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8E" w:rsidRPr="00E26056" w:rsidRDefault="00E26056" w:rsidP="00E26056">
      <w:pPr>
        <w:rPr>
          <w:b/>
        </w:rPr>
      </w:pPr>
      <w:r w:rsidRPr="00E26056">
        <w:rPr>
          <w:b/>
        </w:rPr>
        <w:t xml:space="preserve">Dr. </w:t>
      </w:r>
      <w:proofErr w:type="spellStart"/>
      <w:r w:rsidRPr="00E26056">
        <w:rPr>
          <w:b/>
        </w:rPr>
        <w:t>Ajtay-Horváth</w:t>
      </w:r>
      <w:proofErr w:type="spellEnd"/>
      <w:r w:rsidRPr="00E26056">
        <w:rPr>
          <w:b/>
        </w:rPr>
        <w:t xml:space="preserve"> Magda </w:t>
      </w:r>
    </w:p>
    <w:p w:rsidR="006A5161" w:rsidRPr="00E26056" w:rsidRDefault="006A5161" w:rsidP="00537D8E">
      <w:pPr>
        <w:jc w:val="center"/>
      </w:pPr>
    </w:p>
    <w:p w:rsidR="006A5161" w:rsidRPr="00E26056" w:rsidRDefault="006A5161" w:rsidP="006A5161">
      <w:pPr>
        <w:rPr>
          <w:b/>
        </w:rPr>
      </w:pPr>
      <w:r w:rsidRPr="00E26056">
        <w:rPr>
          <w:b/>
        </w:rPr>
        <w:t>Tantárgyi tematika és félévi követelményrendszer</w:t>
      </w:r>
    </w:p>
    <w:p w:rsidR="00E26056" w:rsidRDefault="00722CAF" w:rsidP="006A5161">
      <w:pPr>
        <w:rPr>
          <w:b/>
          <w:sz w:val="28"/>
          <w:szCs w:val="28"/>
        </w:rPr>
      </w:pPr>
      <w:r>
        <w:rPr>
          <w:b/>
        </w:rPr>
        <w:t>2024-2025</w:t>
      </w:r>
      <w:r w:rsidR="00E26056" w:rsidRPr="00E26056">
        <w:rPr>
          <w:b/>
        </w:rPr>
        <w:t xml:space="preserve"> első félév</w:t>
      </w:r>
    </w:p>
    <w:p w:rsidR="006A5161" w:rsidRDefault="006A5161" w:rsidP="006A5161">
      <w:pPr>
        <w:rPr>
          <w:b/>
          <w:sz w:val="28"/>
          <w:szCs w:val="28"/>
        </w:rPr>
      </w:pPr>
    </w:p>
    <w:p w:rsidR="006A5161" w:rsidRDefault="006A5161" w:rsidP="006A51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Bevezetés az irodalomtudományba</w:t>
            </w:r>
          </w:p>
        </w:tc>
      </w:tr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 w:rsidP="007D2047">
            <w:pPr>
              <w:tabs>
                <w:tab w:val="left" w:pos="2184"/>
              </w:tabs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 </w:t>
            </w:r>
            <w:r w:rsidR="007962DE">
              <w:rPr>
                <w:b/>
                <w:lang w:eastAsia="en-US"/>
              </w:rPr>
              <w:t>B</w:t>
            </w:r>
            <w:r w:rsidR="00E50F20">
              <w:rPr>
                <w:b/>
                <w:lang w:eastAsia="en-US"/>
              </w:rPr>
              <w:t xml:space="preserve">AN </w:t>
            </w:r>
            <w:r w:rsidR="000617C6">
              <w:rPr>
                <w:b/>
                <w:lang w:eastAsia="en-US"/>
              </w:rPr>
              <w:t>111</w:t>
            </w:r>
            <w:r w:rsidR="002B790E">
              <w:rPr>
                <w:b/>
                <w:lang w:eastAsia="en-US"/>
              </w:rPr>
              <w:t>4,</w:t>
            </w:r>
            <w:r w:rsidR="000617C6">
              <w:rPr>
                <w:b/>
                <w:lang w:eastAsia="en-US"/>
              </w:rPr>
              <w:t xml:space="preserve"> BAN 1114L</w:t>
            </w:r>
            <w:r w:rsidR="002B790E">
              <w:rPr>
                <w:b/>
                <w:lang w:eastAsia="en-US"/>
              </w:rPr>
              <w:t>, BAN1114_</w:t>
            </w:r>
            <w:proofErr w:type="gramStart"/>
            <w:r w:rsidR="002B790E">
              <w:rPr>
                <w:b/>
                <w:lang w:eastAsia="en-US"/>
              </w:rPr>
              <w:t>T</w:t>
            </w:r>
            <w:r w:rsidR="007D2047">
              <w:rPr>
                <w:b/>
                <w:lang w:eastAsia="en-US"/>
              </w:rPr>
              <w:t xml:space="preserve"> </w:t>
            </w:r>
            <w:r w:rsidR="001157F4">
              <w:rPr>
                <w:b/>
                <w:lang w:eastAsia="en-US"/>
              </w:rPr>
              <w:t xml:space="preserve"> OAN1104L</w:t>
            </w:r>
            <w:proofErr w:type="gramEnd"/>
          </w:p>
        </w:tc>
      </w:tr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</w:t>
            </w:r>
          </w:p>
        </w:tc>
      </w:tr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E50F20">
              <w:rPr>
                <w:b/>
                <w:lang w:eastAsia="en-US"/>
              </w:rPr>
              <w:t>4</w:t>
            </w:r>
          </w:p>
        </w:tc>
      </w:tr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4216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1ea+1gy</w:t>
            </w:r>
          </w:p>
        </w:tc>
      </w:tr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</w:tbl>
    <w:p w:rsidR="006A5161" w:rsidRDefault="006A5161" w:rsidP="006A5161">
      <w:pPr>
        <w:rPr>
          <w:b/>
          <w:sz w:val="28"/>
          <w:szCs w:val="28"/>
        </w:rPr>
      </w:pPr>
    </w:p>
    <w:p w:rsidR="006A5161" w:rsidRDefault="006A5161" w:rsidP="006A5161">
      <w:pPr>
        <w:rPr>
          <w:b/>
        </w:rPr>
      </w:pPr>
    </w:p>
    <w:p w:rsidR="006A5161" w:rsidRDefault="006A5161" w:rsidP="006A5161">
      <w:pPr>
        <w:rPr>
          <w:b/>
          <w:bCs/>
        </w:rPr>
      </w:pPr>
      <w:r>
        <w:rPr>
          <w:b/>
          <w:bCs/>
        </w:rPr>
        <w:t>Féléves tematika:</w:t>
      </w:r>
    </w:p>
    <w:p w:rsidR="006A5161" w:rsidRDefault="006A5161" w:rsidP="006A5161">
      <w:r>
        <w:br w:type="textWrapping" w:clear="all"/>
      </w:r>
    </w:p>
    <w:tbl>
      <w:tblPr>
        <w:tblpPr w:leftFromText="141" w:rightFromText="141" w:bottomFromText="16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7724"/>
      </w:tblGrid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Hét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Téma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What is literature? Attempts at definition. 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Approaches to literature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Literature and Language 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Elements of narrative fiction (1) WHAT and WHO: story/plot and character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Elements of narrative fiction (2) WHEN and WHERE: setting and time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 w:rsidP="00581A23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Elements of narrative fiction (3) HOW: style, tone, </w:t>
            </w:r>
            <w:r w:rsidR="00581A23">
              <w:rPr>
                <w:lang w:val="en-GB" w:eastAsia="en-US"/>
              </w:rPr>
              <w:t>narrative voice and perspective</w:t>
            </w:r>
            <w:r>
              <w:rPr>
                <w:lang w:val="en-GB" w:eastAsia="en-US"/>
              </w:rPr>
              <w:t xml:space="preserve"> 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Elements of narrative fiction (4): theme, thesis, morale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Poetry, prosody, metrical systems, feet and rhyme patterns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Rhetoric, figures of thought (tropes) and figures of speech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Metaphor, metonymy, synecdoche and irony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Allegory and symbol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Drama (1): Tragedy and the tragic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i/>
                <w:lang w:val="en-GB" w:eastAsia="en-US"/>
              </w:rPr>
            </w:pPr>
            <w:r>
              <w:rPr>
                <w:lang w:val="en-GB" w:eastAsia="en-US"/>
              </w:rPr>
              <w:t>Drama (2): Comedy and the comic</w:t>
            </w:r>
          </w:p>
        </w:tc>
      </w:tr>
      <w:tr w:rsidR="006A5161" w:rsidTr="006A516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The origins and typology of drama </w:t>
            </w:r>
          </w:p>
        </w:tc>
      </w:tr>
    </w:tbl>
    <w:p w:rsidR="006A5161" w:rsidRDefault="006A5161" w:rsidP="006A5161">
      <w:pPr>
        <w:ind w:left="709" w:hanging="699"/>
        <w:rPr>
          <w:b/>
          <w:bCs/>
        </w:rPr>
      </w:pPr>
    </w:p>
    <w:p w:rsidR="006A5161" w:rsidRDefault="006A5161" w:rsidP="006A5161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6A5161" w:rsidRDefault="006A5161" w:rsidP="006A5161">
      <w:pPr>
        <w:pStyle w:val="Listaszerbekezds"/>
        <w:numPr>
          <w:ilvl w:val="0"/>
          <w:numId w:val="1"/>
        </w:numPr>
        <w:jc w:val="both"/>
      </w:pPr>
      <w:r>
        <w:t>Az el</w:t>
      </w:r>
      <w:r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6A5161" w:rsidRDefault="006A5161" w:rsidP="006A5161"/>
    <w:p w:rsidR="006A5161" w:rsidRDefault="006A5161" w:rsidP="006A5161">
      <w:pPr>
        <w:jc w:val="both"/>
        <w:rPr>
          <w:b/>
        </w:rPr>
      </w:pPr>
      <w:r>
        <w:rPr>
          <w:b/>
        </w:rPr>
        <w:t>Félévi követelmény: kollokvium</w:t>
      </w:r>
    </w:p>
    <w:p w:rsidR="006A5161" w:rsidRDefault="006A5161" w:rsidP="006A5161">
      <w:pPr>
        <w:jc w:val="both"/>
        <w:rPr>
          <w:b/>
        </w:rPr>
      </w:pPr>
    </w:p>
    <w:p w:rsidR="006A5161" w:rsidRDefault="006A5161" w:rsidP="006A5161">
      <w:pPr>
        <w:jc w:val="both"/>
        <w:rPr>
          <w:b/>
        </w:rPr>
      </w:pPr>
      <w:r>
        <w:rPr>
          <w:b/>
        </w:rPr>
        <w:t>Az értékelés módja, ütemezése:</w:t>
      </w:r>
    </w:p>
    <w:p w:rsidR="006A5161" w:rsidRDefault="006A5161" w:rsidP="006A5161">
      <w:pPr>
        <w:pStyle w:val="Listaszerbekezds"/>
        <w:numPr>
          <w:ilvl w:val="0"/>
          <w:numId w:val="1"/>
        </w:numPr>
        <w:jc w:val="both"/>
      </w:pPr>
      <w:r>
        <w:t xml:space="preserve">vizsga típusa: </w:t>
      </w:r>
      <w:r>
        <w:rPr>
          <w:i/>
        </w:rPr>
        <w:t>kollokvium</w:t>
      </w:r>
    </w:p>
    <w:p w:rsidR="006A5161" w:rsidRDefault="006A5161" w:rsidP="006A5161">
      <w:pPr>
        <w:pStyle w:val="Listaszerbekezds"/>
        <w:numPr>
          <w:ilvl w:val="0"/>
          <w:numId w:val="1"/>
        </w:numPr>
        <w:jc w:val="both"/>
        <w:rPr>
          <w:i/>
        </w:rPr>
      </w:pPr>
      <w:r>
        <w:t xml:space="preserve">vizsgára bocsátás feltétele: </w:t>
      </w:r>
      <w:r>
        <w:rPr>
          <w:i/>
        </w:rPr>
        <w:t>egy önállóan kiválasztott, an</w:t>
      </w:r>
      <w:r w:rsidR="00CA24F3">
        <w:rPr>
          <w:i/>
        </w:rPr>
        <w:t>gol nyelvű prózai mű (novella)</w:t>
      </w:r>
      <w:r>
        <w:rPr>
          <w:i/>
        </w:rPr>
        <w:t xml:space="preserve"> bemutatása a </w:t>
      </w:r>
      <w:proofErr w:type="gramStart"/>
      <w:r>
        <w:rPr>
          <w:i/>
        </w:rPr>
        <w:t>szemináriumon</w:t>
      </w:r>
      <w:proofErr w:type="gramEnd"/>
      <w:r>
        <w:rPr>
          <w:i/>
        </w:rPr>
        <w:t xml:space="preserve"> a félév elején meghatározott időpontban,  és egy zárthelyi dolgozat a félév végén, az utolsó héten. </w:t>
      </w:r>
    </w:p>
    <w:p w:rsidR="00D013DB" w:rsidRPr="00087AB8" w:rsidRDefault="00D013DB" w:rsidP="006A5161">
      <w:pPr>
        <w:pStyle w:val="Listaszerbekezds"/>
        <w:numPr>
          <w:ilvl w:val="0"/>
          <w:numId w:val="1"/>
        </w:numPr>
        <w:jc w:val="both"/>
      </w:pPr>
      <w:r w:rsidRPr="00087AB8">
        <w:lastRenderedPageBreak/>
        <w:t>A bemutatot</w:t>
      </w:r>
      <w:r w:rsidR="00087AB8" w:rsidRPr="00087AB8">
        <w:t>t novellaelemzés írott változatának formai és terjedelmi követelmén</w:t>
      </w:r>
      <w:r w:rsidR="00087AB8">
        <w:t>y</w:t>
      </w:r>
      <w:r w:rsidR="00087AB8" w:rsidRPr="00087AB8">
        <w:t>ei</w:t>
      </w:r>
      <w:r w:rsidRPr="00087AB8">
        <w:t xml:space="preserve">: 3 oldal, 1,5 sorköz 12-es Times </w:t>
      </w:r>
      <w:proofErr w:type="spellStart"/>
      <w:r w:rsidRPr="00087AB8">
        <w:t>Roman</w:t>
      </w:r>
      <w:proofErr w:type="spellEnd"/>
      <w:r w:rsidRPr="00087AB8">
        <w:t xml:space="preserve"> CE betűtípussal </w:t>
      </w:r>
    </w:p>
    <w:p w:rsidR="006A5161" w:rsidRDefault="006A5161" w:rsidP="006A5161">
      <w:pPr>
        <w:pStyle w:val="Listaszerbekezds"/>
        <w:ind w:left="370"/>
        <w:jc w:val="both"/>
      </w:pPr>
    </w:p>
    <w:p w:rsidR="006A5161" w:rsidRDefault="006A5161" w:rsidP="006A5161">
      <w:pPr>
        <w:ind w:left="370"/>
        <w:jc w:val="both"/>
      </w:pPr>
      <w:r>
        <w:rPr>
          <w:b/>
          <w:i/>
        </w:rPr>
        <w:t>A kollokvium típusa</w:t>
      </w:r>
      <w:r>
        <w:t xml:space="preserve">: </w:t>
      </w:r>
      <w:r>
        <w:rPr>
          <w:i/>
        </w:rPr>
        <w:t>szóbeli</w:t>
      </w:r>
    </w:p>
    <w:p w:rsidR="006A5161" w:rsidRDefault="006A5161" w:rsidP="006A5161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  Írásbeli</w:t>
      </w:r>
      <w:proofErr w:type="gramEnd"/>
      <w:r>
        <w:rPr>
          <w:bCs/>
        </w:rPr>
        <w:t xml:space="preserve"> vizsga anyaga</w:t>
      </w:r>
      <w:r>
        <w:t xml:space="preserve">: </w:t>
      </w:r>
    </w:p>
    <w:p w:rsidR="006A5161" w:rsidRDefault="006A5161" w:rsidP="006A5161">
      <w:pPr>
        <w:pStyle w:val="Listaszerbekezds"/>
        <w:numPr>
          <w:ilvl w:val="0"/>
          <w:numId w:val="2"/>
        </w:numPr>
        <w:ind w:left="1438"/>
        <w:rPr>
          <w:bCs/>
        </w:rPr>
      </w:pPr>
      <w:r>
        <w:rPr>
          <w:bCs/>
        </w:rPr>
        <w:t xml:space="preserve">Szóbeli vizsga témakörei: </w:t>
      </w:r>
      <w:r>
        <w:rPr>
          <w:bCs/>
          <w:i/>
        </w:rPr>
        <w:t>m</w:t>
      </w:r>
      <w:r w:rsidR="002B790E">
        <w:rPr>
          <w:bCs/>
          <w:i/>
        </w:rPr>
        <w:t>egegyeznek a tantárgyleírás témáival.</w:t>
      </w:r>
    </w:p>
    <w:p w:rsidR="006A5161" w:rsidRDefault="006A5161" w:rsidP="006A5161">
      <w:pPr>
        <w:pStyle w:val="Listaszerbekezds"/>
        <w:ind w:left="1438"/>
        <w:rPr>
          <w:bCs/>
        </w:rPr>
      </w:pPr>
    </w:p>
    <w:p w:rsidR="006A5161" w:rsidRDefault="006A5161" w:rsidP="006A5161">
      <w:pPr>
        <w:rPr>
          <w:b/>
          <w:bCs/>
        </w:rPr>
      </w:pPr>
      <w:r>
        <w:rPr>
          <w:b/>
          <w:bCs/>
        </w:rPr>
        <w:t>Az érdemjegy kialakításának módja:</w:t>
      </w:r>
    </w:p>
    <w:p w:rsidR="006A5161" w:rsidRDefault="006A5161" w:rsidP="006A5161">
      <w:pPr>
        <w:spacing w:after="120"/>
        <w:ind w:left="708"/>
        <w:jc w:val="both"/>
        <w:rPr>
          <w:i/>
        </w:rPr>
      </w:pPr>
      <w:r>
        <w:rPr>
          <w:i/>
        </w:rPr>
        <w:t xml:space="preserve">A szóbeli felelet alapján.  </w:t>
      </w:r>
    </w:p>
    <w:p w:rsidR="006A5161" w:rsidRDefault="006A5161" w:rsidP="006A5161"/>
    <w:p w:rsidR="002D05D0" w:rsidRDefault="00722CAF" w:rsidP="002D05D0">
      <w:r>
        <w:rPr>
          <w:b/>
        </w:rPr>
        <w:t>2024. szeptember 9</w:t>
      </w:r>
      <w:r w:rsidR="002D05D0">
        <w:rPr>
          <w:b/>
        </w:rPr>
        <w:t>.</w:t>
      </w:r>
    </w:p>
    <w:p w:rsidR="002D05D0" w:rsidRDefault="002D05D0" w:rsidP="002D05D0">
      <w:pPr>
        <w:rPr>
          <w:highlight w:val="yellow"/>
        </w:rPr>
      </w:pPr>
    </w:p>
    <w:p w:rsidR="006A5161" w:rsidRDefault="006A5161" w:rsidP="006A5161">
      <w:pPr>
        <w:rPr>
          <w:b/>
        </w:rPr>
      </w:pPr>
    </w:p>
    <w:p w:rsidR="006A5161" w:rsidRDefault="006A516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9D4C41" w:rsidRDefault="009D4C41" w:rsidP="006A5161"/>
    <w:p w:rsidR="00261022" w:rsidRDefault="00261022" w:rsidP="006A5161">
      <w:pPr>
        <w:rPr>
          <w:b/>
          <w:sz w:val="28"/>
          <w:szCs w:val="28"/>
        </w:rPr>
      </w:pPr>
    </w:p>
    <w:p w:rsidR="00261022" w:rsidRDefault="00261022" w:rsidP="006A5161">
      <w:pPr>
        <w:rPr>
          <w:b/>
          <w:sz w:val="28"/>
          <w:szCs w:val="28"/>
        </w:rPr>
      </w:pPr>
    </w:p>
    <w:p w:rsidR="00261022" w:rsidRDefault="00261022" w:rsidP="006A5161">
      <w:pPr>
        <w:rPr>
          <w:b/>
          <w:sz w:val="28"/>
          <w:szCs w:val="28"/>
        </w:rPr>
      </w:pPr>
    </w:p>
    <w:p w:rsidR="00261022" w:rsidRDefault="00261022" w:rsidP="006A5161">
      <w:pPr>
        <w:rPr>
          <w:b/>
          <w:sz w:val="28"/>
          <w:szCs w:val="28"/>
        </w:rPr>
      </w:pPr>
    </w:p>
    <w:p w:rsidR="00261022" w:rsidRDefault="00261022" w:rsidP="006A5161">
      <w:pPr>
        <w:rPr>
          <w:b/>
          <w:sz w:val="28"/>
          <w:szCs w:val="28"/>
        </w:rPr>
      </w:pPr>
    </w:p>
    <w:p w:rsidR="00E26056" w:rsidRPr="00E26056" w:rsidRDefault="00E26056" w:rsidP="00E26056">
      <w:pPr>
        <w:rPr>
          <w:b/>
        </w:rPr>
      </w:pPr>
      <w:r w:rsidRPr="00E26056">
        <w:rPr>
          <w:b/>
        </w:rPr>
        <w:t xml:space="preserve">Dr. </w:t>
      </w:r>
      <w:proofErr w:type="spellStart"/>
      <w:r w:rsidRPr="00E26056">
        <w:rPr>
          <w:b/>
        </w:rPr>
        <w:t>Ajtay-Horváth</w:t>
      </w:r>
      <w:proofErr w:type="spellEnd"/>
      <w:r w:rsidRPr="00E26056">
        <w:rPr>
          <w:b/>
        </w:rPr>
        <w:t xml:space="preserve"> Magda </w:t>
      </w:r>
    </w:p>
    <w:p w:rsidR="00E26056" w:rsidRPr="00E26056" w:rsidRDefault="00E26056" w:rsidP="00E26056">
      <w:pPr>
        <w:jc w:val="center"/>
      </w:pPr>
    </w:p>
    <w:p w:rsidR="00E26056" w:rsidRPr="00E26056" w:rsidRDefault="00E26056" w:rsidP="00E26056">
      <w:pPr>
        <w:rPr>
          <w:b/>
        </w:rPr>
      </w:pPr>
      <w:r w:rsidRPr="00E26056">
        <w:rPr>
          <w:b/>
        </w:rPr>
        <w:t>Tantárgyi tematika és félévi követelményrendszer</w:t>
      </w:r>
    </w:p>
    <w:p w:rsidR="00E26056" w:rsidRDefault="00722CAF" w:rsidP="00E26056">
      <w:pPr>
        <w:rPr>
          <w:b/>
          <w:sz w:val="28"/>
          <w:szCs w:val="28"/>
        </w:rPr>
      </w:pPr>
      <w:r>
        <w:rPr>
          <w:b/>
        </w:rPr>
        <w:t>2024-2025</w:t>
      </w:r>
      <w:r w:rsidR="00E26056" w:rsidRPr="00E26056">
        <w:rPr>
          <w:b/>
        </w:rPr>
        <w:t xml:space="preserve"> első félév</w:t>
      </w:r>
    </w:p>
    <w:p w:rsidR="006A5161" w:rsidRDefault="006A5161" w:rsidP="006A5161">
      <w:pPr>
        <w:jc w:val="center"/>
        <w:rPr>
          <w:b/>
        </w:rPr>
      </w:pPr>
    </w:p>
    <w:p w:rsidR="006A5161" w:rsidRDefault="006A5161" w:rsidP="006A51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Amerikai irodalomtörténet I</w:t>
            </w:r>
            <w:r w:rsidR="005135F9">
              <w:rPr>
                <w:b/>
                <w:bCs/>
                <w:lang w:eastAsia="en-US"/>
              </w:rPr>
              <w:t xml:space="preserve">. </w:t>
            </w:r>
            <w:proofErr w:type="gramStart"/>
            <w:r w:rsidR="005135F9">
              <w:rPr>
                <w:b/>
                <w:bCs/>
                <w:lang w:eastAsia="en-US"/>
              </w:rPr>
              <w:t>A</w:t>
            </w:r>
            <w:proofErr w:type="gramEnd"/>
            <w:r w:rsidR="005135F9">
              <w:rPr>
                <w:b/>
                <w:bCs/>
                <w:lang w:eastAsia="en-US"/>
              </w:rPr>
              <w:t xml:space="preserve"> gyarmati korszak  irodalma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 w:rsidP="006A5161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 </w:t>
            </w:r>
            <w:r w:rsidR="00BD32FA">
              <w:rPr>
                <w:b/>
                <w:lang w:eastAsia="en-US"/>
              </w:rPr>
              <w:t>BAN1310, BAN1310L</w:t>
            </w:r>
            <w:r w:rsidR="000617C6">
              <w:rPr>
                <w:b/>
                <w:lang w:eastAsia="en-US"/>
              </w:rPr>
              <w:t xml:space="preserve"> és BAN 1305</w:t>
            </w:r>
            <w:r w:rsidR="00BD32FA">
              <w:rPr>
                <w:b/>
                <w:lang w:eastAsia="en-US"/>
              </w:rPr>
              <w:t>_T</w:t>
            </w:r>
          </w:p>
        </w:tc>
      </w:tr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421626">
              <w:rPr>
                <w:b/>
                <w:lang w:eastAsia="en-US"/>
              </w:rPr>
              <w:t>1</w:t>
            </w:r>
          </w:p>
        </w:tc>
      </w:tr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421626">
            <w:pPr>
              <w:spacing w:line="256" w:lineRule="auto"/>
              <w:rPr>
                <w:rFonts w:eastAsiaTheme="minorHAnsi" w:cs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 xml:space="preserve"> </w:t>
            </w:r>
            <w:r w:rsidR="001C3732">
              <w:rPr>
                <w:rFonts w:eastAsiaTheme="minorHAnsi" w:cstheme="minorHAnsi"/>
                <w:lang w:eastAsia="en-US"/>
              </w:rPr>
              <w:t>3</w:t>
            </w:r>
          </w:p>
        </w:tc>
      </w:tr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Pr="00421626" w:rsidRDefault="005953FF">
            <w:pPr>
              <w:spacing w:line="256" w:lineRule="auto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eastAsiaTheme="minorHAnsi" w:cstheme="minorHAnsi"/>
                <w:b/>
                <w:lang w:eastAsia="en-US"/>
              </w:rPr>
              <w:t>1</w:t>
            </w:r>
            <w:r w:rsidR="00421626" w:rsidRPr="00421626">
              <w:rPr>
                <w:rFonts w:eastAsiaTheme="minorHAnsi" w:cstheme="minorHAnsi"/>
                <w:b/>
                <w:lang w:eastAsia="en-US"/>
              </w:rPr>
              <w:t>ea+1gy</w:t>
            </w:r>
          </w:p>
        </w:tc>
      </w:tr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  <w:tr w:rsidR="006A5161" w:rsidTr="006A516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61" w:rsidRDefault="006A51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6A5161" w:rsidRDefault="006A5161" w:rsidP="006A5161">
      <w:pPr>
        <w:ind w:left="720"/>
        <w:rPr>
          <w:b/>
        </w:rPr>
      </w:pPr>
    </w:p>
    <w:p w:rsidR="006A5161" w:rsidRDefault="006A5161" w:rsidP="006A5161">
      <w:pPr>
        <w:ind w:left="720"/>
        <w:rPr>
          <w:b/>
        </w:rPr>
      </w:pPr>
    </w:p>
    <w:p w:rsidR="006A5161" w:rsidRDefault="006A5161" w:rsidP="006A5161">
      <w:pPr>
        <w:numPr>
          <w:ilvl w:val="0"/>
          <w:numId w:val="3"/>
        </w:numPr>
        <w:rPr>
          <w:b/>
        </w:rPr>
      </w:pPr>
      <w:r>
        <w:rPr>
          <w:b/>
        </w:rPr>
        <w:t>Követelményrendszer:</w:t>
      </w:r>
      <w:r>
        <w:rPr>
          <w:b/>
        </w:rPr>
        <w:br/>
        <w:t xml:space="preserve"> </w:t>
      </w:r>
    </w:p>
    <w:p w:rsidR="006A5161" w:rsidRDefault="006A5161" w:rsidP="006A5161">
      <w:pPr>
        <w:numPr>
          <w:ilvl w:val="0"/>
          <w:numId w:val="4"/>
        </w:numPr>
        <w:rPr>
          <w:b/>
        </w:rPr>
      </w:pPr>
      <w:r>
        <w:t>A foglalkozásokon való részvétel: a TVSZ. előírásai az irányadóak.</w:t>
      </w:r>
      <w:r>
        <w:br/>
      </w:r>
    </w:p>
    <w:p w:rsidR="006A5161" w:rsidRDefault="006A5161" w:rsidP="006A5161">
      <w:pPr>
        <w:numPr>
          <w:ilvl w:val="0"/>
          <w:numId w:val="4"/>
        </w:numPr>
      </w:pPr>
      <w:r>
        <w:t>A gyakorlati jegy, vagy minősített aláírás megsze</w:t>
      </w:r>
      <w:r w:rsidR="00CA24F3">
        <w:t>rzésének feltételei</w:t>
      </w:r>
      <w:proofErr w:type="gramStart"/>
      <w:r w:rsidR="00CA24F3">
        <w:t xml:space="preserve">:  </w:t>
      </w:r>
      <w:r>
        <w:t xml:space="preserve"> egy</w:t>
      </w:r>
      <w:proofErr w:type="gramEnd"/>
      <w:r>
        <w:t xml:space="preserve"> szemináriumi beszámoló megtartása</w:t>
      </w:r>
      <w:r w:rsidR="00CA24F3">
        <w:t xml:space="preserve"> az oktató által választ</w:t>
      </w:r>
      <w:r w:rsidR="004A5064">
        <w:t>ott, vagy szabadon választott témában</w:t>
      </w:r>
      <w:r>
        <w:t>, a feladott olvasmányok elolvasása, a szemináriumi megbeszéléseken való aktív r</w:t>
      </w:r>
      <w:r w:rsidR="00261BC4">
        <w:t>észvétel.  A zárhelyi dolgozat</w:t>
      </w:r>
      <w:r>
        <w:t xml:space="preserve"> </w:t>
      </w:r>
      <w:r w:rsidR="002B790E">
        <w:t>a szorgalmi időszak utolsó hetében</w:t>
      </w:r>
      <w:r w:rsidR="00261BC4">
        <w:t xml:space="preserve"> esedékes.</w:t>
      </w:r>
      <w:r>
        <w:t xml:space="preserve"> </w:t>
      </w:r>
    </w:p>
    <w:p w:rsidR="006A5161" w:rsidRDefault="006A5161" w:rsidP="006A5161">
      <w:pPr>
        <w:ind w:left="720"/>
      </w:pPr>
    </w:p>
    <w:p w:rsidR="006A5161" w:rsidRDefault="006A5161" w:rsidP="006A5161">
      <w:pPr>
        <w:numPr>
          <w:ilvl w:val="0"/>
          <w:numId w:val="4"/>
        </w:numPr>
      </w:pPr>
      <w:r>
        <w:t xml:space="preserve">Kollokvium esetén a vizsgára bocsátás feltételei: </w:t>
      </w:r>
    </w:p>
    <w:p w:rsidR="006A5161" w:rsidRDefault="006A5161" w:rsidP="006A5161">
      <w:r>
        <w:t xml:space="preserve">           Sikeres gyakorlati jegy megszerzése.</w:t>
      </w:r>
    </w:p>
    <w:p w:rsidR="006A5161" w:rsidRDefault="006A5161" w:rsidP="006A5161">
      <w:pPr>
        <w:rPr>
          <w:sz w:val="20"/>
          <w:szCs w:val="20"/>
        </w:rPr>
      </w:pPr>
    </w:p>
    <w:p w:rsidR="006A5161" w:rsidRDefault="006A5161" w:rsidP="006A5161">
      <w:pPr>
        <w:numPr>
          <w:ilvl w:val="0"/>
          <w:numId w:val="4"/>
        </w:numPr>
      </w:pPr>
      <w:r>
        <w:t xml:space="preserve">A vizsga témakörei: </w:t>
      </w:r>
    </w:p>
    <w:p w:rsidR="006A5161" w:rsidRDefault="006A5161" w:rsidP="006A5161">
      <w:pPr>
        <w:ind w:left="360"/>
      </w:pPr>
    </w:p>
    <w:p w:rsidR="006A5161" w:rsidRDefault="006A5161" w:rsidP="006A5161">
      <w:pPr>
        <w:pStyle w:val="Listaszerbekezds"/>
        <w:numPr>
          <w:ilvl w:val="0"/>
          <w:numId w:val="5"/>
        </w:numPr>
        <w:spacing w:line="360" w:lineRule="auto"/>
        <w:rPr>
          <w:lang w:val="en-GB"/>
        </w:rPr>
      </w:pPr>
      <w:r>
        <w:t xml:space="preserve">General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Puritan</w:t>
      </w:r>
      <w:proofErr w:type="spellEnd"/>
      <w:r>
        <w:t xml:space="preserve"> </w:t>
      </w:r>
      <w:proofErr w:type="spellStart"/>
      <w:r>
        <w:t>Colonial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(</w:t>
      </w:r>
      <w:proofErr w:type="spellStart"/>
      <w:r>
        <w:t>Genres</w:t>
      </w:r>
      <w:proofErr w:type="spellEnd"/>
      <w:r>
        <w:t xml:space="preserve">, </w:t>
      </w:r>
      <w:proofErr w:type="spellStart"/>
      <w:r>
        <w:t>style</w:t>
      </w:r>
      <w:proofErr w:type="spellEnd"/>
      <w:r>
        <w:t xml:space="preserve">, </w:t>
      </w:r>
      <w:proofErr w:type="spellStart"/>
      <w:r>
        <w:t>representatives</w:t>
      </w:r>
      <w:proofErr w:type="spellEnd"/>
      <w:r>
        <w:t>)</w:t>
      </w:r>
    </w:p>
    <w:p w:rsidR="006A5161" w:rsidRDefault="006A5161" w:rsidP="006A5161">
      <w:pPr>
        <w:pStyle w:val="Listaszerbekezds"/>
        <w:numPr>
          <w:ilvl w:val="0"/>
          <w:numId w:val="5"/>
        </w:numPr>
        <w:spacing w:line="360" w:lineRule="auto"/>
        <w:jc w:val="both"/>
      </w:pPr>
      <w:proofErr w:type="spellStart"/>
      <w:r>
        <w:t>Captain</w:t>
      </w:r>
      <w:proofErr w:type="spellEnd"/>
      <w:r>
        <w:t xml:space="preserve"> John Smith, William </w:t>
      </w:r>
      <w:proofErr w:type="spellStart"/>
      <w:r>
        <w:t>Bradford</w:t>
      </w:r>
      <w:proofErr w:type="spellEnd"/>
      <w:r>
        <w:t xml:space="preserve"> (</w:t>
      </w:r>
      <w:proofErr w:type="spellStart"/>
      <w:r>
        <w:t>works</w:t>
      </w:r>
      <w:proofErr w:type="spellEnd"/>
      <w:r>
        <w:t xml:space="preserve"> and </w:t>
      </w:r>
      <w:proofErr w:type="spellStart"/>
      <w:r>
        <w:t>careers</w:t>
      </w:r>
      <w:proofErr w:type="spellEnd"/>
      <w:r>
        <w:t>)</w:t>
      </w:r>
    </w:p>
    <w:p w:rsidR="0062402A" w:rsidRDefault="0062402A" w:rsidP="006A5161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 xml:space="preserve">William </w:t>
      </w:r>
      <w:proofErr w:type="spellStart"/>
      <w:r>
        <w:t>Bradford</w:t>
      </w:r>
      <w:proofErr w:type="spellEnd"/>
      <w:r>
        <w:t xml:space="preserve">: </w:t>
      </w:r>
      <w:r w:rsidRPr="002B790E">
        <w:rPr>
          <w:i/>
        </w:rPr>
        <w:t xml:space="preserve">Of Plymouth </w:t>
      </w:r>
      <w:proofErr w:type="spellStart"/>
      <w:r w:rsidRPr="002B790E">
        <w:rPr>
          <w:i/>
        </w:rPr>
        <w:t>Plantation</w:t>
      </w:r>
      <w:proofErr w:type="spellEnd"/>
    </w:p>
    <w:p w:rsidR="00D81F61" w:rsidRPr="00B14586" w:rsidRDefault="006A5161" w:rsidP="006A5161">
      <w:pPr>
        <w:pStyle w:val="Listaszerbekezds"/>
        <w:numPr>
          <w:ilvl w:val="0"/>
          <w:numId w:val="5"/>
        </w:numPr>
        <w:spacing w:line="360" w:lineRule="auto"/>
        <w:jc w:val="both"/>
        <w:rPr>
          <w:i/>
        </w:rPr>
      </w:pPr>
      <w:proofErr w:type="spellStart"/>
      <w:r>
        <w:t>Women’s</w:t>
      </w:r>
      <w:proofErr w:type="spellEnd"/>
      <w:r>
        <w:t xml:space="preserve"> </w:t>
      </w:r>
      <w:proofErr w:type="spellStart"/>
      <w:r>
        <w:t>voi</w:t>
      </w:r>
      <w:r w:rsidR="00D81F61">
        <w:t>ce</w:t>
      </w:r>
      <w:proofErr w:type="spellEnd"/>
      <w:r w:rsidR="00D81F61">
        <w:t xml:space="preserve"> </w:t>
      </w:r>
      <w:proofErr w:type="spellStart"/>
      <w:r w:rsidR="00D81F61">
        <w:t>in</w:t>
      </w:r>
      <w:proofErr w:type="spellEnd"/>
      <w:r w:rsidR="00D81F61">
        <w:t xml:space="preserve"> </w:t>
      </w:r>
      <w:proofErr w:type="spellStart"/>
      <w:r w:rsidR="00D81F61">
        <w:t>early</w:t>
      </w:r>
      <w:proofErr w:type="spellEnd"/>
      <w:r w:rsidR="00D81F61">
        <w:t xml:space="preserve"> </w:t>
      </w:r>
      <w:proofErr w:type="spellStart"/>
      <w:r w:rsidR="00D81F61">
        <w:t>Puritan</w:t>
      </w:r>
      <w:proofErr w:type="spellEnd"/>
      <w:r w:rsidR="00D81F61">
        <w:t xml:space="preserve"> </w:t>
      </w:r>
      <w:proofErr w:type="spellStart"/>
      <w:r w:rsidR="00D81F61">
        <w:t>literature</w:t>
      </w:r>
      <w:proofErr w:type="spellEnd"/>
      <w:r w:rsidR="00D81F61">
        <w:t xml:space="preserve">: </w:t>
      </w:r>
      <w:r>
        <w:t xml:space="preserve">Mary </w:t>
      </w:r>
      <w:proofErr w:type="spellStart"/>
      <w:r>
        <w:t>Rowlandson</w:t>
      </w:r>
      <w:proofErr w:type="spellEnd"/>
      <w:r w:rsidR="00D81F61">
        <w:t>:</w:t>
      </w:r>
      <w:r w:rsidR="00B14586">
        <w:t xml:space="preserve"> </w:t>
      </w:r>
      <w:r w:rsidR="00D81F61" w:rsidRPr="00B14586">
        <w:rPr>
          <w:i/>
        </w:rPr>
        <w:t xml:space="preserve">A </w:t>
      </w:r>
      <w:proofErr w:type="spellStart"/>
      <w:r w:rsidR="00D81F61" w:rsidRPr="00B14586">
        <w:rPr>
          <w:i/>
        </w:rPr>
        <w:t>Narrative</w:t>
      </w:r>
      <w:proofErr w:type="spellEnd"/>
      <w:r w:rsidR="00D81F61" w:rsidRPr="00B14586">
        <w:rPr>
          <w:i/>
        </w:rPr>
        <w:t xml:space="preserve"> of </w:t>
      </w:r>
      <w:proofErr w:type="spellStart"/>
      <w:r w:rsidR="00D81F61" w:rsidRPr="00B14586">
        <w:rPr>
          <w:i/>
        </w:rPr>
        <w:t>the</w:t>
      </w:r>
      <w:proofErr w:type="spellEnd"/>
      <w:r w:rsidR="00D81F61" w:rsidRPr="00B14586">
        <w:rPr>
          <w:i/>
        </w:rPr>
        <w:t xml:space="preserve"> </w:t>
      </w:r>
      <w:proofErr w:type="spellStart"/>
      <w:r w:rsidR="00D81F61" w:rsidRPr="00B14586">
        <w:rPr>
          <w:i/>
        </w:rPr>
        <w:t>Captivity</w:t>
      </w:r>
      <w:proofErr w:type="spellEnd"/>
      <w:r w:rsidR="00D81F61" w:rsidRPr="00B14586">
        <w:rPr>
          <w:i/>
        </w:rPr>
        <w:t xml:space="preserve"> and </w:t>
      </w:r>
      <w:proofErr w:type="spellStart"/>
      <w:r w:rsidR="00D81F61" w:rsidRPr="00B14586">
        <w:rPr>
          <w:i/>
        </w:rPr>
        <w:t>Restoration</w:t>
      </w:r>
      <w:proofErr w:type="spellEnd"/>
      <w:r w:rsidR="00D81F61" w:rsidRPr="00B14586">
        <w:rPr>
          <w:i/>
        </w:rPr>
        <w:t xml:space="preserve"> of Mrs. Mary </w:t>
      </w:r>
      <w:proofErr w:type="spellStart"/>
      <w:r w:rsidR="00D81F61" w:rsidRPr="00B14586">
        <w:rPr>
          <w:i/>
        </w:rPr>
        <w:t>Rowlandson</w:t>
      </w:r>
      <w:proofErr w:type="spellEnd"/>
    </w:p>
    <w:p w:rsidR="006A5161" w:rsidRDefault="006A5161" w:rsidP="006A5161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 xml:space="preserve"> Anne </w:t>
      </w:r>
      <w:proofErr w:type="spellStart"/>
      <w:r>
        <w:t>Bradstreet</w:t>
      </w:r>
      <w:proofErr w:type="spellEnd"/>
      <w:r w:rsidR="00D81F61">
        <w:t xml:space="preserve">: </w:t>
      </w:r>
      <w:proofErr w:type="spellStart"/>
      <w:r w:rsidR="00D81F61">
        <w:t>poems</w:t>
      </w:r>
      <w:proofErr w:type="spellEnd"/>
      <w:r>
        <w:t>)</w:t>
      </w:r>
    </w:p>
    <w:p w:rsidR="006A5161" w:rsidRDefault="006A5161" w:rsidP="006A5161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 xml:space="preserve">The American </w:t>
      </w:r>
      <w:proofErr w:type="spellStart"/>
      <w:r>
        <w:t>Enlightenment</w:t>
      </w:r>
      <w:proofErr w:type="spellEnd"/>
      <w:r>
        <w:t xml:space="preserve">: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, </w:t>
      </w:r>
      <w:proofErr w:type="spellStart"/>
      <w:r>
        <w:t>genres</w:t>
      </w:r>
      <w:proofErr w:type="spellEnd"/>
      <w:r>
        <w:t xml:space="preserve"> and </w:t>
      </w:r>
      <w:proofErr w:type="spellStart"/>
      <w:r>
        <w:t>representatives</w:t>
      </w:r>
      <w:proofErr w:type="spellEnd"/>
      <w:r>
        <w:t xml:space="preserve">. </w:t>
      </w:r>
      <w:proofErr w:type="gramStart"/>
      <w:r>
        <w:t xml:space="preserve">The  </w:t>
      </w:r>
      <w:proofErr w:type="spellStart"/>
      <w:r>
        <w:t>realization</w:t>
      </w:r>
      <w:proofErr w:type="spellEnd"/>
      <w:proofErr w:type="gramEnd"/>
      <w:r>
        <w:t xml:space="preserve"> of </w:t>
      </w:r>
      <w:proofErr w:type="spellStart"/>
      <w:r>
        <w:t>the</w:t>
      </w:r>
      <w:proofErr w:type="spellEnd"/>
      <w:r>
        <w:t xml:space="preserve"> American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life and </w:t>
      </w:r>
      <w:proofErr w:type="spellStart"/>
      <w:r>
        <w:t>career</w:t>
      </w:r>
      <w:proofErr w:type="spellEnd"/>
      <w:r>
        <w:t xml:space="preserve"> of Benjamin Franklin</w:t>
      </w:r>
    </w:p>
    <w:p w:rsidR="006A5161" w:rsidRPr="00B14586" w:rsidRDefault="006A5161" w:rsidP="006A5161">
      <w:pPr>
        <w:pStyle w:val="Listaszerbekezds"/>
        <w:numPr>
          <w:ilvl w:val="0"/>
          <w:numId w:val="5"/>
        </w:numPr>
        <w:spacing w:line="360" w:lineRule="auto"/>
        <w:jc w:val="both"/>
        <w:rPr>
          <w:i/>
        </w:rPr>
      </w:pPr>
      <w:r>
        <w:t xml:space="preserve">Benjamin Franklin: </w:t>
      </w:r>
      <w:proofErr w:type="spellStart"/>
      <w:r w:rsidRPr="00B14586">
        <w:rPr>
          <w:i/>
        </w:rPr>
        <w:t>Autobiography</w:t>
      </w:r>
      <w:proofErr w:type="spellEnd"/>
    </w:p>
    <w:p w:rsidR="006A5161" w:rsidRPr="00B14586" w:rsidRDefault="006A5161" w:rsidP="006A5161">
      <w:pPr>
        <w:pStyle w:val="Listaszerbekezds"/>
        <w:numPr>
          <w:ilvl w:val="0"/>
          <w:numId w:val="5"/>
        </w:numPr>
        <w:spacing w:line="360" w:lineRule="auto"/>
        <w:jc w:val="both"/>
        <w:rPr>
          <w:i/>
        </w:rPr>
      </w:pPr>
      <w:r>
        <w:t xml:space="preserve">Benjamin Franklin: </w:t>
      </w:r>
      <w:proofErr w:type="spellStart"/>
      <w:r w:rsidRPr="00B14586">
        <w:rPr>
          <w:i/>
        </w:rPr>
        <w:t>Information</w:t>
      </w:r>
      <w:proofErr w:type="spellEnd"/>
      <w:r w:rsidRPr="00B14586">
        <w:rPr>
          <w:i/>
        </w:rPr>
        <w:t xml:space="preserve"> </w:t>
      </w:r>
      <w:proofErr w:type="spellStart"/>
      <w:r w:rsidRPr="00B14586">
        <w:rPr>
          <w:i/>
        </w:rPr>
        <w:t>to</w:t>
      </w:r>
      <w:proofErr w:type="spellEnd"/>
      <w:r w:rsidRPr="00B14586">
        <w:rPr>
          <w:i/>
        </w:rPr>
        <w:t xml:space="preserve"> </w:t>
      </w:r>
      <w:proofErr w:type="spellStart"/>
      <w:r w:rsidRPr="00B14586">
        <w:rPr>
          <w:i/>
        </w:rPr>
        <w:t>those</w:t>
      </w:r>
      <w:proofErr w:type="spellEnd"/>
      <w:r w:rsidRPr="00B14586">
        <w:rPr>
          <w:i/>
        </w:rPr>
        <w:t xml:space="preserve"> </w:t>
      </w:r>
      <w:proofErr w:type="spellStart"/>
      <w:r w:rsidRPr="00B14586">
        <w:rPr>
          <w:i/>
        </w:rPr>
        <w:t>who</w:t>
      </w:r>
      <w:proofErr w:type="spellEnd"/>
      <w:r w:rsidRPr="00B14586">
        <w:rPr>
          <w:i/>
        </w:rPr>
        <w:t xml:space="preserve"> </w:t>
      </w:r>
      <w:proofErr w:type="spellStart"/>
      <w:r w:rsidRPr="00B14586">
        <w:rPr>
          <w:i/>
        </w:rPr>
        <w:t>would</w:t>
      </w:r>
      <w:proofErr w:type="spellEnd"/>
      <w:r w:rsidRPr="00B14586">
        <w:rPr>
          <w:i/>
        </w:rPr>
        <w:t xml:space="preserve"> </w:t>
      </w:r>
      <w:proofErr w:type="spellStart"/>
      <w:r w:rsidRPr="00B14586">
        <w:rPr>
          <w:i/>
        </w:rPr>
        <w:t>Remove</w:t>
      </w:r>
      <w:proofErr w:type="spellEnd"/>
      <w:r w:rsidRPr="00B14586">
        <w:rPr>
          <w:i/>
        </w:rPr>
        <w:t xml:space="preserve"> </w:t>
      </w:r>
      <w:proofErr w:type="spellStart"/>
      <w:r w:rsidRPr="00B14586">
        <w:rPr>
          <w:i/>
        </w:rPr>
        <w:t>to</w:t>
      </w:r>
      <w:proofErr w:type="spellEnd"/>
      <w:r w:rsidRPr="00B14586">
        <w:rPr>
          <w:i/>
        </w:rPr>
        <w:t xml:space="preserve"> </w:t>
      </w:r>
      <w:proofErr w:type="spellStart"/>
      <w:r w:rsidRPr="00B14586">
        <w:rPr>
          <w:i/>
        </w:rPr>
        <w:t>America</w:t>
      </w:r>
      <w:proofErr w:type="spellEnd"/>
    </w:p>
    <w:p w:rsidR="006A5161" w:rsidRDefault="0062402A" w:rsidP="0062402A">
      <w:pPr>
        <w:pStyle w:val="Listaszerbekezds"/>
        <w:numPr>
          <w:ilvl w:val="0"/>
          <w:numId w:val="5"/>
        </w:numPr>
        <w:spacing w:line="360" w:lineRule="auto"/>
        <w:jc w:val="both"/>
      </w:pPr>
      <w:r>
        <w:lastRenderedPageBreak/>
        <w:t xml:space="preserve">Benjamin Franklin: </w:t>
      </w:r>
      <w:r w:rsidR="00B14586">
        <w:rPr>
          <w:i/>
        </w:rPr>
        <w:t xml:space="preserve">Old </w:t>
      </w:r>
      <w:proofErr w:type="spellStart"/>
      <w:r w:rsidR="00B14586">
        <w:rPr>
          <w:i/>
        </w:rPr>
        <w:t>Mistress’</w:t>
      </w:r>
      <w:r w:rsidRPr="00B14586">
        <w:rPr>
          <w:i/>
        </w:rPr>
        <w:t>s</w:t>
      </w:r>
      <w:proofErr w:type="spellEnd"/>
      <w:r w:rsidRPr="00B14586">
        <w:rPr>
          <w:i/>
        </w:rPr>
        <w:t xml:space="preserve"> </w:t>
      </w:r>
      <w:proofErr w:type="spellStart"/>
      <w:r w:rsidRPr="00B14586">
        <w:rPr>
          <w:i/>
        </w:rPr>
        <w:t>Apo</w:t>
      </w:r>
      <w:r w:rsidR="002B790E">
        <w:rPr>
          <w:i/>
        </w:rPr>
        <w:t>o</w:t>
      </w:r>
      <w:r w:rsidRPr="00B14586">
        <w:rPr>
          <w:i/>
        </w:rPr>
        <w:t>lgue</w:t>
      </w:r>
      <w:proofErr w:type="spellEnd"/>
    </w:p>
    <w:p w:rsidR="006A5161" w:rsidRDefault="006A5161" w:rsidP="006A5161">
      <w:pPr>
        <w:pStyle w:val="Listaszerbekezds"/>
        <w:numPr>
          <w:ilvl w:val="0"/>
          <w:numId w:val="5"/>
        </w:numPr>
        <w:spacing w:line="360" w:lineRule="auto"/>
        <w:jc w:val="both"/>
      </w:pPr>
      <w:proofErr w:type="spellStart"/>
      <w:r>
        <w:t>Michel-Guillaume-Jean</w:t>
      </w:r>
      <w:proofErr w:type="spellEnd"/>
      <w:r>
        <w:t xml:space="preserve"> de </w:t>
      </w:r>
      <w:proofErr w:type="spellStart"/>
      <w:r>
        <w:t>Crévecoeur</w:t>
      </w:r>
      <w:proofErr w:type="spellEnd"/>
      <w:r>
        <w:t xml:space="preserve">: </w:t>
      </w:r>
      <w:proofErr w:type="spellStart"/>
      <w:r>
        <w:rPr>
          <w:i/>
        </w:rPr>
        <w:t>What</w:t>
      </w:r>
      <w:proofErr w:type="spellEnd"/>
      <w:r>
        <w:rPr>
          <w:i/>
        </w:rPr>
        <w:t xml:space="preserve"> is an American? (</w:t>
      </w:r>
      <w:proofErr w:type="spellStart"/>
      <w:r>
        <w:rPr>
          <w:i/>
        </w:rPr>
        <w:t>Letters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an American</w:t>
      </w:r>
      <w:r>
        <w:t xml:space="preserve"> </w:t>
      </w:r>
      <w:r>
        <w:rPr>
          <w:i/>
        </w:rPr>
        <w:t>Farmer)</w:t>
      </w:r>
      <w:r>
        <w:t xml:space="preserve">. </w:t>
      </w:r>
      <w:proofErr w:type="spellStart"/>
      <w:r>
        <w:t>Definition</w:t>
      </w:r>
      <w:proofErr w:type="spellEnd"/>
      <w:r>
        <w:t xml:space="preserve"> of </w:t>
      </w:r>
      <w:proofErr w:type="spellStart"/>
      <w:r>
        <w:t>America</w:t>
      </w:r>
      <w:proofErr w:type="spellEnd"/>
      <w:r>
        <w:t xml:space="preserve"> and </w:t>
      </w:r>
      <w:proofErr w:type="spellStart"/>
      <w:r>
        <w:t>Americans</w:t>
      </w:r>
      <w:proofErr w:type="spellEnd"/>
    </w:p>
    <w:p w:rsidR="006A5161" w:rsidRDefault="006A5161" w:rsidP="006A5161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 xml:space="preserve">Black </w:t>
      </w:r>
      <w:proofErr w:type="spellStart"/>
      <w:proofErr w:type="gramStart"/>
      <w:r>
        <w:t>voices</w:t>
      </w:r>
      <w:proofErr w:type="spellEnd"/>
      <w:r>
        <w:t xml:space="preserve">  (</w:t>
      </w:r>
      <w:proofErr w:type="gramEnd"/>
      <w:r>
        <w:t>Sl</w:t>
      </w:r>
      <w:r w:rsidR="0062402A">
        <w:t xml:space="preserve">ave </w:t>
      </w:r>
      <w:proofErr w:type="spellStart"/>
      <w:r w:rsidR="0062402A">
        <w:t>narratives</w:t>
      </w:r>
      <w:proofErr w:type="spellEnd"/>
      <w:r w:rsidR="0062402A">
        <w:t xml:space="preserve">: </w:t>
      </w:r>
      <w:proofErr w:type="spellStart"/>
      <w:r w:rsidR="0062402A">
        <w:t>Olaudah</w:t>
      </w:r>
      <w:proofErr w:type="spellEnd"/>
      <w:r w:rsidR="0062402A">
        <w:t xml:space="preserve"> </w:t>
      </w:r>
      <w:proofErr w:type="spellStart"/>
      <w:r w:rsidR="0062402A">
        <w:t>Equiano</w:t>
      </w:r>
      <w:proofErr w:type="spellEnd"/>
      <w:r w:rsidR="00B14586">
        <w:t xml:space="preserve">: </w:t>
      </w:r>
      <w:r w:rsidR="00B14586" w:rsidRPr="00B14586">
        <w:rPr>
          <w:i/>
        </w:rPr>
        <w:t>T</w:t>
      </w:r>
      <w:r w:rsidR="001C15BC" w:rsidRPr="00B14586">
        <w:rPr>
          <w:i/>
        </w:rPr>
        <w:t xml:space="preserve">he </w:t>
      </w:r>
      <w:proofErr w:type="spellStart"/>
      <w:r w:rsidR="001C15BC" w:rsidRPr="00B14586">
        <w:rPr>
          <w:i/>
        </w:rPr>
        <w:t>Interesting</w:t>
      </w:r>
      <w:proofErr w:type="spellEnd"/>
      <w:r w:rsidR="001C15BC" w:rsidRPr="00B14586">
        <w:rPr>
          <w:i/>
        </w:rPr>
        <w:t xml:space="preserve"> </w:t>
      </w:r>
      <w:proofErr w:type="spellStart"/>
      <w:r w:rsidR="001C15BC" w:rsidRPr="00B14586">
        <w:rPr>
          <w:i/>
        </w:rPr>
        <w:t>Narrative</w:t>
      </w:r>
      <w:proofErr w:type="spellEnd"/>
      <w:r w:rsidR="001C15BC" w:rsidRPr="00B14586">
        <w:rPr>
          <w:i/>
        </w:rPr>
        <w:t xml:space="preserve"> of </w:t>
      </w:r>
      <w:proofErr w:type="spellStart"/>
      <w:r w:rsidR="001C15BC" w:rsidRPr="00B14586">
        <w:rPr>
          <w:i/>
        </w:rPr>
        <w:t>the</w:t>
      </w:r>
      <w:proofErr w:type="spellEnd"/>
      <w:r w:rsidR="001C15BC" w:rsidRPr="00B14586">
        <w:rPr>
          <w:i/>
        </w:rPr>
        <w:t xml:space="preserve"> Life of </w:t>
      </w:r>
      <w:proofErr w:type="spellStart"/>
      <w:r w:rsidR="001C15BC" w:rsidRPr="00B14586">
        <w:rPr>
          <w:i/>
        </w:rPr>
        <w:t>Olaudah</w:t>
      </w:r>
      <w:proofErr w:type="spellEnd"/>
      <w:r w:rsidR="001C15BC" w:rsidRPr="00B14586">
        <w:rPr>
          <w:i/>
        </w:rPr>
        <w:t xml:space="preserve"> </w:t>
      </w:r>
      <w:proofErr w:type="spellStart"/>
      <w:r w:rsidR="001C15BC" w:rsidRPr="00B14586">
        <w:rPr>
          <w:i/>
        </w:rPr>
        <w:t>Equiano</w:t>
      </w:r>
      <w:proofErr w:type="spellEnd"/>
      <w:r w:rsidR="001C15BC" w:rsidRPr="00B14586">
        <w:rPr>
          <w:i/>
        </w:rPr>
        <w:t xml:space="preserve"> </w:t>
      </w:r>
      <w:proofErr w:type="spellStart"/>
      <w:r w:rsidR="001C15BC" w:rsidRPr="00B14586">
        <w:rPr>
          <w:i/>
        </w:rPr>
        <w:t>or</w:t>
      </w:r>
      <w:proofErr w:type="spellEnd"/>
      <w:r w:rsidR="001C15BC" w:rsidRPr="00B14586">
        <w:rPr>
          <w:i/>
        </w:rPr>
        <w:t xml:space="preserve"> </w:t>
      </w:r>
      <w:proofErr w:type="spellStart"/>
      <w:r w:rsidR="001C15BC" w:rsidRPr="00B14586">
        <w:rPr>
          <w:i/>
        </w:rPr>
        <w:t>Gustavus</w:t>
      </w:r>
      <w:proofErr w:type="spellEnd"/>
      <w:r w:rsidR="001C15BC" w:rsidRPr="00B14586">
        <w:rPr>
          <w:i/>
        </w:rPr>
        <w:t xml:space="preserve"> Vassa, </w:t>
      </w:r>
      <w:proofErr w:type="spellStart"/>
      <w:r w:rsidR="001C15BC" w:rsidRPr="00B14586">
        <w:rPr>
          <w:i/>
        </w:rPr>
        <w:t>the</w:t>
      </w:r>
      <w:proofErr w:type="spellEnd"/>
      <w:r w:rsidR="001C15BC" w:rsidRPr="00B14586">
        <w:rPr>
          <w:i/>
        </w:rPr>
        <w:t xml:space="preserve"> </w:t>
      </w:r>
      <w:proofErr w:type="spellStart"/>
      <w:r w:rsidR="001C15BC" w:rsidRPr="00B14586">
        <w:rPr>
          <w:i/>
        </w:rPr>
        <w:t>Africa</w:t>
      </w:r>
      <w:proofErr w:type="spellEnd"/>
      <w:r w:rsidR="001C15BC" w:rsidRPr="00B14586">
        <w:rPr>
          <w:i/>
        </w:rPr>
        <w:t xml:space="preserve">, </w:t>
      </w:r>
      <w:proofErr w:type="spellStart"/>
      <w:r w:rsidR="001C15BC" w:rsidRPr="00B14586">
        <w:rPr>
          <w:i/>
        </w:rPr>
        <w:t>Written</w:t>
      </w:r>
      <w:proofErr w:type="spellEnd"/>
      <w:r w:rsidR="001C15BC" w:rsidRPr="00B14586">
        <w:rPr>
          <w:i/>
        </w:rPr>
        <w:t xml:space="preserve"> </w:t>
      </w:r>
      <w:proofErr w:type="spellStart"/>
      <w:r w:rsidR="001C15BC" w:rsidRPr="00B14586">
        <w:rPr>
          <w:i/>
        </w:rPr>
        <w:t>by</w:t>
      </w:r>
      <w:proofErr w:type="spellEnd"/>
      <w:r w:rsidR="001C15BC" w:rsidRPr="00B14586">
        <w:rPr>
          <w:i/>
        </w:rPr>
        <w:t xml:space="preserve"> </w:t>
      </w:r>
      <w:proofErr w:type="spellStart"/>
      <w:r w:rsidR="001C15BC" w:rsidRPr="00B14586">
        <w:rPr>
          <w:i/>
        </w:rPr>
        <w:t>himself</w:t>
      </w:r>
      <w:proofErr w:type="spellEnd"/>
    </w:p>
    <w:p w:rsidR="006A5161" w:rsidRDefault="006A5161" w:rsidP="006A5161">
      <w:pPr>
        <w:pStyle w:val="Listaszerbekezds"/>
        <w:numPr>
          <w:ilvl w:val="0"/>
          <w:numId w:val="5"/>
        </w:numPr>
      </w:pPr>
      <w:proofErr w:type="spellStart"/>
      <w:r>
        <w:t>Ideology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Puritan</w:t>
      </w:r>
      <w:proofErr w:type="spellEnd"/>
      <w:r>
        <w:t xml:space="preserve"> New England</w:t>
      </w:r>
    </w:p>
    <w:p w:rsidR="006A5161" w:rsidRDefault="006A5161" w:rsidP="006A5161"/>
    <w:p w:rsidR="00261BC4" w:rsidRDefault="006914C9" w:rsidP="005D438D">
      <w:pPr>
        <w:rPr>
          <w:b/>
        </w:rPr>
      </w:pPr>
      <w:r>
        <w:rPr>
          <w:b/>
        </w:rPr>
        <w:t>2024</w:t>
      </w:r>
      <w:r w:rsidR="00722CAF">
        <w:rPr>
          <w:b/>
        </w:rPr>
        <w:t>. szeptember 9</w:t>
      </w:r>
      <w:r w:rsidR="00261BC4">
        <w:rPr>
          <w:b/>
        </w:rPr>
        <w:t>.</w:t>
      </w: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261BC4" w:rsidRDefault="00261BC4" w:rsidP="005D438D">
      <w:pPr>
        <w:rPr>
          <w:b/>
        </w:rPr>
      </w:pPr>
    </w:p>
    <w:p w:rsidR="005D438D" w:rsidRPr="00261BC4" w:rsidRDefault="005D438D" w:rsidP="005D438D">
      <w:r w:rsidRPr="00E26056">
        <w:rPr>
          <w:b/>
        </w:rPr>
        <w:lastRenderedPageBreak/>
        <w:t xml:space="preserve">Dr. </w:t>
      </w:r>
      <w:proofErr w:type="spellStart"/>
      <w:r w:rsidRPr="00E26056">
        <w:rPr>
          <w:b/>
        </w:rPr>
        <w:t>Ajtay-Horváth</w:t>
      </w:r>
      <w:proofErr w:type="spellEnd"/>
      <w:r w:rsidRPr="00E26056">
        <w:rPr>
          <w:b/>
        </w:rPr>
        <w:t xml:space="preserve"> Magda </w:t>
      </w:r>
    </w:p>
    <w:p w:rsidR="005D438D" w:rsidRPr="00E26056" w:rsidRDefault="005D438D" w:rsidP="005D438D">
      <w:pPr>
        <w:jc w:val="center"/>
      </w:pPr>
    </w:p>
    <w:p w:rsidR="005D438D" w:rsidRPr="00E26056" w:rsidRDefault="005D438D" w:rsidP="005D438D">
      <w:pPr>
        <w:rPr>
          <w:b/>
        </w:rPr>
      </w:pPr>
      <w:r w:rsidRPr="00E26056">
        <w:rPr>
          <w:b/>
        </w:rPr>
        <w:t>Tantárgyi tematika és félévi követelményrendszer</w:t>
      </w:r>
    </w:p>
    <w:p w:rsidR="006D151A" w:rsidRPr="005D438D" w:rsidRDefault="006914C9" w:rsidP="005D438D">
      <w:pPr>
        <w:rPr>
          <w:b/>
          <w:sz w:val="28"/>
          <w:szCs w:val="28"/>
        </w:rPr>
      </w:pPr>
      <w:r>
        <w:rPr>
          <w:b/>
        </w:rPr>
        <w:t>2024-2025</w:t>
      </w:r>
      <w:r w:rsidR="005D438D" w:rsidRPr="00E26056">
        <w:rPr>
          <w:b/>
        </w:rPr>
        <w:t xml:space="preserve"> első félé</w:t>
      </w:r>
      <w:r w:rsidR="005D438D">
        <w:rPr>
          <w:b/>
        </w:rPr>
        <w:t>v</w:t>
      </w:r>
    </w:p>
    <w:p w:rsidR="006D151A" w:rsidRDefault="006D151A" w:rsidP="006D151A">
      <w:pPr>
        <w:jc w:val="center"/>
      </w:pPr>
    </w:p>
    <w:p w:rsidR="006D151A" w:rsidRDefault="006D151A" w:rsidP="006D151A">
      <w:pPr>
        <w:rPr>
          <w:b/>
        </w:rPr>
      </w:pPr>
    </w:p>
    <w:p w:rsidR="006D151A" w:rsidRDefault="006D151A" w:rsidP="006D15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56"/>
        <w:gridCol w:w="5456"/>
      </w:tblGrid>
      <w:tr w:rsidR="006D151A" w:rsidTr="0099592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1657F6" w:rsidP="00B72DA9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Amerikai irodalomtörténet 3.</w:t>
            </w:r>
            <w:r w:rsidR="002D05D0">
              <w:rPr>
                <w:b/>
                <w:bCs/>
                <w:lang w:eastAsia="en-US"/>
              </w:rPr>
              <w:t xml:space="preserve"> </w:t>
            </w:r>
            <w:r w:rsidR="006D151A">
              <w:rPr>
                <w:b/>
                <w:bCs/>
                <w:lang w:eastAsia="en-US"/>
              </w:rPr>
              <w:t xml:space="preserve">A 20. </w:t>
            </w:r>
            <w:proofErr w:type="gramStart"/>
            <w:r w:rsidR="006D151A">
              <w:rPr>
                <w:b/>
                <w:bCs/>
                <w:lang w:eastAsia="en-US"/>
              </w:rPr>
              <w:t>száz</w:t>
            </w:r>
            <w:r w:rsidR="00985124">
              <w:rPr>
                <w:b/>
                <w:bCs/>
                <w:lang w:eastAsia="en-US"/>
              </w:rPr>
              <w:t>a</w:t>
            </w:r>
            <w:r w:rsidR="00261BC4">
              <w:rPr>
                <w:b/>
                <w:bCs/>
                <w:lang w:eastAsia="en-US"/>
              </w:rPr>
              <w:t>d   irodalma</w:t>
            </w:r>
            <w:proofErr w:type="gramEnd"/>
          </w:p>
        </w:tc>
      </w:tr>
      <w:tr w:rsidR="006D151A" w:rsidTr="0099592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1657F6">
              <w:rPr>
                <w:b/>
                <w:lang w:eastAsia="en-US"/>
              </w:rPr>
              <w:t>BAN 1310</w:t>
            </w:r>
            <w:r w:rsidR="002D05D0">
              <w:rPr>
                <w:b/>
                <w:lang w:eastAsia="en-US"/>
              </w:rPr>
              <w:t>, BAN1505L</w:t>
            </w:r>
          </w:p>
        </w:tc>
      </w:tr>
      <w:tr w:rsidR="006D151A" w:rsidTr="0099592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9D4C41">
              <w:rPr>
                <w:b/>
                <w:lang w:eastAsia="en-US"/>
              </w:rPr>
              <w:t>1</w:t>
            </w:r>
          </w:p>
        </w:tc>
      </w:tr>
      <w:tr w:rsidR="006D151A" w:rsidTr="0099592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421626">
              <w:rPr>
                <w:b/>
                <w:lang w:eastAsia="en-US"/>
              </w:rPr>
              <w:t>3</w:t>
            </w:r>
          </w:p>
        </w:tc>
      </w:tr>
      <w:tr w:rsidR="006D151A" w:rsidTr="0099592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421626">
              <w:rPr>
                <w:b/>
                <w:lang w:eastAsia="en-US"/>
              </w:rPr>
              <w:t xml:space="preserve">1 </w:t>
            </w:r>
            <w:proofErr w:type="spellStart"/>
            <w:r w:rsidR="00421626">
              <w:rPr>
                <w:b/>
                <w:lang w:eastAsia="en-US"/>
              </w:rPr>
              <w:t>ea</w:t>
            </w:r>
            <w:proofErr w:type="spellEnd"/>
            <w:r w:rsidR="00421626">
              <w:rPr>
                <w:b/>
                <w:lang w:eastAsia="en-US"/>
              </w:rPr>
              <w:t>+1gy</w:t>
            </w:r>
          </w:p>
        </w:tc>
      </w:tr>
      <w:tr w:rsidR="006D151A" w:rsidTr="0099592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421626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  <w:tr w:rsidR="006D151A" w:rsidTr="0099592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6D151A" w:rsidTr="0099592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A" w:rsidRDefault="006D151A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Dr. </w:t>
            </w:r>
            <w:proofErr w:type="spellStart"/>
            <w:r>
              <w:rPr>
                <w:b/>
                <w:lang w:eastAsia="en-US"/>
              </w:rPr>
              <w:t>Ajtay-Horváth</w:t>
            </w:r>
            <w:proofErr w:type="spellEnd"/>
            <w:r>
              <w:rPr>
                <w:b/>
                <w:lang w:eastAsia="en-US"/>
              </w:rPr>
              <w:t xml:space="preserve"> Magda, főiskolai tanár</w:t>
            </w:r>
          </w:p>
        </w:tc>
      </w:tr>
    </w:tbl>
    <w:p w:rsidR="006D151A" w:rsidRDefault="006D151A" w:rsidP="006D151A">
      <w:pPr>
        <w:rPr>
          <w:b/>
          <w:color w:val="FF0000"/>
        </w:rPr>
      </w:pPr>
    </w:p>
    <w:p w:rsidR="006D151A" w:rsidRDefault="006D151A" w:rsidP="006D151A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0" w:type="auto"/>
        <w:tblLook w:val="04A0"/>
      </w:tblPr>
      <w:tblGrid>
        <w:gridCol w:w="2619"/>
        <w:gridCol w:w="2232"/>
      </w:tblGrid>
      <w:tr w:rsidR="008441F2" w:rsidTr="00B72DA9">
        <w:tc>
          <w:tcPr>
            <w:tcW w:w="2619" w:type="dxa"/>
          </w:tcPr>
          <w:p w:rsidR="008441F2" w:rsidRDefault="008441F2" w:rsidP="00B72DA9"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20</w:t>
            </w:r>
            <w:r w:rsidRPr="00B035DF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century</w:t>
            </w:r>
            <w:proofErr w:type="spellEnd"/>
            <w:r>
              <w:t xml:space="preserve"> </w:t>
            </w:r>
            <w:proofErr w:type="spellStart"/>
            <w:r>
              <w:t>lit</w:t>
            </w:r>
            <w:proofErr w:type="spellEnd"/>
            <w:r>
              <w:t>. (</w:t>
            </w:r>
            <w:proofErr w:type="spellStart"/>
            <w:r>
              <w:t>Overview</w:t>
            </w:r>
            <w:proofErr w:type="spellEnd"/>
            <w:r>
              <w:t>)</w:t>
            </w:r>
          </w:p>
        </w:tc>
        <w:tc>
          <w:tcPr>
            <w:tcW w:w="2232" w:type="dxa"/>
          </w:tcPr>
          <w:p w:rsidR="008441F2" w:rsidRDefault="008441F2" w:rsidP="00B72DA9"/>
        </w:tc>
      </w:tr>
      <w:tr w:rsidR="008441F2" w:rsidTr="00B72DA9">
        <w:tc>
          <w:tcPr>
            <w:tcW w:w="2619" w:type="dxa"/>
          </w:tcPr>
          <w:p w:rsidR="008441F2" w:rsidRDefault="008441F2" w:rsidP="00B72DA9">
            <w:r>
              <w:t xml:space="preserve">Theodore </w:t>
            </w:r>
            <w:proofErr w:type="spellStart"/>
            <w:r>
              <w:t>Dreiser</w:t>
            </w:r>
            <w:proofErr w:type="spellEnd"/>
          </w:p>
        </w:tc>
        <w:tc>
          <w:tcPr>
            <w:tcW w:w="2232" w:type="dxa"/>
          </w:tcPr>
          <w:p w:rsidR="008441F2" w:rsidRDefault="008441F2" w:rsidP="00B72DA9">
            <w:proofErr w:type="spellStart"/>
            <w:r>
              <w:t>Sister</w:t>
            </w:r>
            <w:proofErr w:type="spellEnd"/>
            <w:r>
              <w:t xml:space="preserve"> </w:t>
            </w:r>
            <w:proofErr w:type="spellStart"/>
            <w:r>
              <w:t>Carrie</w:t>
            </w:r>
            <w:proofErr w:type="spellEnd"/>
          </w:p>
          <w:p w:rsidR="008441F2" w:rsidRDefault="008441F2" w:rsidP="00B72DA9"/>
        </w:tc>
      </w:tr>
      <w:tr w:rsidR="008441F2" w:rsidTr="00B72DA9">
        <w:tc>
          <w:tcPr>
            <w:tcW w:w="2619" w:type="dxa"/>
          </w:tcPr>
          <w:p w:rsidR="008441F2" w:rsidRDefault="008441F2" w:rsidP="00B72DA9">
            <w:r>
              <w:t xml:space="preserve">John </w:t>
            </w:r>
            <w:proofErr w:type="spellStart"/>
            <w:r>
              <w:t>Dos</w:t>
            </w:r>
            <w:proofErr w:type="spellEnd"/>
            <w:r>
              <w:t xml:space="preserve"> </w:t>
            </w:r>
            <w:proofErr w:type="spellStart"/>
            <w:r>
              <w:t>Passos</w:t>
            </w:r>
            <w:proofErr w:type="spellEnd"/>
            <w:r>
              <w:t xml:space="preserve"> </w:t>
            </w:r>
          </w:p>
        </w:tc>
        <w:tc>
          <w:tcPr>
            <w:tcW w:w="2232" w:type="dxa"/>
          </w:tcPr>
          <w:p w:rsidR="008441F2" w:rsidRDefault="008441F2" w:rsidP="00B72DA9">
            <w:r>
              <w:t>U.S.</w:t>
            </w:r>
            <w:proofErr w:type="gramStart"/>
            <w:r>
              <w:t>A</w:t>
            </w:r>
            <w:proofErr w:type="gramEnd"/>
            <w:r>
              <w:t xml:space="preserve">. </w:t>
            </w:r>
            <w:proofErr w:type="spellStart"/>
            <w:r>
              <w:t>Trilogy</w:t>
            </w:r>
            <w:proofErr w:type="spellEnd"/>
          </w:p>
        </w:tc>
      </w:tr>
      <w:tr w:rsidR="008441F2" w:rsidTr="00B72DA9">
        <w:tc>
          <w:tcPr>
            <w:tcW w:w="2619" w:type="dxa"/>
          </w:tcPr>
          <w:p w:rsidR="008441F2" w:rsidRDefault="008441F2" w:rsidP="00B72DA9">
            <w:r>
              <w:t>Jack London</w:t>
            </w:r>
          </w:p>
        </w:tc>
        <w:tc>
          <w:tcPr>
            <w:tcW w:w="2232" w:type="dxa"/>
          </w:tcPr>
          <w:p w:rsidR="008441F2" w:rsidRDefault="008441F2" w:rsidP="00B72DA9">
            <w:r>
              <w:t>Martin Eden</w:t>
            </w:r>
          </w:p>
        </w:tc>
      </w:tr>
      <w:tr w:rsidR="008441F2" w:rsidTr="00B72DA9">
        <w:tc>
          <w:tcPr>
            <w:tcW w:w="2619" w:type="dxa"/>
          </w:tcPr>
          <w:p w:rsidR="008441F2" w:rsidRDefault="008441F2" w:rsidP="00B72DA9">
            <w:r>
              <w:t xml:space="preserve">Stephen </w:t>
            </w:r>
            <w:proofErr w:type="spellStart"/>
            <w:r>
              <w:t>Crane</w:t>
            </w:r>
            <w:proofErr w:type="spellEnd"/>
          </w:p>
        </w:tc>
        <w:tc>
          <w:tcPr>
            <w:tcW w:w="2232" w:type="dxa"/>
          </w:tcPr>
          <w:p w:rsidR="008441F2" w:rsidRDefault="008441F2" w:rsidP="00B72DA9">
            <w:r>
              <w:t xml:space="preserve">The Red </w:t>
            </w:r>
            <w:proofErr w:type="spellStart"/>
            <w:r>
              <w:t>Bagde</w:t>
            </w:r>
            <w:proofErr w:type="spellEnd"/>
            <w:r>
              <w:t xml:space="preserve"> of </w:t>
            </w:r>
            <w:proofErr w:type="spellStart"/>
            <w:r>
              <w:t>Courage</w:t>
            </w:r>
            <w:proofErr w:type="spellEnd"/>
          </w:p>
        </w:tc>
      </w:tr>
      <w:tr w:rsidR="008441F2" w:rsidRPr="00CB19A1" w:rsidTr="00B72DA9">
        <w:tc>
          <w:tcPr>
            <w:tcW w:w="2619" w:type="dxa"/>
          </w:tcPr>
          <w:p w:rsidR="008441F2" w:rsidRDefault="008441F2" w:rsidP="00B72DA9">
            <w:r>
              <w:t>Henry James</w:t>
            </w:r>
          </w:p>
        </w:tc>
        <w:tc>
          <w:tcPr>
            <w:tcW w:w="2232" w:type="dxa"/>
          </w:tcPr>
          <w:p w:rsidR="008441F2" w:rsidRDefault="008441F2" w:rsidP="00B72DA9">
            <w:r>
              <w:t>The American</w:t>
            </w:r>
          </w:p>
          <w:p w:rsidR="008441F2" w:rsidRPr="00CB19A1" w:rsidRDefault="008441F2" w:rsidP="00B72DA9">
            <w:pPr>
              <w:rPr>
                <w:b/>
              </w:rPr>
            </w:pPr>
            <w:proofErr w:type="spellStart"/>
            <w:r w:rsidRPr="00CB19A1">
              <w:rPr>
                <w:b/>
              </w:rPr>
              <w:t>Daisy</w:t>
            </w:r>
            <w:proofErr w:type="spellEnd"/>
            <w:r w:rsidRPr="00CB19A1">
              <w:rPr>
                <w:b/>
              </w:rPr>
              <w:t xml:space="preserve"> </w:t>
            </w:r>
            <w:proofErr w:type="spellStart"/>
            <w:r w:rsidRPr="00CB19A1">
              <w:rPr>
                <w:b/>
              </w:rPr>
              <w:t>Miler</w:t>
            </w:r>
            <w:proofErr w:type="spellEnd"/>
            <w:r>
              <w:rPr>
                <w:rStyle w:val="Lbjegyzet-hivatkozs"/>
                <w:b/>
              </w:rPr>
              <w:footnoteReference w:id="1"/>
            </w:r>
          </w:p>
        </w:tc>
      </w:tr>
      <w:tr w:rsidR="008441F2" w:rsidTr="00B72DA9">
        <w:tc>
          <w:tcPr>
            <w:tcW w:w="2619" w:type="dxa"/>
          </w:tcPr>
          <w:p w:rsidR="008441F2" w:rsidRDefault="008441F2" w:rsidP="00B72DA9">
            <w:proofErr w:type="spellStart"/>
            <w:r>
              <w:t>Edith</w:t>
            </w:r>
            <w:proofErr w:type="spellEnd"/>
            <w:r>
              <w:t xml:space="preserve"> Wharton </w:t>
            </w:r>
          </w:p>
        </w:tc>
        <w:tc>
          <w:tcPr>
            <w:tcW w:w="2232" w:type="dxa"/>
          </w:tcPr>
          <w:p w:rsidR="008441F2" w:rsidRDefault="008441F2" w:rsidP="00B72DA9">
            <w:r>
              <w:t xml:space="preserve">The </w:t>
            </w:r>
            <w:proofErr w:type="spellStart"/>
            <w:r>
              <w:t>Age</w:t>
            </w:r>
            <w:proofErr w:type="spellEnd"/>
            <w:r>
              <w:t xml:space="preserve"> of </w:t>
            </w:r>
            <w:proofErr w:type="spellStart"/>
            <w:r>
              <w:t>Innocence</w:t>
            </w:r>
            <w:proofErr w:type="spellEnd"/>
          </w:p>
        </w:tc>
      </w:tr>
      <w:tr w:rsidR="008441F2" w:rsidTr="00B72DA9">
        <w:tc>
          <w:tcPr>
            <w:tcW w:w="2619" w:type="dxa"/>
          </w:tcPr>
          <w:p w:rsidR="008441F2" w:rsidRDefault="008441F2" w:rsidP="00B72DA9">
            <w:r>
              <w:t>William Faulkner</w:t>
            </w:r>
          </w:p>
        </w:tc>
        <w:tc>
          <w:tcPr>
            <w:tcW w:w="2232" w:type="dxa"/>
          </w:tcPr>
          <w:p w:rsidR="008441F2" w:rsidRDefault="008441F2" w:rsidP="00B72DA9">
            <w:r>
              <w:t xml:space="preserve">The </w:t>
            </w:r>
            <w:proofErr w:type="spellStart"/>
            <w:r>
              <w:t>Sound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Fury</w:t>
            </w:r>
            <w:proofErr w:type="spellEnd"/>
          </w:p>
          <w:p w:rsidR="008441F2" w:rsidRDefault="008441F2" w:rsidP="00B72DA9">
            <w:proofErr w:type="spellStart"/>
            <w:r>
              <w:t>As</w:t>
            </w:r>
            <w:proofErr w:type="spellEnd"/>
            <w:r>
              <w:t xml:space="preserve"> I </w:t>
            </w:r>
            <w:proofErr w:type="spellStart"/>
            <w:r>
              <w:t>lay</w:t>
            </w:r>
            <w:proofErr w:type="spellEnd"/>
            <w:r>
              <w:t xml:space="preserve"> </w:t>
            </w:r>
            <w:proofErr w:type="spellStart"/>
            <w:r>
              <w:t>Dying</w:t>
            </w:r>
            <w:proofErr w:type="spellEnd"/>
          </w:p>
        </w:tc>
      </w:tr>
      <w:tr w:rsidR="008441F2" w:rsidRPr="00CB19A1" w:rsidTr="00B72DA9">
        <w:tc>
          <w:tcPr>
            <w:tcW w:w="2619" w:type="dxa"/>
          </w:tcPr>
          <w:p w:rsidR="008441F2" w:rsidRDefault="008441F2" w:rsidP="00B72DA9">
            <w:r>
              <w:t>Ernest Hemingway</w:t>
            </w:r>
          </w:p>
        </w:tc>
        <w:tc>
          <w:tcPr>
            <w:tcW w:w="2232" w:type="dxa"/>
          </w:tcPr>
          <w:p w:rsidR="008441F2" w:rsidRDefault="008441F2" w:rsidP="00B72DA9">
            <w:r>
              <w:t xml:space="preserve">A </w:t>
            </w:r>
            <w:proofErr w:type="spellStart"/>
            <w:r>
              <w:t>farewell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Arms</w:t>
            </w:r>
            <w:proofErr w:type="spellEnd"/>
          </w:p>
          <w:p w:rsidR="008441F2" w:rsidRPr="00CB19A1" w:rsidRDefault="008441F2" w:rsidP="00B72DA9">
            <w:pPr>
              <w:rPr>
                <w:b/>
              </w:rPr>
            </w:pPr>
            <w:r w:rsidRPr="00CB19A1">
              <w:rPr>
                <w:b/>
              </w:rPr>
              <w:t xml:space="preserve">The </w:t>
            </w:r>
            <w:proofErr w:type="spellStart"/>
            <w:r w:rsidRPr="00CB19A1">
              <w:rPr>
                <w:b/>
              </w:rPr>
              <w:t>Short</w:t>
            </w:r>
            <w:proofErr w:type="spellEnd"/>
            <w:r w:rsidRPr="00CB19A1">
              <w:rPr>
                <w:b/>
              </w:rPr>
              <w:t xml:space="preserve"> Happy Life of Francis </w:t>
            </w:r>
            <w:proofErr w:type="spellStart"/>
            <w:r w:rsidRPr="00CB19A1">
              <w:rPr>
                <w:b/>
              </w:rPr>
              <w:t>Macomber</w:t>
            </w:r>
            <w:proofErr w:type="spellEnd"/>
          </w:p>
        </w:tc>
      </w:tr>
      <w:tr w:rsidR="008441F2" w:rsidRPr="00CB19A1" w:rsidTr="00B72DA9">
        <w:tc>
          <w:tcPr>
            <w:tcW w:w="2619" w:type="dxa"/>
          </w:tcPr>
          <w:p w:rsidR="008441F2" w:rsidRDefault="008441F2" w:rsidP="00B72DA9">
            <w:proofErr w:type="spellStart"/>
            <w:r>
              <w:t>Willa</w:t>
            </w:r>
            <w:proofErr w:type="spellEnd"/>
            <w:r>
              <w:t xml:space="preserve"> </w:t>
            </w:r>
            <w:proofErr w:type="spellStart"/>
            <w:r>
              <w:t>Cather</w:t>
            </w:r>
            <w:proofErr w:type="spellEnd"/>
          </w:p>
        </w:tc>
        <w:tc>
          <w:tcPr>
            <w:tcW w:w="2232" w:type="dxa"/>
          </w:tcPr>
          <w:p w:rsidR="008441F2" w:rsidRPr="00CB19A1" w:rsidRDefault="008441F2" w:rsidP="00B72DA9">
            <w:pPr>
              <w:rPr>
                <w:b/>
              </w:rPr>
            </w:pPr>
            <w:proofErr w:type="spellStart"/>
            <w:r w:rsidRPr="00CB19A1">
              <w:rPr>
                <w:b/>
              </w:rPr>
              <w:t>Neighbour</w:t>
            </w:r>
            <w:proofErr w:type="spellEnd"/>
            <w:r w:rsidRPr="00CB19A1">
              <w:rPr>
                <w:b/>
              </w:rPr>
              <w:t xml:space="preserve"> </w:t>
            </w:r>
            <w:proofErr w:type="spellStart"/>
            <w:r w:rsidRPr="00CB19A1">
              <w:rPr>
                <w:b/>
              </w:rPr>
              <w:t>Rosicky</w:t>
            </w:r>
            <w:proofErr w:type="spellEnd"/>
          </w:p>
        </w:tc>
      </w:tr>
      <w:tr w:rsidR="008441F2" w:rsidRPr="001A3117" w:rsidTr="00B72DA9">
        <w:tc>
          <w:tcPr>
            <w:tcW w:w="2619" w:type="dxa"/>
          </w:tcPr>
          <w:p w:rsidR="008441F2" w:rsidRPr="00985124" w:rsidRDefault="008441F2" w:rsidP="00B72DA9">
            <w:r w:rsidRPr="00985124">
              <w:t>Robert Frost</w:t>
            </w:r>
          </w:p>
        </w:tc>
        <w:tc>
          <w:tcPr>
            <w:tcW w:w="2232" w:type="dxa"/>
          </w:tcPr>
          <w:p w:rsidR="008441F2" w:rsidRPr="00985124" w:rsidRDefault="008441F2" w:rsidP="00B72DA9">
            <w:proofErr w:type="spellStart"/>
            <w:r w:rsidRPr="00985124">
              <w:t>Poems</w:t>
            </w:r>
            <w:proofErr w:type="spellEnd"/>
          </w:p>
        </w:tc>
      </w:tr>
      <w:tr w:rsidR="008441F2" w:rsidRPr="001A3117" w:rsidTr="00B72DA9">
        <w:tc>
          <w:tcPr>
            <w:tcW w:w="2619" w:type="dxa"/>
          </w:tcPr>
          <w:p w:rsidR="008441F2" w:rsidRPr="00985124" w:rsidRDefault="008441F2" w:rsidP="00B72DA9">
            <w:proofErr w:type="spellStart"/>
            <w:r w:rsidRPr="00985124">
              <w:t>Ezra</w:t>
            </w:r>
            <w:proofErr w:type="spellEnd"/>
            <w:r w:rsidRPr="00985124">
              <w:t xml:space="preserve"> </w:t>
            </w:r>
            <w:proofErr w:type="spellStart"/>
            <w:r w:rsidRPr="00985124">
              <w:t>Pound</w:t>
            </w:r>
            <w:proofErr w:type="spellEnd"/>
          </w:p>
        </w:tc>
        <w:tc>
          <w:tcPr>
            <w:tcW w:w="2232" w:type="dxa"/>
          </w:tcPr>
          <w:p w:rsidR="008441F2" w:rsidRPr="00985124" w:rsidRDefault="008441F2" w:rsidP="00B72DA9">
            <w:proofErr w:type="spellStart"/>
            <w:r w:rsidRPr="00985124">
              <w:t>Poems</w:t>
            </w:r>
            <w:proofErr w:type="spellEnd"/>
          </w:p>
        </w:tc>
      </w:tr>
      <w:tr w:rsidR="008441F2" w:rsidRPr="001A3117" w:rsidTr="00B72DA9">
        <w:tc>
          <w:tcPr>
            <w:tcW w:w="2619" w:type="dxa"/>
          </w:tcPr>
          <w:p w:rsidR="008441F2" w:rsidRPr="00985124" w:rsidRDefault="008441F2" w:rsidP="00B72DA9">
            <w:r w:rsidRPr="00985124">
              <w:t xml:space="preserve">Carl </w:t>
            </w:r>
            <w:proofErr w:type="spellStart"/>
            <w:r w:rsidRPr="00985124">
              <w:t>Sandburg</w:t>
            </w:r>
            <w:proofErr w:type="spellEnd"/>
            <w:r w:rsidRPr="00985124">
              <w:t xml:space="preserve"> </w:t>
            </w:r>
          </w:p>
        </w:tc>
        <w:tc>
          <w:tcPr>
            <w:tcW w:w="2232" w:type="dxa"/>
          </w:tcPr>
          <w:p w:rsidR="008441F2" w:rsidRPr="00985124" w:rsidRDefault="008441F2" w:rsidP="00B72DA9">
            <w:proofErr w:type="spellStart"/>
            <w:r w:rsidRPr="00985124">
              <w:t>Poems</w:t>
            </w:r>
            <w:proofErr w:type="spellEnd"/>
          </w:p>
        </w:tc>
      </w:tr>
      <w:tr w:rsidR="008441F2" w:rsidRPr="001A3117" w:rsidTr="00B72DA9">
        <w:tc>
          <w:tcPr>
            <w:tcW w:w="2619" w:type="dxa"/>
          </w:tcPr>
          <w:p w:rsidR="008441F2" w:rsidRPr="00985124" w:rsidRDefault="008441F2" w:rsidP="00B72DA9">
            <w:r w:rsidRPr="00985124">
              <w:t>E</w:t>
            </w:r>
            <w:proofErr w:type="gramStart"/>
            <w:r w:rsidRPr="00985124">
              <w:t>.E</w:t>
            </w:r>
            <w:proofErr w:type="gramEnd"/>
            <w:r w:rsidRPr="00985124">
              <w:t xml:space="preserve">. </w:t>
            </w:r>
            <w:proofErr w:type="spellStart"/>
            <w:r w:rsidRPr="00985124">
              <w:t>Cummings</w:t>
            </w:r>
            <w:proofErr w:type="spellEnd"/>
          </w:p>
        </w:tc>
        <w:tc>
          <w:tcPr>
            <w:tcW w:w="2232" w:type="dxa"/>
          </w:tcPr>
          <w:p w:rsidR="008441F2" w:rsidRPr="00985124" w:rsidRDefault="008441F2" w:rsidP="00B72DA9">
            <w:proofErr w:type="spellStart"/>
            <w:r w:rsidRPr="00985124">
              <w:t>Poems</w:t>
            </w:r>
            <w:proofErr w:type="spellEnd"/>
          </w:p>
        </w:tc>
      </w:tr>
      <w:tr w:rsidR="008441F2" w:rsidRPr="001A3117" w:rsidTr="00B72DA9">
        <w:tc>
          <w:tcPr>
            <w:tcW w:w="2619" w:type="dxa"/>
          </w:tcPr>
          <w:p w:rsidR="008441F2" w:rsidRPr="00985124" w:rsidRDefault="008441F2" w:rsidP="00B72DA9">
            <w:r w:rsidRPr="00985124">
              <w:t>William Carlos Williams</w:t>
            </w:r>
          </w:p>
        </w:tc>
        <w:tc>
          <w:tcPr>
            <w:tcW w:w="2232" w:type="dxa"/>
          </w:tcPr>
          <w:p w:rsidR="008441F2" w:rsidRPr="00985124" w:rsidRDefault="008441F2" w:rsidP="00B72DA9">
            <w:proofErr w:type="spellStart"/>
            <w:r w:rsidRPr="00985124">
              <w:t>Poems</w:t>
            </w:r>
            <w:proofErr w:type="spellEnd"/>
          </w:p>
        </w:tc>
      </w:tr>
      <w:tr w:rsidR="008441F2" w:rsidRPr="001A3117" w:rsidTr="00B72DA9">
        <w:tc>
          <w:tcPr>
            <w:tcW w:w="2619" w:type="dxa"/>
          </w:tcPr>
          <w:p w:rsidR="008441F2" w:rsidRPr="00985124" w:rsidRDefault="008441F2" w:rsidP="00B72DA9">
            <w:r w:rsidRPr="00985124">
              <w:t>T</w:t>
            </w:r>
            <w:proofErr w:type="gramStart"/>
            <w:r w:rsidRPr="00985124">
              <w:t>.S</w:t>
            </w:r>
            <w:proofErr w:type="gramEnd"/>
            <w:r w:rsidRPr="00985124">
              <w:t xml:space="preserve"> Eliot</w:t>
            </w:r>
          </w:p>
        </w:tc>
        <w:tc>
          <w:tcPr>
            <w:tcW w:w="2232" w:type="dxa"/>
          </w:tcPr>
          <w:p w:rsidR="008441F2" w:rsidRPr="00985124" w:rsidRDefault="008441F2" w:rsidP="00B72DA9">
            <w:proofErr w:type="spellStart"/>
            <w:r w:rsidRPr="00985124">
              <w:t>Poems</w:t>
            </w:r>
            <w:proofErr w:type="spellEnd"/>
          </w:p>
        </w:tc>
      </w:tr>
      <w:tr w:rsidR="008441F2" w:rsidRPr="001A3117" w:rsidTr="00B72DA9">
        <w:tc>
          <w:tcPr>
            <w:tcW w:w="2619" w:type="dxa"/>
          </w:tcPr>
          <w:p w:rsidR="008441F2" w:rsidRPr="00985124" w:rsidRDefault="008441F2" w:rsidP="00B72DA9">
            <w:r w:rsidRPr="00985124">
              <w:t xml:space="preserve">Wallace </w:t>
            </w:r>
            <w:proofErr w:type="spellStart"/>
            <w:r w:rsidRPr="00985124">
              <w:t>Stevens</w:t>
            </w:r>
            <w:proofErr w:type="spellEnd"/>
          </w:p>
        </w:tc>
        <w:tc>
          <w:tcPr>
            <w:tcW w:w="2232" w:type="dxa"/>
          </w:tcPr>
          <w:p w:rsidR="008441F2" w:rsidRPr="00985124" w:rsidRDefault="008441F2" w:rsidP="00B72DA9">
            <w:proofErr w:type="spellStart"/>
            <w:r w:rsidRPr="00985124">
              <w:t>Poems</w:t>
            </w:r>
            <w:proofErr w:type="spellEnd"/>
          </w:p>
        </w:tc>
      </w:tr>
      <w:tr w:rsidR="008441F2" w:rsidTr="00B72DA9">
        <w:tc>
          <w:tcPr>
            <w:tcW w:w="2619" w:type="dxa"/>
          </w:tcPr>
          <w:p w:rsidR="008441F2" w:rsidRDefault="008441F2" w:rsidP="00B72DA9">
            <w:r>
              <w:t xml:space="preserve">John </w:t>
            </w:r>
            <w:proofErr w:type="spellStart"/>
            <w:r>
              <w:t>Steinbeck</w:t>
            </w:r>
            <w:proofErr w:type="spellEnd"/>
          </w:p>
        </w:tc>
        <w:tc>
          <w:tcPr>
            <w:tcW w:w="2232" w:type="dxa"/>
          </w:tcPr>
          <w:p w:rsidR="008441F2" w:rsidRDefault="008441F2" w:rsidP="00B72DA9">
            <w:proofErr w:type="spellStart"/>
            <w:r>
              <w:t>East</w:t>
            </w:r>
            <w:proofErr w:type="spellEnd"/>
            <w:r>
              <w:t xml:space="preserve"> of Eden </w:t>
            </w:r>
          </w:p>
        </w:tc>
      </w:tr>
      <w:tr w:rsidR="008441F2" w:rsidRPr="00CB19A1" w:rsidTr="00B72DA9">
        <w:tc>
          <w:tcPr>
            <w:tcW w:w="2619" w:type="dxa"/>
          </w:tcPr>
          <w:p w:rsidR="008441F2" w:rsidRDefault="008441F2" w:rsidP="00B72DA9">
            <w:r>
              <w:t xml:space="preserve">Scott </w:t>
            </w:r>
            <w:proofErr w:type="spellStart"/>
            <w:r>
              <w:t>Fitzgerald</w:t>
            </w:r>
            <w:proofErr w:type="spellEnd"/>
          </w:p>
        </w:tc>
        <w:tc>
          <w:tcPr>
            <w:tcW w:w="2232" w:type="dxa"/>
          </w:tcPr>
          <w:p w:rsidR="008441F2" w:rsidRPr="00CB19A1" w:rsidRDefault="008441F2" w:rsidP="00B72DA9">
            <w:pPr>
              <w:rPr>
                <w:b/>
              </w:rPr>
            </w:pPr>
            <w:r w:rsidRPr="00CB19A1">
              <w:rPr>
                <w:b/>
              </w:rPr>
              <w:t xml:space="preserve">The Great </w:t>
            </w:r>
            <w:proofErr w:type="spellStart"/>
            <w:r w:rsidRPr="00CB19A1">
              <w:rPr>
                <w:b/>
              </w:rPr>
              <w:t>Gatsby</w:t>
            </w:r>
            <w:proofErr w:type="spellEnd"/>
          </w:p>
        </w:tc>
      </w:tr>
      <w:tr w:rsidR="008441F2" w:rsidRPr="00B4109F" w:rsidTr="00995928">
        <w:trPr>
          <w:trHeight w:val="58"/>
        </w:trPr>
        <w:tc>
          <w:tcPr>
            <w:tcW w:w="2619" w:type="dxa"/>
          </w:tcPr>
          <w:p w:rsidR="008441F2" w:rsidRDefault="008441F2" w:rsidP="00B72DA9">
            <w:r>
              <w:t xml:space="preserve">Eugene </w:t>
            </w:r>
            <w:proofErr w:type="spellStart"/>
            <w:r>
              <w:t>O’Neill</w:t>
            </w:r>
            <w:proofErr w:type="spellEnd"/>
          </w:p>
        </w:tc>
        <w:tc>
          <w:tcPr>
            <w:tcW w:w="2232" w:type="dxa"/>
          </w:tcPr>
          <w:p w:rsidR="008441F2" w:rsidRPr="00B4109F" w:rsidRDefault="008441F2" w:rsidP="00B72DA9">
            <w:pPr>
              <w:rPr>
                <w:b/>
              </w:rPr>
            </w:pPr>
            <w:proofErr w:type="spellStart"/>
            <w:r w:rsidRPr="00B4109F">
              <w:rPr>
                <w:b/>
              </w:rPr>
              <w:t>Mourning</w:t>
            </w:r>
            <w:proofErr w:type="spellEnd"/>
            <w:r w:rsidRPr="00B4109F">
              <w:rPr>
                <w:b/>
              </w:rPr>
              <w:t xml:space="preserve"> </w:t>
            </w:r>
            <w:proofErr w:type="spellStart"/>
            <w:r w:rsidRPr="00B4109F">
              <w:rPr>
                <w:b/>
              </w:rPr>
              <w:t>Becomes</w:t>
            </w:r>
            <w:proofErr w:type="spellEnd"/>
            <w:r w:rsidRPr="00B4109F">
              <w:rPr>
                <w:b/>
              </w:rPr>
              <w:t xml:space="preserve"> Electra</w:t>
            </w:r>
          </w:p>
        </w:tc>
      </w:tr>
      <w:tr w:rsidR="008441F2" w:rsidRPr="00B4109F" w:rsidTr="00B72DA9">
        <w:trPr>
          <w:trHeight w:val="384"/>
        </w:trPr>
        <w:tc>
          <w:tcPr>
            <w:tcW w:w="2619" w:type="dxa"/>
          </w:tcPr>
          <w:p w:rsidR="008441F2" w:rsidRDefault="008441F2" w:rsidP="00B72DA9">
            <w:r>
              <w:t>Arthur Miller</w:t>
            </w:r>
          </w:p>
        </w:tc>
        <w:tc>
          <w:tcPr>
            <w:tcW w:w="2232" w:type="dxa"/>
          </w:tcPr>
          <w:p w:rsidR="008441F2" w:rsidRPr="00B4109F" w:rsidRDefault="008441F2" w:rsidP="00B72DA9">
            <w:pPr>
              <w:rPr>
                <w:b/>
              </w:rPr>
            </w:pPr>
            <w:proofErr w:type="spellStart"/>
            <w:r>
              <w:rPr>
                <w:b/>
              </w:rPr>
              <w:t>Death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of  </w:t>
            </w:r>
            <w:proofErr w:type="spellStart"/>
            <w:r>
              <w:rPr>
                <w:b/>
              </w:rPr>
              <w:t>Salesman</w:t>
            </w:r>
            <w:proofErr w:type="spellEnd"/>
            <w:proofErr w:type="gramEnd"/>
          </w:p>
        </w:tc>
      </w:tr>
      <w:tr w:rsidR="008441F2" w:rsidTr="00B72DA9">
        <w:tc>
          <w:tcPr>
            <w:tcW w:w="2619" w:type="dxa"/>
          </w:tcPr>
          <w:p w:rsidR="008441F2" w:rsidRDefault="008441F2" w:rsidP="00B72DA9">
            <w:r>
              <w:lastRenderedPageBreak/>
              <w:t>Joseph Heller</w:t>
            </w:r>
          </w:p>
        </w:tc>
        <w:tc>
          <w:tcPr>
            <w:tcW w:w="2232" w:type="dxa"/>
          </w:tcPr>
          <w:p w:rsidR="008441F2" w:rsidRDefault="008441F2" w:rsidP="00B72DA9">
            <w:r>
              <w:t>Catch-22</w:t>
            </w:r>
          </w:p>
        </w:tc>
      </w:tr>
      <w:tr w:rsidR="008441F2" w:rsidTr="00B72DA9">
        <w:tc>
          <w:tcPr>
            <w:tcW w:w="2619" w:type="dxa"/>
          </w:tcPr>
          <w:p w:rsidR="008441F2" w:rsidRDefault="008441F2" w:rsidP="00B72DA9">
            <w:r>
              <w:t xml:space="preserve">Bernard </w:t>
            </w:r>
            <w:proofErr w:type="spellStart"/>
            <w:r>
              <w:t>Malamud</w:t>
            </w:r>
            <w:proofErr w:type="spellEnd"/>
          </w:p>
        </w:tc>
        <w:tc>
          <w:tcPr>
            <w:tcW w:w="2232" w:type="dxa"/>
          </w:tcPr>
          <w:p w:rsidR="008441F2" w:rsidRDefault="008441F2" w:rsidP="00B72DA9">
            <w:r>
              <w:t xml:space="preserve">The </w:t>
            </w:r>
            <w:proofErr w:type="spellStart"/>
            <w:r>
              <w:t>Assistant</w:t>
            </w:r>
            <w:proofErr w:type="spellEnd"/>
            <w:r>
              <w:t xml:space="preserve"> /</w:t>
            </w:r>
          </w:p>
          <w:p w:rsidR="008441F2" w:rsidRDefault="008441F2" w:rsidP="00B72DA9">
            <w:r>
              <w:t xml:space="preserve">The </w:t>
            </w:r>
            <w:proofErr w:type="spellStart"/>
            <w:r>
              <w:t>Natural</w:t>
            </w:r>
            <w:proofErr w:type="spellEnd"/>
            <w:r>
              <w:t xml:space="preserve"> (film)</w:t>
            </w:r>
          </w:p>
        </w:tc>
      </w:tr>
      <w:tr w:rsidR="008441F2" w:rsidTr="00B72DA9">
        <w:tc>
          <w:tcPr>
            <w:tcW w:w="2619" w:type="dxa"/>
          </w:tcPr>
          <w:p w:rsidR="008441F2" w:rsidRDefault="008441F2" w:rsidP="00B72DA9">
            <w:r>
              <w:t>Saul Bellow</w:t>
            </w:r>
          </w:p>
        </w:tc>
        <w:tc>
          <w:tcPr>
            <w:tcW w:w="2232" w:type="dxa"/>
          </w:tcPr>
          <w:p w:rsidR="008441F2" w:rsidRDefault="008441F2" w:rsidP="00B72DA9">
            <w:proofErr w:type="spellStart"/>
            <w:r>
              <w:t>Humboldt’s</w:t>
            </w:r>
            <w:proofErr w:type="spellEnd"/>
            <w:r>
              <w:t xml:space="preserve"> </w:t>
            </w:r>
            <w:proofErr w:type="spellStart"/>
            <w:r>
              <w:t>Gift</w:t>
            </w:r>
            <w:proofErr w:type="spellEnd"/>
          </w:p>
        </w:tc>
      </w:tr>
      <w:tr w:rsidR="008441F2" w:rsidTr="00B72DA9">
        <w:tc>
          <w:tcPr>
            <w:tcW w:w="2619" w:type="dxa"/>
          </w:tcPr>
          <w:p w:rsidR="008441F2" w:rsidRDefault="008441F2" w:rsidP="00B72DA9">
            <w:r>
              <w:t>Philip Roth</w:t>
            </w:r>
          </w:p>
        </w:tc>
        <w:tc>
          <w:tcPr>
            <w:tcW w:w="2232" w:type="dxa"/>
          </w:tcPr>
          <w:p w:rsidR="008441F2" w:rsidRDefault="008441F2" w:rsidP="00B72DA9">
            <w:r>
              <w:t xml:space="preserve">American </w:t>
            </w:r>
            <w:proofErr w:type="spellStart"/>
            <w:r>
              <w:t>Pastoral</w:t>
            </w:r>
            <w:proofErr w:type="spellEnd"/>
          </w:p>
        </w:tc>
      </w:tr>
      <w:tr w:rsidR="00BA17CB" w:rsidTr="00B72DA9">
        <w:tc>
          <w:tcPr>
            <w:tcW w:w="2619" w:type="dxa"/>
          </w:tcPr>
          <w:p w:rsidR="00BA17CB" w:rsidRDefault="00BA17CB" w:rsidP="00B72DA9">
            <w:proofErr w:type="spellStart"/>
            <w:r>
              <w:t>Madeline</w:t>
            </w:r>
            <w:proofErr w:type="spellEnd"/>
            <w:r>
              <w:t xml:space="preserve"> Miller</w:t>
            </w:r>
          </w:p>
        </w:tc>
        <w:tc>
          <w:tcPr>
            <w:tcW w:w="2232" w:type="dxa"/>
          </w:tcPr>
          <w:p w:rsidR="00BA17CB" w:rsidRDefault="00BA17CB" w:rsidP="00B72DA9">
            <w:proofErr w:type="spellStart"/>
            <w:r>
              <w:t>Circe</w:t>
            </w:r>
            <w:proofErr w:type="spellEnd"/>
          </w:p>
        </w:tc>
      </w:tr>
      <w:tr w:rsidR="00BA17CB" w:rsidTr="00B72DA9">
        <w:tc>
          <w:tcPr>
            <w:tcW w:w="2619" w:type="dxa"/>
          </w:tcPr>
          <w:p w:rsidR="00BA17CB" w:rsidRDefault="001A1BAD" w:rsidP="00B72DA9">
            <w:r>
              <w:t>Jonathan</w:t>
            </w:r>
            <w:r w:rsidR="00BA17CB">
              <w:t xml:space="preserve"> </w:t>
            </w:r>
            <w:proofErr w:type="spellStart"/>
            <w:r w:rsidR="00BA17CB">
              <w:t>Franzen</w:t>
            </w:r>
            <w:proofErr w:type="spellEnd"/>
          </w:p>
        </w:tc>
        <w:tc>
          <w:tcPr>
            <w:tcW w:w="2232" w:type="dxa"/>
          </w:tcPr>
          <w:p w:rsidR="00BA17CB" w:rsidRDefault="00BA17CB" w:rsidP="00B72DA9">
            <w:proofErr w:type="spellStart"/>
            <w:r>
              <w:t>Crossroads</w:t>
            </w:r>
            <w:proofErr w:type="spellEnd"/>
          </w:p>
        </w:tc>
      </w:tr>
    </w:tbl>
    <w:p w:rsidR="008441F2" w:rsidRDefault="008441F2" w:rsidP="006D151A">
      <w:pPr>
        <w:ind w:left="709" w:hanging="699"/>
        <w:rPr>
          <w:b/>
          <w:bCs/>
        </w:rPr>
      </w:pPr>
    </w:p>
    <w:p w:rsidR="006D151A" w:rsidRDefault="006D151A" w:rsidP="006D151A">
      <w:pPr>
        <w:ind w:left="709" w:hanging="699"/>
        <w:rPr>
          <w:b/>
          <w:bCs/>
        </w:rPr>
      </w:pPr>
    </w:p>
    <w:p w:rsidR="006D151A" w:rsidRDefault="006D151A" w:rsidP="006D151A">
      <w:pPr>
        <w:rPr>
          <w:bCs/>
        </w:rPr>
      </w:pPr>
    </w:p>
    <w:p w:rsidR="006D151A" w:rsidRDefault="006D151A" w:rsidP="006D151A">
      <w:pPr>
        <w:rPr>
          <w:b/>
          <w:bCs/>
        </w:rPr>
      </w:pPr>
      <w:r>
        <w:rPr>
          <w:b/>
          <w:bCs/>
        </w:rPr>
        <w:t>A foglalkozásokon történő részvétel:</w:t>
      </w:r>
    </w:p>
    <w:p w:rsidR="006D151A" w:rsidRDefault="006D151A" w:rsidP="006D151A">
      <w:pPr>
        <w:pStyle w:val="Listaszerbekezds"/>
        <w:numPr>
          <w:ilvl w:val="0"/>
          <w:numId w:val="1"/>
        </w:numPr>
        <w:jc w:val="both"/>
      </w:pPr>
      <w:r>
        <w:t>Az el</w:t>
      </w:r>
      <w:r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6D151A" w:rsidRDefault="006D151A" w:rsidP="006D151A"/>
    <w:p w:rsidR="006D151A" w:rsidRDefault="006D151A" w:rsidP="006D151A">
      <w:pPr>
        <w:jc w:val="both"/>
        <w:rPr>
          <w:b/>
        </w:rPr>
      </w:pPr>
      <w:r>
        <w:rPr>
          <w:b/>
        </w:rPr>
        <w:t>Félévi követelmény: kollokvium</w:t>
      </w:r>
    </w:p>
    <w:p w:rsidR="006D151A" w:rsidRDefault="006D151A" w:rsidP="006D151A">
      <w:pPr>
        <w:jc w:val="both"/>
        <w:rPr>
          <w:b/>
        </w:rPr>
      </w:pPr>
    </w:p>
    <w:p w:rsidR="006D151A" w:rsidRDefault="006D151A" w:rsidP="006D151A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:rsidR="006D151A" w:rsidRDefault="006D151A" w:rsidP="006D151A">
      <w:pPr>
        <w:pStyle w:val="Listaszerbekezds"/>
        <w:numPr>
          <w:ilvl w:val="0"/>
          <w:numId w:val="1"/>
        </w:numPr>
        <w:jc w:val="both"/>
      </w:pPr>
      <w:r>
        <w:t xml:space="preserve">Szóbeli vizsga a </w:t>
      </w:r>
      <w:proofErr w:type="spellStart"/>
      <w:r>
        <w:t>neptun</w:t>
      </w:r>
      <w:proofErr w:type="spellEnd"/>
      <w:r>
        <w:t xml:space="preserve"> rendszerben meghirdetett időpontban.</w:t>
      </w:r>
    </w:p>
    <w:p w:rsidR="006D151A" w:rsidRDefault="006D151A" w:rsidP="006D151A">
      <w:pPr>
        <w:pStyle w:val="Listaszerbekezds"/>
        <w:ind w:left="370"/>
        <w:jc w:val="both"/>
      </w:pPr>
      <w:r>
        <w:t xml:space="preserve"> </w:t>
      </w:r>
    </w:p>
    <w:p w:rsidR="006D151A" w:rsidRDefault="006D151A" w:rsidP="006D151A">
      <w:pPr>
        <w:ind w:left="370"/>
        <w:jc w:val="both"/>
      </w:pPr>
      <w:r>
        <w:rPr>
          <w:b/>
          <w:i/>
        </w:rPr>
        <w:t xml:space="preserve">A vizsgára bocsátás feltétele: </w:t>
      </w:r>
      <w:r>
        <w:t xml:space="preserve"> </w:t>
      </w:r>
    </w:p>
    <w:p w:rsidR="006D151A" w:rsidRDefault="006D151A" w:rsidP="006D151A">
      <w:pPr>
        <w:pStyle w:val="Listaszerbekezds"/>
        <w:ind w:left="370"/>
        <w:jc w:val="both"/>
      </w:pPr>
      <w:r>
        <w:t>Egy órai prezentáció elkészítése a félév során. A témát és az időpontot a félév első óráján rögzítjük.</w:t>
      </w:r>
    </w:p>
    <w:p w:rsidR="006D151A" w:rsidRDefault="006D151A" w:rsidP="006D151A">
      <w:pPr>
        <w:ind w:left="370"/>
        <w:jc w:val="both"/>
      </w:pPr>
    </w:p>
    <w:p w:rsidR="006D151A" w:rsidRDefault="006D151A" w:rsidP="006D151A">
      <w:pPr>
        <w:ind w:left="370"/>
        <w:jc w:val="both"/>
        <w:rPr>
          <w:b/>
          <w:i/>
        </w:rPr>
      </w:pPr>
    </w:p>
    <w:p w:rsidR="006D151A" w:rsidRDefault="006D151A" w:rsidP="006D151A">
      <w:pPr>
        <w:ind w:left="370"/>
        <w:jc w:val="both"/>
      </w:pPr>
      <w:r>
        <w:rPr>
          <w:b/>
          <w:i/>
        </w:rPr>
        <w:t xml:space="preserve">A </w:t>
      </w:r>
      <w:proofErr w:type="gramStart"/>
      <w:r>
        <w:rPr>
          <w:b/>
          <w:i/>
        </w:rPr>
        <w:t>vizsga  témakörei</w:t>
      </w:r>
      <w:proofErr w:type="gramEnd"/>
      <w:r>
        <w:rPr>
          <w:b/>
          <w:i/>
        </w:rPr>
        <w:t>:</w:t>
      </w:r>
    </w:p>
    <w:p w:rsidR="006D151A" w:rsidRDefault="006D151A" w:rsidP="006D151A">
      <w:pPr>
        <w:ind w:left="708"/>
        <w:rPr>
          <w:bCs/>
        </w:rPr>
      </w:pPr>
    </w:p>
    <w:p w:rsidR="006D151A" w:rsidRPr="00814018" w:rsidRDefault="00B1247D" w:rsidP="006D151A">
      <w:pPr>
        <w:rPr>
          <w:bCs/>
          <w:lang w:val="en-US"/>
        </w:rPr>
      </w:pPr>
      <w:r>
        <w:rPr>
          <w:bCs/>
          <w:lang w:val="en-US"/>
        </w:rPr>
        <w:t>Realism and the Fin de Si</w:t>
      </w:r>
      <w:r>
        <w:rPr>
          <w:rFonts w:ascii="Ebrima" w:hAnsi="Ebrima"/>
          <w:bCs/>
          <w:lang w:val="en-US"/>
        </w:rPr>
        <w:t>è</w:t>
      </w:r>
      <w:r w:rsidR="0071721E" w:rsidRPr="00814018">
        <w:rPr>
          <w:bCs/>
          <w:lang w:val="en-US"/>
        </w:rPr>
        <w:t>cle (Representatives and novels)</w:t>
      </w:r>
    </w:p>
    <w:p w:rsidR="0071721E" w:rsidRPr="00814018" w:rsidRDefault="0071721E" w:rsidP="006D151A">
      <w:pPr>
        <w:rPr>
          <w:bCs/>
          <w:lang w:val="en-US"/>
        </w:rPr>
      </w:pPr>
      <w:r w:rsidRPr="00814018">
        <w:rPr>
          <w:bCs/>
          <w:lang w:val="en-US"/>
        </w:rPr>
        <w:t xml:space="preserve">Naturalism </w:t>
      </w:r>
      <w:r w:rsidR="00E92F37" w:rsidRPr="00814018">
        <w:rPr>
          <w:bCs/>
          <w:lang w:val="en-US"/>
        </w:rPr>
        <w:t>(Representatives and important works)</w:t>
      </w:r>
    </w:p>
    <w:p w:rsidR="00E92F37" w:rsidRPr="00814018" w:rsidRDefault="00E92F37" w:rsidP="006D151A">
      <w:pPr>
        <w:rPr>
          <w:bCs/>
          <w:lang w:val="en-US"/>
        </w:rPr>
      </w:pPr>
      <w:proofErr w:type="gramStart"/>
      <w:r w:rsidRPr="00814018">
        <w:rPr>
          <w:bCs/>
          <w:lang w:val="en-US"/>
        </w:rPr>
        <w:t>Hero</w:t>
      </w:r>
      <w:r w:rsidR="00B1247D">
        <w:rPr>
          <w:bCs/>
          <w:lang w:val="en-US"/>
        </w:rPr>
        <w:t>e</w:t>
      </w:r>
      <w:r w:rsidRPr="00814018">
        <w:rPr>
          <w:bCs/>
          <w:lang w:val="en-US"/>
        </w:rPr>
        <w:t>s hesitating between American and European values</w:t>
      </w:r>
      <w:proofErr w:type="gramEnd"/>
      <w:r w:rsidRPr="00814018">
        <w:rPr>
          <w:bCs/>
          <w:lang w:val="en-US"/>
        </w:rPr>
        <w:t xml:space="preserve"> (</w:t>
      </w:r>
      <w:r w:rsidR="0033590A">
        <w:rPr>
          <w:bCs/>
          <w:lang w:val="en-US"/>
        </w:rPr>
        <w:t xml:space="preserve">The novels of </w:t>
      </w:r>
      <w:r w:rsidRPr="00814018">
        <w:rPr>
          <w:bCs/>
          <w:lang w:val="en-US"/>
        </w:rPr>
        <w:t>Henry James)</w:t>
      </w:r>
    </w:p>
    <w:p w:rsidR="005924D3" w:rsidRPr="00814018" w:rsidRDefault="00E92F37" w:rsidP="00E92F37">
      <w:pPr>
        <w:rPr>
          <w:lang w:val="en-US"/>
        </w:rPr>
      </w:pPr>
      <w:r w:rsidRPr="00814018">
        <w:rPr>
          <w:lang w:val="en-US"/>
        </w:rPr>
        <w:t>Th</w:t>
      </w:r>
      <w:r w:rsidR="005924D3" w:rsidRPr="00814018">
        <w:rPr>
          <w:lang w:val="en-US"/>
        </w:rPr>
        <w:t>e Southern Gothic (The works of William Faulk</w:t>
      </w:r>
      <w:r w:rsidR="00B1247D">
        <w:rPr>
          <w:lang w:val="en-US"/>
        </w:rPr>
        <w:t>n</w:t>
      </w:r>
      <w:r w:rsidRPr="00814018">
        <w:rPr>
          <w:lang w:val="en-US"/>
        </w:rPr>
        <w:t>er</w:t>
      </w:r>
      <w:r w:rsidR="005924D3" w:rsidRPr="00814018">
        <w:rPr>
          <w:lang w:val="en-US"/>
        </w:rPr>
        <w:t>)</w:t>
      </w:r>
    </w:p>
    <w:p w:rsidR="005924D3" w:rsidRPr="00814018" w:rsidRDefault="005924D3" w:rsidP="00E92F37">
      <w:pPr>
        <w:rPr>
          <w:lang w:val="en-US"/>
        </w:rPr>
      </w:pPr>
      <w:r w:rsidRPr="00814018">
        <w:rPr>
          <w:lang w:val="en-US"/>
        </w:rPr>
        <w:t>The Jazz Age (Scott Fitzgerald)</w:t>
      </w:r>
    </w:p>
    <w:p w:rsidR="005924D3" w:rsidRPr="00814018" w:rsidRDefault="005924D3" w:rsidP="00E92F37">
      <w:pPr>
        <w:rPr>
          <w:lang w:val="en-US"/>
        </w:rPr>
      </w:pPr>
      <w:r w:rsidRPr="00814018">
        <w:rPr>
          <w:lang w:val="en-US"/>
        </w:rPr>
        <w:t>Wisdom and skepticism in</w:t>
      </w:r>
      <w:r w:rsidR="00B1247D">
        <w:rPr>
          <w:lang w:val="en-US"/>
        </w:rPr>
        <w:t xml:space="preserve"> t</w:t>
      </w:r>
      <w:r w:rsidRPr="00814018">
        <w:rPr>
          <w:lang w:val="en-US"/>
        </w:rPr>
        <w:t>he works of Ernest Hemingway</w:t>
      </w:r>
    </w:p>
    <w:p w:rsidR="00814018" w:rsidRPr="00814018" w:rsidRDefault="005924D3" w:rsidP="00E92F37">
      <w:pPr>
        <w:rPr>
          <w:lang w:val="en-US"/>
        </w:rPr>
      </w:pPr>
      <w:r w:rsidRPr="00814018">
        <w:rPr>
          <w:lang w:val="en-US"/>
        </w:rPr>
        <w:t>The collapse of the American Dream in</w:t>
      </w:r>
      <w:r w:rsidR="00814018" w:rsidRPr="00814018">
        <w:rPr>
          <w:lang w:val="en-US"/>
        </w:rPr>
        <w:t xml:space="preserve"> t</w:t>
      </w:r>
      <w:r w:rsidRPr="00814018">
        <w:rPr>
          <w:lang w:val="en-US"/>
        </w:rPr>
        <w:t xml:space="preserve">he </w:t>
      </w:r>
      <w:r w:rsidR="00814018" w:rsidRPr="00814018">
        <w:rPr>
          <w:lang w:val="en-US"/>
        </w:rPr>
        <w:t>plays</w:t>
      </w:r>
      <w:r w:rsidRPr="00814018">
        <w:rPr>
          <w:lang w:val="en-US"/>
        </w:rPr>
        <w:t xml:space="preserve"> of</w:t>
      </w:r>
      <w:r w:rsidR="00814018" w:rsidRPr="00814018">
        <w:rPr>
          <w:lang w:val="en-US"/>
        </w:rPr>
        <w:t xml:space="preserve"> Eugene O’Neill and Arthur Miller and in the novel </w:t>
      </w:r>
      <w:r w:rsidR="00814018" w:rsidRPr="0033590A">
        <w:rPr>
          <w:i/>
          <w:lang w:val="en-US"/>
        </w:rPr>
        <w:t>American Pastoral</w:t>
      </w:r>
      <w:r w:rsidR="00814018" w:rsidRPr="00814018">
        <w:rPr>
          <w:lang w:val="en-US"/>
        </w:rPr>
        <w:t xml:space="preserve"> by Philip Roth </w:t>
      </w:r>
    </w:p>
    <w:p w:rsidR="006D151A" w:rsidRDefault="005924D3" w:rsidP="00E92F37">
      <w:r>
        <w:t xml:space="preserve"> </w:t>
      </w:r>
      <w:r w:rsidR="00E92F37">
        <w:t xml:space="preserve"> </w:t>
      </w:r>
    </w:p>
    <w:p w:rsidR="006D151A" w:rsidRDefault="006D151A" w:rsidP="006D151A">
      <w:pPr>
        <w:rPr>
          <w:b/>
          <w:bCs/>
        </w:rPr>
      </w:pPr>
      <w:r>
        <w:rPr>
          <w:b/>
          <w:bCs/>
        </w:rPr>
        <w:t>Az érdemjegy kialakításának módja:</w:t>
      </w:r>
    </w:p>
    <w:p w:rsidR="006D151A" w:rsidRDefault="006D151A" w:rsidP="006D151A">
      <w:pPr>
        <w:rPr>
          <w:bCs/>
        </w:rPr>
      </w:pPr>
      <w:r>
        <w:rPr>
          <w:bCs/>
        </w:rPr>
        <w:t xml:space="preserve">A vizsgán nyújtott szóbeli teljesítmény alapján. </w:t>
      </w:r>
    </w:p>
    <w:p w:rsidR="006D151A" w:rsidRDefault="006D151A" w:rsidP="006D151A">
      <w:pPr>
        <w:spacing w:after="120"/>
        <w:ind w:left="708"/>
        <w:jc w:val="both"/>
        <w:rPr>
          <w:i/>
          <w:color w:val="0070C0"/>
        </w:rPr>
      </w:pPr>
      <w:r>
        <w:rPr>
          <w:i/>
          <w:color w:val="0070C0"/>
        </w:rPr>
        <w:t xml:space="preserve"> </w:t>
      </w:r>
    </w:p>
    <w:p w:rsidR="00620710" w:rsidRDefault="001657F6" w:rsidP="00620710">
      <w:r>
        <w:rPr>
          <w:b/>
        </w:rPr>
        <w:t>2024. szeptember 9</w:t>
      </w:r>
      <w:r w:rsidR="00620710">
        <w:rPr>
          <w:b/>
        </w:rPr>
        <w:t>.</w:t>
      </w:r>
    </w:p>
    <w:p w:rsidR="00620710" w:rsidRDefault="00620710" w:rsidP="00620710">
      <w:pPr>
        <w:rPr>
          <w:highlight w:val="yellow"/>
        </w:rPr>
      </w:pPr>
    </w:p>
    <w:p w:rsidR="006D151A" w:rsidRDefault="006D151A" w:rsidP="006D151A">
      <w:pPr>
        <w:rPr>
          <w:b/>
        </w:rPr>
      </w:pPr>
    </w:p>
    <w:p w:rsidR="006D151A" w:rsidRDefault="006D151A" w:rsidP="006D151A"/>
    <w:p w:rsidR="006D151A" w:rsidRDefault="006D151A" w:rsidP="006D151A">
      <w:pPr>
        <w:rPr>
          <w:highlight w:val="yellow"/>
        </w:rPr>
      </w:pPr>
    </w:p>
    <w:p w:rsidR="006D151A" w:rsidRDefault="006D151A" w:rsidP="006D151A"/>
    <w:p w:rsidR="006D151A" w:rsidRDefault="006D151A" w:rsidP="006D151A"/>
    <w:p w:rsidR="006D151A" w:rsidRDefault="006D151A" w:rsidP="006D151A"/>
    <w:p w:rsidR="006D151A" w:rsidRDefault="006D151A" w:rsidP="006D151A"/>
    <w:p w:rsidR="00525905" w:rsidRDefault="00525905" w:rsidP="0033590A">
      <w:pPr>
        <w:rPr>
          <w:b/>
        </w:rPr>
      </w:pPr>
    </w:p>
    <w:p w:rsidR="006D151A" w:rsidRDefault="006D151A" w:rsidP="006D151A">
      <w:pPr>
        <w:rPr>
          <w:b/>
        </w:rPr>
      </w:pPr>
    </w:p>
    <w:p w:rsidR="006D151A" w:rsidRDefault="006D151A" w:rsidP="006D151A">
      <w:pPr>
        <w:jc w:val="center"/>
      </w:pPr>
    </w:p>
    <w:p w:rsidR="001D12CE" w:rsidRPr="00261BC4" w:rsidRDefault="001D12CE" w:rsidP="001D12CE">
      <w:r w:rsidRPr="00E26056">
        <w:rPr>
          <w:b/>
        </w:rPr>
        <w:lastRenderedPageBreak/>
        <w:t xml:space="preserve">Dr. </w:t>
      </w:r>
      <w:proofErr w:type="spellStart"/>
      <w:r w:rsidRPr="00E26056">
        <w:rPr>
          <w:b/>
        </w:rPr>
        <w:t>Ajtay-Horváth</w:t>
      </w:r>
      <w:proofErr w:type="spellEnd"/>
      <w:r w:rsidRPr="00E26056">
        <w:rPr>
          <w:b/>
        </w:rPr>
        <w:t xml:space="preserve"> Magda </w:t>
      </w:r>
    </w:p>
    <w:p w:rsidR="001D12CE" w:rsidRPr="00E26056" w:rsidRDefault="001D12CE" w:rsidP="001D12CE">
      <w:pPr>
        <w:jc w:val="center"/>
      </w:pPr>
    </w:p>
    <w:p w:rsidR="001D12CE" w:rsidRPr="00E26056" w:rsidRDefault="001D12CE" w:rsidP="001D12CE">
      <w:pPr>
        <w:rPr>
          <w:b/>
        </w:rPr>
      </w:pPr>
      <w:r w:rsidRPr="00E26056">
        <w:rPr>
          <w:b/>
        </w:rPr>
        <w:t>Tantárgyi tematika és félévi követelményrendszer</w:t>
      </w:r>
    </w:p>
    <w:p w:rsidR="001D12CE" w:rsidRPr="005D438D" w:rsidRDefault="006914C9" w:rsidP="001D12CE">
      <w:pPr>
        <w:rPr>
          <w:b/>
          <w:sz w:val="28"/>
          <w:szCs w:val="28"/>
        </w:rPr>
      </w:pPr>
      <w:r>
        <w:rPr>
          <w:b/>
        </w:rPr>
        <w:t>2024-2025</w:t>
      </w:r>
      <w:r w:rsidR="001D12CE" w:rsidRPr="00E26056">
        <w:rPr>
          <w:b/>
        </w:rPr>
        <w:t xml:space="preserve"> első félé</w:t>
      </w:r>
      <w:r w:rsidR="001D12CE">
        <w:rPr>
          <w:b/>
        </w:rPr>
        <w:t>v</w:t>
      </w:r>
    </w:p>
    <w:p w:rsidR="001D12CE" w:rsidRDefault="001D12CE" w:rsidP="00F75D0C">
      <w:pPr>
        <w:pStyle w:val="Listaszerbekezds"/>
      </w:pPr>
    </w:p>
    <w:p w:rsidR="00F75D0C" w:rsidRDefault="00F75D0C" w:rsidP="00F75D0C">
      <w:pPr>
        <w:jc w:val="center"/>
      </w:pPr>
    </w:p>
    <w:p w:rsidR="00F75D0C" w:rsidRDefault="00F75D0C" w:rsidP="00F75D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F75D0C" w:rsidTr="00B72DA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00554B" w:rsidP="00B72DA9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Szövegfeldolgozás és </w:t>
            </w:r>
            <w:r w:rsidR="0030319F">
              <w:rPr>
                <w:b/>
                <w:bCs/>
                <w:lang w:eastAsia="en-US"/>
              </w:rPr>
              <w:t>–</w:t>
            </w:r>
            <w:r>
              <w:rPr>
                <w:b/>
                <w:bCs/>
                <w:lang w:eastAsia="en-US"/>
              </w:rPr>
              <w:t>értelmezés</w:t>
            </w:r>
          </w:p>
        </w:tc>
      </w:tr>
      <w:tr w:rsidR="00F75D0C" w:rsidTr="00B72DA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00554B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BAN2121 és BAN2121_T</w:t>
            </w:r>
          </w:p>
        </w:tc>
      </w:tr>
      <w:tr w:rsidR="00F75D0C" w:rsidTr="00B72DA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00554B">
              <w:rPr>
                <w:b/>
                <w:lang w:eastAsia="en-US"/>
              </w:rPr>
              <w:t>1</w:t>
            </w:r>
          </w:p>
        </w:tc>
      </w:tr>
      <w:tr w:rsidR="00F75D0C" w:rsidTr="00B72DA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EE64B0">
              <w:rPr>
                <w:b/>
                <w:lang w:eastAsia="en-US"/>
              </w:rPr>
              <w:t>4</w:t>
            </w:r>
          </w:p>
        </w:tc>
      </w:tr>
      <w:tr w:rsidR="00F75D0C" w:rsidTr="00B72DA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0+2gy</w:t>
            </w:r>
          </w:p>
        </w:tc>
      </w:tr>
      <w:tr w:rsidR="00F75D0C" w:rsidTr="00B72DA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B72DA9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F75D0C" w:rsidTr="00B72DA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F75D0C" w:rsidTr="00B72DA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bCs/>
                <w:lang w:eastAsia="en-US"/>
              </w:rPr>
            </w:pPr>
            <w:r w:rsidRPr="002C0BC1">
              <w:rPr>
                <w:bCs/>
                <w:lang w:eastAsia="en-US"/>
              </w:rPr>
              <w:t>Tantárgy</w:t>
            </w:r>
            <w:r>
              <w:rPr>
                <w:b/>
                <w:bCs/>
                <w:lang w:eastAsia="en-US"/>
              </w:rPr>
              <w:t xml:space="preserve">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0C" w:rsidRDefault="00F75D0C" w:rsidP="00B72DA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Dr. </w:t>
            </w:r>
            <w:proofErr w:type="spellStart"/>
            <w:r>
              <w:rPr>
                <w:b/>
                <w:lang w:eastAsia="en-US"/>
              </w:rPr>
              <w:t>Ajtay-Horváth</w:t>
            </w:r>
            <w:proofErr w:type="spellEnd"/>
            <w:r>
              <w:rPr>
                <w:b/>
                <w:lang w:eastAsia="en-US"/>
              </w:rPr>
              <w:t xml:space="preserve"> Magda, főiskolai tanár</w:t>
            </w:r>
          </w:p>
        </w:tc>
      </w:tr>
    </w:tbl>
    <w:p w:rsidR="00F75D0C" w:rsidRDefault="00F75D0C" w:rsidP="00F75D0C">
      <w:pPr>
        <w:rPr>
          <w:b/>
          <w:color w:val="FF0000"/>
        </w:rPr>
      </w:pPr>
    </w:p>
    <w:p w:rsidR="009B536E" w:rsidRDefault="002C0BC1" w:rsidP="00C80355">
      <w:pPr>
        <w:jc w:val="both"/>
      </w:pPr>
      <w:r>
        <w:t>„A szövegek megértése és értelmezése nemcsak a tudomány ügye, hanem nyilvánvalóan hozzátartozik</w:t>
      </w:r>
      <w:r w:rsidR="0089540D">
        <w:t xml:space="preserve"> az egés</w:t>
      </w:r>
      <w:r w:rsidR="004E0398">
        <w:t>z emberi világtapasztalathoz” (</w:t>
      </w:r>
      <w:proofErr w:type="spellStart"/>
      <w:r w:rsidR="004E0398">
        <w:t>Gadamer</w:t>
      </w:r>
      <w:proofErr w:type="spellEnd"/>
      <w:proofErr w:type="gramStart"/>
      <w:r w:rsidR="009B536E" w:rsidRPr="001C67C9">
        <w:t>:</w:t>
      </w:r>
      <w:r w:rsidR="009B536E" w:rsidRPr="001C67C9">
        <w:rPr>
          <w:i/>
        </w:rPr>
        <w:t xml:space="preserve"> </w:t>
      </w:r>
      <w:r w:rsidR="004E0398" w:rsidRPr="001C67C9">
        <w:rPr>
          <w:i/>
        </w:rPr>
        <w:t xml:space="preserve"> Igazság</w:t>
      </w:r>
      <w:proofErr w:type="gramEnd"/>
      <w:r w:rsidR="004E0398" w:rsidRPr="001C67C9">
        <w:rPr>
          <w:i/>
        </w:rPr>
        <w:t xml:space="preserve"> és módszer</w:t>
      </w:r>
      <w:r w:rsidR="004E0398">
        <w:t xml:space="preserve">). A nyelvi megértés a világmegértés és az önmegértés kulcsa. </w:t>
      </w:r>
    </w:p>
    <w:p w:rsidR="009B536E" w:rsidRDefault="009B536E" w:rsidP="00C80355">
      <w:pPr>
        <w:jc w:val="both"/>
      </w:pPr>
    </w:p>
    <w:p w:rsidR="002C0BC1" w:rsidRDefault="004E0398" w:rsidP="00C80355">
      <w:pPr>
        <w:jc w:val="both"/>
      </w:pPr>
      <w:r>
        <w:t>A tanulmányozásra kiválasztott szövegek</w:t>
      </w:r>
      <w:r w:rsidR="009B536E">
        <w:t xml:space="preserve"> megértése lehetetlen</w:t>
      </w:r>
      <w:r>
        <w:t xml:space="preserve"> tágabb pragmatikai konte</w:t>
      </w:r>
      <w:r w:rsidR="0089540D">
        <w:t>xtusok nélkül: éppen ezért, az olvasás és szövegfeldolgozás során a szöveg valamennyi utalását megpróbáljuk megfejten</w:t>
      </w:r>
      <w:r w:rsidR="001C67C9">
        <w:t>i</w:t>
      </w:r>
      <w:r w:rsidR="0089540D">
        <w:t>, a szöveg szövetének a szemantikai</w:t>
      </w:r>
      <w:r w:rsidR="00C80355">
        <w:t>,</w:t>
      </w:r>
      <w:r w:rsidR="0089540D">
        <w:t xml:space="preserve"> strukturális, logikai jellemzőit megérteni. </w:t>
      </w:r>
      <w:r>
        <w:t xml:space="preserve"> </w:t>
      </w:r>
      <w:r w:rsidR="009B536E">
        <w:t xml:space="preserve">A szövegek ugyanakkor mintaként szolgálnak arra is, hogy </w:t>
      </w:r>
      <w:proofErr w:type="gramStart"/>
      <w:r w:rsidR="009B536E">
        <w:t>megtanuljuk</w:t>
      </w:r>
      <w:proofErr w:type="gramEnd"/>
      <w:r w:rsidR="009B536E">
        <w:t xml:space="preserve">  gondolatainkat mások számára is hozzáférhetővé tenni logikusan felépített, j</w:t>
      </w:r>
      <w:r w:rsidR="00C80355">
        <w:t>ól argumentált, jól követhető,</w:t>
      </w:r>
      <w:r w:rsidR="009B536E">
        <w:t xml:space="preserve"> helyesen illusztrált</w:t>
      </w:r>
      <w:r w:rsidR="00C80355">
        <w:t xml:space="preserve"> és adekvát stílusú</w:t>
      </w:r>
      <w:r w:rsidR="009B536E">
        <w:t xml:space="preserve"> szövegekkel. </w:t>
      </w:r>
    </w:p>
    <w:p w:rsidR="001C67C9" w:rsidRPr="002C0BC1" w:rsidRDefault="001C67C9" w:rsidP="00C80355">
      <w:pPr>
        <w:jc w:val="both"/>
      </w:pPr>
    </w:p>
    <w:p w:rsidR="002C0BC1" w:rsidRDefault="002C0BC1" w:rsidP="00F75D0C">
      <w:pPr>
        <w:rPr>
          <w:b/>
          <w:color w:val="FF0000"/>
        </w:rPr>
      </w:pPr>
    </w:p>
    <w:p w:rsidR="00B72DA9" w:rsidRDefault="00B72DA9" w:rsidP="00B72DA9">
      <w:pPr>
        <w:rPr>
          <w:b/>
          <w:bCs/>
        </w:rPr>
      </w:pPr>
      <w:r>
        <w:rPr>
          <w:b/>
          <w:bCs/>
        </w:rPr>
        <w:t>Féléves tematika:</w:t>
      </w:r>
    </w:p>
    <w:tbl>
      <w:tblPr>
        <w:tblpPr w:leftFromText="141" w:rightFromText="141" w:bottomFromText="16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7724"/>
      </w:tblGrid>
      <w:tr w:rsidR="00A71BFA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A71BFA" w:rsidP="00A71BFA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A71BFA" w:rsidP="00A71BF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Téma</w:t>
            </w:r>
          </w:p>
        </w:tc>
      </w:tr>
      <w:tr w:rsidR="00A71BFA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A71BFA" w:rsidP="00A71BF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967E28" w:rsidP="00A71BFA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Yuval Noah </w:t>
            </w:r>
            <w:proofErr w:type="spellStart"/>
            <w:r>
              <w:rPr>
                <w:lang w:val="en-GB" w:eastAsia="en-US"/>
              </w:rPr>
              <w:t>Harari</w:t>
            </w:r>
            <w:proofErr w:type="spellEnd"/>
            <w:r>
              <w:rPr>
                <w:lang w:val="en-GB" w:eastAsia="en-US"/>
              </w:rPr>
              <w:t>: 21 Lessons for 21</w:t>
            </w:r>
            <w:r w:rsidRPr="00967E28">
              <w:rPr>
                <w:vertAlign w:val="superscript"/>
                <w:lang w:val="en-GB" w:eastAsia="en-US"/>
              </w:rPr>
              <w:t>st</w:t>
            </w:r>
            <w:r>
              <w:rPr>
                <w:lang w:val="en-GB" w:eastAsia="en-US"/>
              </w:rPr>
              <w:t xml:space="preserve"> Century  (Part I)</w:t>
            </w:r>
          </w:p>
          <w:p w:rsidR="00967E28" w:rsidRDefault="00967E28" w:rsidP="00A71BFA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There is Just One Civilisation in the World (Chapter 6. p. 83-87)</w:t>
            </w:r>
          </w:p>
          <w:p w:rsidR="00967E28" w:rsidRDefault="00967E28" w:rsidP="00A71BFA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71BFA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A71BFA" w:rsidP="00A71BF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8" w:rsidRDefault="00967E28" w:rsidP="00967E28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Yuval Noah </w:t>
            </w:r>
            <w:proofErr w:type="spellStart"/>
            <w:r>
              <w:rPr>
                <w:lang w:val="en-GB" w:eastAsia="en-US"/>
              </w:rPr>
              <w:t>Harari</w:t>
            </w:r>
            <w:proofErr w:type="spellEnd"/>
            <w:r>
              <w:rPr>
                <w:lang w:val="en-GB" w:eastAsia="en-US"/>
              </w:rPr>
              <w:t>: 21 Lessons for 21</w:t>
            </w:r>
            <w:r w:rsidRPr="00967E28">
              <w:rPr>
                <w:vertAlign w:val="superscript"/>
                <w:lang w:val="en-GB" w:eastAsia="en-US"/>
              </w:rPr>
              <w:t>st</w:t>
            </w:r>
            <w:r>
              <w:rPr>
                <w:lang w:val="en-GB" w:eastAsia="en-US"/>
              </w:rPr>
              <w:t xml:space="preserve"> Century  (Part II)</w:t>
            </w:r>
          </w:p>
          <w:p w:rsidR="00A71BFA" w:rsidRDefault="00967E28" w:rsidP="00967E28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There is Just One Civilisation in the World (Chapter 6. p. 83-87)</w:t>
            </w:r>
          </w:p>
          <w:p w:rsidR="00967E28" w:rsidRDefault="00967E28" w:rsidP="00967E28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71BFA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A71BFA" w:rsidP="00A71BF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A71BFA" w:rsidP="00FD0748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  <w:r w:rsidR="00967E28">
              <w:rPr>
                <w:lang w:val="en-GB" w:eastAsia="en-US"/>
              </w:rPr>
              <w:t xml:space="preserve">Jamie </w:t>
            </w:r>
            <w:proofErr w:type="spellStart"/>
            <w:r w:rsidR="00967E28">
              <w:rPr>
                <w:lang w:val="en-GB" w:eastAsia="en-US"/>
              </w:rPr>
              <w:t>Ducharme</w:t>
            </w:r>
            <w:proofErr w:type="spellEnd"/>
            <w:r w:rsidR="00967E28">
              <w:rPr>
                <w:lang w:val="en-GB" w:eastAsia="en-US"/>
              </w:rPr>
              <w:t>: Do Less. It’s Good for you.</w:t>
            </w:r>
          </w:p>
          <w:p w:rsidR="00967E28" w:rsidRDefault="00967E28" w:rsidP="00FD0748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71BFA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A71BFA" w:rsidP="00A71BF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27074D" w:rsidP="00A71BFA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Alex </w:t>
            </w:r>
            <w:proofErr w:type="spellStart"/>
            <w:r>
              <w:rPr>
                <w:lang w:val="en-GB" w:eastAsia="en-US"/>
              </w:rPr>
              <w:t>Priou</w:t>
            </w:r>
            <w:proofErr w:type="spellEnd"/>
            <w:r>
              <w:rPr>
                <w:lang w:val="en-GB" w:eastAsia="en-US"/>
              </w:rPr>
              <w:t>: Students Need Tech-Free Classrooms –Opinion</w:t>
            </w:r>
          </w:p>
          <w:p w:rsidR="0027074D" w:rsidRDefault="0027074D" w:rsidP="00A71BFA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71BFA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A71BFA" w:rsidP="00A71BF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4D" w:rsidRDefault="0027074D" w:rsidP="00A71BFA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Ray </w:t>
            </w:r>
            <w:proofErr w:type="spellStart"/>
            <w:r>
              <w:rPr>
                <w:lang w:val="en-GB" w:eastAsia="en-US"/>
              </w:rPr>
              <w:t>Nayler</w:t>
            </w:r>
            <w:proofErr w:type="spellEnd"/>
            <w:r>
              <w:rPr>
                <w:lang w:val="en-GB" w:eastAsia="en-US"/>
              </w:rPr>
              <w:t>: AI and the Rise of Mediocrity</w:t>
            </w:r>
          </w:p>
          <w:p w:rsidR="00A71BFA" w:rsidRDefault="0027074D" w:rsidP="00A71BFA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</w:p>
        </w:tc>
      </w:tr>
      <w:tr w:rsidR="00A71BFA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A71BFA" w:rsidP="00A71BF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27074D" w:rsidP="00A71BFA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Rebecca </w:t>
            </w:r>
            <w:proofErr w:type="spellStart"/>
            <w:r>
              <w:rPr>
                <w:lang w:val="en-GB" w:eastAsia="en-US"/>
              </w:rPr>
              <w:t>Rideal</w:t>
            </w:r>
            <w:proofErr w:type="spellEnd"/>
            <w:r>
              <w:rPr>
                <w:lang w:val="en-GB" w:eastAsia="en-US"/>
              </w:rPr>
              <w:t>: Hilary Mantel was right – some academics dislike novelists. But why?</w:t>
            </w:r>
          </w:p>
          <w:p w:rsidR="0027074D" w:rsidRDefault="0027074D" w:rsidP="00A71BFA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71BFA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A71BFA" w:rsidP="00A71BF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FA" w:rsidRDefault="0027074D" w:rsidP="00A71BFA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Hilary Mantel: Royal Bodies (Part I)</w:t>
            </w:r>
          </w:p>
          <w:p w:rsidR="0027074D" w:rsidRDefault="0027074D" w:rsidP="00A71BFA">
            <w:pPr>
              <w:spacing w:line="256" w:lineRule="auto"/>
              <w:rPr>
                <w:lang w:val="en-GB" w:eastAsia="en-US"/>
              </w:rPr>
            </w:pPr>
          </w:p>
        </w:tc>
      </w:tr>
      <w:tr w:rsidR="00CA3356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Hilary Mantel: Royal Bodies (Part II)</w:t>
            </w:r>
          </w:p>
          <w:p w:rsidR="00CA3356" w:rsidRDefault="00CA3356" w:rsidP="00CA3356">
            <w:pPr>
              <w:spacing w:line="256" w:lineRule="auto"/>
              <w:rPr>
                <w:lang w:val="en-GB" w:eastAsia="en-US"/>
              </w:rPr>
            </w:pPr>
          </w:p>
        </w:tc>
      </w:tr>
      <w:tr w:rsidR="00CA3356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Jonathan </w:t>
            </w:r>
            <w:proofErr w:type="spellStart"/>
            <w:r>
              <w:rPr>
                <w:lang w:val="en-GB" w:eastAsia="en-US"/>
              </w:rPr>
              <w:t>Haidt</w:t>
            </w:r>
            <w:proofErr w:type="spellEnd"/>
            <w:r>
              <w:rPr>
                <w:lang w:val="en-GB" w:eastAsia="en-US"/>
              </w:rPr>
              <w:t>: Why the Past 10 Years of American Life have been Uniquely Stupid? (Part I)</w:t>
            </w:r>
          </w:p>
          <w:p w:rsidR="00CA3356" w:rsidRDefault="00CA3356" w:rsidP="00CA3356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</w:p>
        </w:tc>
      </w:tr>
      <w:tr w:rsidR="00CA3356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Jonathan </w:t>
            </w:r>
            <w:proofErr w:type="spellStart"/>
            <w:r>
              <w:rPr>
                <w:lang w:val="en-GB" w:eastAsia="en-US"/>
              </w:rPr>
              <w:t>Haidt</w:t>
            </w:r>
            <w:proofErr w:type="spellEnd"/>
            <w:r>
              <w:rPr>
                <w:lang w:val="en-GB" w:eastAsia="en-US"/>
              </w:rPr>
              <w:t>: Why the Past 10 Years of American Life have been Uniquely Stupid? (Part II)</w:t>
            </w:r>
          </w:p>
          <w:p w:rsidR="00CA3356" w:rsidRDefault="00CA3356" w:rsidP="00CA3356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CA3356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E4" w:rsidRDefault="00256FE4" w:rsidP="00CA3356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Jamie Friedlander Serrano: You’</w:t>
            </w:r>
            <w:r w:rsidR="00CA3356">
              <w:rPr>
                <w:lang w:val="en-GB" w:eastAsia="en-US"/>
              </w:rPr>
              <w:t>re Vacationing All Wrong.</w:t>
            </w:r>
            <w:r>
              <w:rPr>
                <w:lang w:val="en-GB" w:eastAsia="en-US"/>
              </w:rPr>
              <w:t xml:space="preserve"> Here’s How to have a Truly Restful Break</w:t>
            </w:r>
          </w:p>
          <w:p w:rsidR="00CA3356" w:rsidRDefault="00CA3356" w:rsidP="00CA3356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</w:p>
        </w:tc>
      </w:tr>
      <w:tr w:rsidR="00CA3356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256FE4" w:rsidP="00CA3356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William </w:t>
            </w:r>
            <w:proofErr w:type="spellStart"/>
            <w:r>
              <w:rPr>
                <w:lang w:val="en-GB" w:eastAsia="en-US"/>
              </w:rPr>
              <w:t>Dalrymple</w:t>
            </w:r>
            <w:proofErr w:type="spellEnd"/>
            <w:r>
              <w:rPr>
                <w:lang w:val="en-GB" w:eastAsia="en-US"/>
              </w:rPr>
              <w:t>: In Britain, we are still astonishingly ignorant: the hidden story of how ancient India shaped the west</w:t>
            </w:r>
          </w:p>
          <w:p w:rsidR="00256FE4" w:rsidRDefault="00256FE4" w:rsidP="00CA3356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CA3356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256FE4" w:rsidP="00CA3356">
            <w:pPr>
              <w:spacing w:line="256" w:lineRule="auto"/>
              <w:jc w:val="both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Skyler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Adleta</w:t>
            </w:r>
            <w:proofErr w:type="spellEnd"/>
            <w:r>
              <w:rPr>
                <w:lang w:val="en-GB" w:eastAsia="en-US"/>
              </w:rPr>
              <w:t>: Why Kamala Harris Is Failing to Gain Traction With the Working Class</w:t>
            </w:r>
          </w:p>
          <w:p w:rsidR="00256FE4" w:rsidRDefault="00256FE4" w:rsidP="00CA3356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CA3356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jc w:val="both"/>
              <w:rPr>
                <w:i/>
                <w:lang w:val="en-GB" w:eastAsia="en-US"/>
              </w:rPr>
            </w:pPr>
          </w:p>
        </w:tc>
      </w:tr>
      <w:tr w:rsidR="00CA3356" w:rsidTr="00A71BF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56" w:rsidRDefault="00CA3356" w:rsidP="00CA33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C1" w:rsidRDefault="00B8031D" w:rsidP="00CA3356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The Evaluation of Your P</w:t>
            </w:r>
            <w:r w:rsidR="002C0BC1">
              <w:rPr>
                <w:lang w:val="en-GB" w:eastAsia="en-US"/>
              </w:rPr>
              <w:t>apers</w:t>
            </w:r>
          </w:p>
          <w:p w:rsidR="00B8031D" w:rsidRDefault="00B8031D" w:rsidP="00CA3356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</w:tbl>
    <w:p w:rsidR="00A71BFA" w:rsidRDefault="00A71BFA" w:rsidP="00B72DA9"/>
    <w:p w:rsidR="00B72DA9" w:rsidRDefault="00B72DA9" w:rsidP="00A71BFA">
      <w:pPr>
        <w:rPr>
          <w:b/>
          <w:bCs/>
        </w:rPr>
      </w:pPr>
    </w:p>
    <w:p w:rsidR="00B72DA9" w:rsidRDefault="00B72DA9" w:rsidP="00B72DA9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B72DA9" w:rsidRDefault="00B72DA9" w:rsidP="00B72DA9">
      <w:pPr>
        <w:pStyle w:val="Listaszerbekezds"/>
        <w:numPr>
          <w:ilvl w:val="0"/>
          <w:numId w:val="1"/>
        </w:numPr>
        <w:jc w:val="both"/>
      </w:pPr>
      <w:r>
        <w:t>Az el</w:t>
      </w:r>
      <w:r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B72DA9" w:rsidRDefault="00B72DA9" w:rsidP="00B72DA9"/>
    <w:p w:rsidR="00B72DA9" w:rsidRDefault="00D22D04" w:rsidP="00B72DA9">
      <w:pPr>
        <w:jc w:val="both"/>
        <w:rPr>
          <w:b/>
        </w:rPr>
      </w:pPr>
      <w:r>
        <w:rPr>
          <w:b/>
        </w:rPr>
        <w:t>Félévi követelmény: gyakorlati jegy</w:t>
      </w:r>
    </w:p>
    <w:p w:rsidR="00B72DA9" w:rsidRDefault="00B72DA9" w:rsidP="00B72DA9">
      <w:pPr>
        <w:jc w:val="both"/>
        <w:rPr>
          <w:b/>
        </w:rPr>
      </w:pPr>
    </w:p>
    <w:p w:rsidR="00B72DA9" w:rsidRDefault="00B72DA9" w:rsidP="00B72DA9">
      <w:pPr>
        <w:jc w:val="both"/>
        <w:rPr>
          <w:b/>
        </w:rPr>
      </w:pPr>
      <w:r>
        <w:rPr>
          <w:b/>
        </w:rPr>
        <w:t>Az értékelés módja, ütemezése:</w:t>
      </w:r>
    </w:p>
    <w:p w:rsidR="006A4F8C" w:rsidRDefault="00C80355" w:rsidP="00B72DA9">
      <w:pPr>
        <w:jc w:val="both"/>
        <w:rPr>
          <w:b/>
        </w:rPr>
      </w:pPr>
      <w:r>
        <w:rPr>
          <w:b/>
        </w:rPr>
        <w:t>Három önálló esszé megírása, mely</w:t>
      </w:r>
      <w:r w:rsidR="006A4F8C">
        <w:rPr>
          <w:b/>
        </w:rPr>
        <w:t>ek</w:t>
      </w:r>
      <w:r>
        <w:rPr>
          <w:b/>
        </w:rPr>
        <w:t xml:space="preserve"> valamelyik együtt olvasott szöveg témájához köthető</w:t>
      </w:r>
      <w:r w:rsidR="006A4F8C">
        <w:rPr>
          <w:b/>
        </w:rPr>
        <w:t>k, azok továbbgondolása, önálló vélemény vagy mások véleményének összegzése.</w:t>
      </w:r>
    </w:p>
    <w:p w:rsidR="006A4F8C" w:rsidRDefault="006A4F8C" w:rsidP="00B72DA9">
      <w:pPr>
        <w:jc w:val="both"/>
        <w:rPr>
          <w:b/>
        </w:rPr>
      </w:pPr>
      <w:r>
        <w:rPr>
          <w:b/>
        </w:rPr>
        <w:t>Ütemezé</w:t>
      </w:r>
      <w:r w:rsidR="002C3564">
        <w:rPr>
          <w:b/>
        </w:rPr>
        <w:t>s</w:t>
      </w:r>
      <w:proofErr w:type="gramStart"/>
      <w:r w:rsidR="002C3564">
        <w:rPr>
          <w:b/>
        </w:rPr>
        <w:t>:  október</w:t>
      </w:r>
      <w:proofErr w:type="gramEnd"/>
      <w:r w:rsidR="002C3564">
        <w:rPr>
          <w:b/>
        </w:rPr>
        <w:t xml:space="preserve"> 15</w:t>
      </w:r>
      <w:r>
        <w:rPr>
          <w:b/>
        </w:rPr>
        <w:t>.</w:t>
      </w:r>
    </w:p>
    <w:p w:rsidR="006A4F8C" w:rsidRDefault="002C3564" w:rsidP="00B72DA9">
      <w:pPr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november</w:t>
      </w:r>
      <w:proofErr w:type="gramEnd"/>
      <w:r>
        <w:rPr>
          <w:b/>
        </w:rPr>
        <w:t xml:space="preserve"> 15</w:t>
      </w:r>
      <w:r w:rsidR="006A4F8C">
        <w:rPr>
          <w:b/>
        </w:rPr>
        <w:t>.</w:t>
      </w:r>
    </w:p>
    <w:p w:rsidR="006A4F8C" w:rsidRDefault="006A4F8C" w:rsidP="00B72DA9">
      <w:pPr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december</w:t>
      </w:r>
      <w:proofErr w:type="gramEnd"/>
      <w:r>
        <w:rPr>
          <w:b/>
        </w:rPr>
        <w:t xml:space="preserve"> 10.</w:t>
      </w:r>
    </w:p>
    <w:p w:rsidR="00C80355" w:rsidRDefault="006A4F8C" w:rsidP="00B72DA9">
      <w:pPr>
        <w:jc w:val="both"/>
        <w:rPr>
          <w:b/>
        </w:rPr>
      </w:pPr>
      <w:r>
        <w:rPr>
          <w:b/>
        </w:rPr>
        <w:t xml:space="preserve">Az esszék terjedelme: 2 oldal (Times New </w:t>
      </w:r>
      <w:proofErr w:type="spellStart"/>
      <w:r>
        <w:rPr>
          <w:b/>
        </w:rPr>
        <w:t>Roman</w:t>
      </w:r>
      <w:proofErr w:type="spellEnd"/>
      <w:r>
        <w:rPr>
          <w:b/>
        </w:rPr>
        <w:t xml:space="preserve">, 12-es betűméret, 1,5 sorköz.  </w:t>
      </w:r>
      <w:r w:rsidR="00C80355">
        <w:rPr>
          <w:b/>
        </w:rPr>
        <w:t xml:space="preserve">  </w:t>
      </w:r>
    </w:p>
    <w:p w:rsidR="00B72DA9" w:rsidRDefault="00D22D04" w:rsidP="00D94853">
      <w:pPr>
        <w:jc w:val="both"/>
      </w:pPr>
      <w:r>
        <w:t xml:space="preserve"> </w:t>
      </w:r>
      <w:proofErr w:type="gramStart"/>
      <w:r w:rsidR="002451DE">
        <w:t>Kérem</w:t>
      </w:r>
      <w:proofErr w:type="gramEnd"/>
      <w:r w:rsidR="002451DE">
        <w:t xml:space="preserve"> ne használjanak chat </w:t>
      </w:r>
      <w:proofErr w:type="spellStart"/>
      <w:r w:rsidR="002451DE">
        <w:t>GPT-t</w:t>
      </w:r>
      <w:proofErr w:type="spellEnd"/>
      <w:r w:rsidR="002451DE">
        <w:t>, a kurzus célja az, hogy az értés mellett az önálló gondolatok kifejezését is gyakoroltassa. Nem várok el tökéletes munkákat, a hibákból tanulunk mindig a legtöbbet!</w:t>
      </w:r>
    </w:p>
    <w:p w:rsidR="002451DE" w:rsidRDefault="002451DE" w:rsidP="00D94853">
      <w:pPr>
        <w:jc w:val="both"/>
      </w:pPr>
    </w:p>
    <w:p w:rsidR="00B72DA9" w:rsidRDefault="002C3564" w:rsidP="00D94853">
      <w:pPr>
        <w:pStyle w:val="Listaszerbekezds"/>
        <w:ind w:left="370"/>
        <w:jc w:val="both"/>
      </w:pPr>
      <w:r w:rsidRPr="002451DE">
        <w:rPr>
          <w:b/>
        </w:rPr>
        <w:t>Nappali hallgatóknál a gyakorlati órákon való aktív részvétel kötelező</w:t>
      </w:r>
      <w:r>
        <w:t xml:space="preserve">. Háromnál több hiányzás esetén a félévi jegy nem lehet jeles, akkor sem, ha </w:t>
      </w:r>
      <w:r w:rsidR="002451DE">
        <w:t xml:space="preserve">az esszék jelesek. </w:t>
      </w:r>
      <w:r>
        <w:t xml:space="preserve"> </w:t>
      </w:r>
    </w:p>
    <w:p w:rsidR="00B72DA9" w:rsidRDefault="00B72DA9" w:rsidP="00B72DA9">
      <w:pPr>
        <w:pStyle w:val="Listaszerbekezds"/>
        <w:ind w:left="1438"/>
        <w:rPr>
          <w:bCs/>
        </w:rPr>
      </w:pPr>
    </w:p>
    <w:p w:rsidR="00B72DA9" w:rsidRDefault="00B72DA9" w:rsidP="00B72DA9">
      <w:pPr>
        <w:rPr>
          <w:b/>
          <w:bCs/>
        </w:rPr>
      </w:pPr>
    </w:p>
    <w:p w:rsidR="00B72DA9" w:rsidRPr="00B8031D" w:rsidRDefault="00B72DA9" w:rsidP="00B8031D">
      <w:pPr>
        <w:spacing w:after="120"/>
        <w:jc w:val="both"/>
        <w:rPr>
          <w:i/>
        </w:rPr>
      </w:pPr>
      <w:r>
        <w:rPr>
          <w:i/>
        </w:rPr>
        <w:t xml:space="preserve">  </w:t>
      </w:r>
    </w:p>
    <w:p w:rsidR="00B72DA9" w:rsidRDefault="006914C9" w:rsidP="00B72DA9">
      <w:pPr>
        <w:rPr>
          <w:b/>
        </w:rPr>
      </w:pPr>
      <w:r>
        <w:rPr>
          <w:b/>
        </w:rPr>
        <w:t>2024</w:t>
      </w:r>
      <w:r w:rsidR="00FD0748">
        <w:rPr>
          <w:b/>
        </w:rPr>
        <w:t>. szeptember</w:t>
      </w:r>
      <w:r w:rsidR="00D22D04">
        <w:rPr>
          <w:b/>
        </w:rPr>
        <w:t xml:space="preserve"> </w:t>
      </w:r>
      <w:r w:rsidR="00FD0748">
        <w:rPr>
          <w:b/>
        </w:rPr>
        <w:t>9</w:t>
      </w:r>
      <w:r w:rsidR="00B72DA9">
        <w:rPr>
          <w:b/>
        </w:rPr>
        <w:t>.</w:t>
      </w:r>
    </w:p>
    <w:p w:rsidR="00B72DA9" w:rsidRDefault="00B72DA9" w:rsidP="00B72DA9"/>
    <w:p w:rsidR="00B72DA9" w:rsidRDefault="00B72DA9" w:rsidP="00B72DA9"/>
    <w:p w:rsidR="00B72DA9" w:rsidRDefault="00B72DA9" w:rsidP="00B72DA9"/>
    <w:p w:rsidR="00B72DA9" w:rsidRDefault="00B72DA9" w:rsidP="00B72DA9"/>
    <w:p w:rsidR="006D151A" w:rsidRDefault="006D151A" w:rsidP="006D151A">
      <w:pPr>
        <w:jc w:val="center"/>
        <w:rPr>
          <w:b/>
        </w:rPr>
      </w:pPr>
    </w:p>
    <w:p w:rsidR="00A63953" w:rsidRDefault="00A63953" w:rsidP="006914C9">
      <w:pPr>
        <w:rPr>
          <w:b/>
        </w:rPr>
      </w:pPr>
    </w:p>
    <w:p w:rsidR="00A63953" w:rsidRPr="00261BC4" w:rsidRDefault="00A63953" w:rsidP="00A63953">
      <w:r w:rsidRPr="00E26056">
        <w:rPr>
          <w:b/>
        </w:rPr>
        <w:t xml:space="preserve">Dr. </w:t>
      </w:r>
      <w:proofErr w:type="spellStart"/>
      <w:r w:rsidRPr="00E26056">
        <w:rPr>
          <w:b/>
        </w:rPr>
        <w:t>Ajtay-Horváth</w:t>
      </w:r>
      <w:proofErr w:type="spellEnd"/>
      <w:r w:rsidRPr="00E26056">
        <w:rPr>
          <w:b/>
        </w:rPr>
        <w:t xml:space="preserve"> Magda </w:t>
      </w:r>
    </w:p>
    <w:p w:rsidR="00A63953" w:rsidRPr="00E26056" w:rsidRDefault="00A63953" w:rsidP="00A63953">
      <w:pPr>
        <w:jc w:val="center"/>
      </w:pPr>
    </w:p>
    <w:p w:rsidR="00A63953" w:rsidRPr="00E26056" w:rsidRDefault="00A63953" w:rsidP="00A63953">
      <w:pPr>
        <w:rPr>
          <w:b/>
        </w:rPr>
      </w:pPr>
      <w:r w:rsidRPr="00E26056">
        <w:rPr>
          <w:b/>
        </w:rPr>
        <w:t>Tantárgyi tematika és félévi követelményrendszer</w:t>
      </w:r>
    </w:p>
    <w:p w:rsidR="00A63953" w:rsidRPr="00A63953" w:rsidRDefault="00FD0748" w:rsidP="00A63953">
      <w:pPr>
        <w:rPr>
          <w:b/>
          <w:sz w:val="28"/>
          <w:szCs w:val="28"/>
        </w:rPr>
      </w:pPr>
      <w:r>
        <w:rPr>
          <w:b/>
        </w:rPr>
        <w:t>2024-2025</w:t>
      </w:r>
      <w:r w:rsidR="00A63953" w:rsidRPr="00E26056">
        <w:rPr>
          <w:b/>
        </w:rPr>
        <w:t xml:space="preserve"> első félé</w:t>
      </w:r>
      <w:r w:rsidR="00A63953">
        <w:rPr>
          <w:b/>
        </w:rPr>
        <w:t>v</w:t>
      </w:r>
    </w:p>
    <w:p w:rsidR="00A63953" w:rsidRDefault="00A63953" w:rsidP="00A63953">
      <w:pPr>
        <w:rPr>
          <w:b/>
        </w:rPr>
      </w:pPr>
    </w:p>
    <w:p w:rsidR="00A63953" w:rsidRDefault="00A63953" w:rsidP="00A6395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A63953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Nyelvfejlesztés II. Stilisztika, stílusgyakorlatok</w:t>
            </w:r>
          </w:p>
        </w:tc>
      </w:tr>
      <w:tr w:rsidR="00A63953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BAN 1401 és BAN 1401L ANO1117, ANO1117L</w:t>
            </w:r>
          </w:p>
        </w:tc>
      </w:tr>
      <w:tr w:rsidR="00A63953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7</w:t>
            </w:r>
          </w:p>
        </w:tc>
      </w:tr>
      <w:tr w:rsidR="00A63953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</w:tr>
      <w:tr w:rsidR="00A63953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Féléves </w:t>
            </w:r>
            <w:proofErr w:type="spellStart"/>
            <w:r>
              <w:rPr>
                <w:b/>
                <w:bCs/>
                <w:lang w:eastAsia="en-US"/>
              </w:rPr>
              <w:t>kontaktórszám</w:t>
            </w:r>
            <w:proofErr w:type="spellEnd"/>
            <w:r>
              <w:rPr>
                <w:b/>
                <w:bCs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0+2</w:t>
            </w:r>
          </w:p>
        </w:tc>
      </w:tr>
      <w:tr w:rsidR="00A63953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A63953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A63953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Tantárgyfelelős neve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Dr. </w:t>
            </w:r>
            <w:proofErr w:type="spellStart"/>
            <w:r>
              <w:rPr>
                <w:b/>
                <w:lang w:eastAsia="en-US"/>
              </w:rPr>
              <w:t>Ajtay-Horváth</w:t>
            </w:r>
            <w:proofErr w:type="spellEnd"/>
            <w:r>
              <w:rPr>
                <w:b/>
                <w:lang w:eastAsia="en-US"/>
              </w:rPr>
              <w:t xml:space="preserve"> Magda, főiskolai tanár</w:t>
            </w:r>
          </w:p>
        </w:tc>
      </w:tr>
      <w:tr w:rsidR="00A63953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53" w:rsidRDefault="00A63953" w:rsidP="006C4BE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Dr. </w:t>
            </w:r>
            <w:proofErr w:type="spellStart"/>
            <w:r>
              <w:rPr>
                <w:b/>
                <w:lang w:eastAsia="en-US"/>
              </w:rPr>
              <w:t>Ajtay-Horváth</w:t>
            </w:r>
            <w:proofErr w:type="spellEnd"/>
            <w:r>
              <w:rPr>
                <w:b/>
                <w:lang w:eastAsia="en-US"/>
              </w:rPr>
              <w:t xml:space="preserve"> Magda, főiskolai tanár</w:t>
            </w:r>
          </w:p>
        </w:tc>
      </w:tr>
    </w:tbl>
    <w:p w:rsidR="00A63953" w:rsidRDefault="00A63953" w:rsidP="00A63953"/>
    <w:p w:rsidR="00A63953" w:rsidRDefault="00A63953" w:rsidP="00A63953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A63953" w:rsidRDefault="00A63953" w:rsidP="00A63953">
      <w:pPr>
        <w:jc w:val="both"/>
      </w:pPr>
      <w:r>
        <w:t xml:space="preserve">A hallgató megismerkedik a különböző stílus meghatározásokkal és a stílust a </w:t>
      </w:r>
      <w:proofErr w:type="spellStart"/>
      <w:r>
        <w:t>kontextus-meghatározta</w:t>
      </w:r>
      <w:proofErr w:type="spellEnd"/>
      <w:r>
        <w:t xml:space="preserve"> nyelvi variánsként tekinti. Megismerkedik a stílustípus és szövegtípus viszonyával, a stílus és a befogadó viszonyával, a stílus rétegeivel, a különböző korstílusokkal, egyéni stílusokkal és a funkcionális stílusokkal. A </w:t>
      </w:r>
      <w:proofErr w:type="gramStart"/>
      <w:r>
        <w:t>stílust  viszonyfogalomként</w:t>
      </w:r>
      <w:proofErr w:type="gramEnd"/>
      <w:r>
        <w:t xml:space="preserve"> értelmezi, ugyanakkor a nyelvi normához való igazodásként és attól való eltérésként is. Ismeri a különböző regisztereket és </w:t>
      </w:r>
      <w:proofErr w:type="spellStart"/>
      <w:r>
        <w:t>szociolektusokat</w:t>
      </w:r>
      <w:proofErr w:type="spellEnd"/>
      <w:r>
        <w:t xml:space="preserve">. </w:t>
      </w:r>
    </w:p>
    <w:p w:rsidR="00A63953" w:rsidRDefault="00A63953" w:rsidP="00A63953">
      <w:pPr>
        <w:jc w:val="both"/>
      </w:pPr>
      <w:r>
        <w:t xml:space="preserve">A kurzust sikeresen teljesítőnek magas, legalább C1 szintű, használható nyelvtudása és interkulturális kompetenciája van. Kifinomult stílusérzékkel rendelkezik, mindig adekvát nyelven reagál egy-egy szituációra. Tudását képes a pedagógiai tevékenysége során helyesen, kontextushoz illően alkalmazni. </w:t>
      </w:r>
    </w:p>
    <w:p w:rsidR="00A63953" w:rsidRDefault="00A63953" w:rsidP="00A63953">
      <w:r>
        <w:rPr>
          <w:rFonts w:eastAsia="Calibri"/>
        </w:rPr>
        <w:t>Szakmai ismerete és érdeklődése elmélyült és megszilárdult. A szakterületén szerzett tudását a jelenben való minél biztosabb tájékozódásra használja fel. Törekszik az egyes jelenségek interdiszciplináris megközelítésére.</w:t>
      </w:r>
      <w:r>
        <w:t xml:space="preserve"> Szakmai kommunikációjában a tudományetikai normáknak megfelelően nyilvánul meg.</w:t>
      </w:r>
    </w:p>
    <w:p w:rsidR="00A63953" w:rsidRDefault="00A63953" w:rsidP="00A63953">
      <w:pPr>
        <w:ind w:left="709" w:hanging="699"/>
        <w:rPr>
          <w:b/>
          <w:bCs/>
        </w:rPr>
      </w:pPr>
    </w:p>
    <w:p w:rsidR="00A63953" w:rsidRDefault="00A63953" w:rsidP="00A63953">
      <w:pPr>
        <w:spacing w:line="360" w:lineRule="auto"/>
        <w:jc w:val="both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stílus fogalma. Stílus meghatározások, a stílus szó eredete. A </w:t>
      </w:r>
      <w:proofErr w:type="gramStart"/>
      <w:r>
        <w:t>stílus</w:t>
      </w:r>
      <w:proofErr w:type="gramEnd"/>
      <w:r>
        <w:t xml:space="preserve"> mint viszonyfogalom 2. Stílustípus és szövegtípus viszonya</w:t>
      </w:r>
    </w:p>
    <w:p w:rsidR="00A63953" w:rsidRDefault="00A63953" w:rsidP="00A63953">
      <w:pPr>
        <w:spacing w:line="360" w:lineRule="auto"/>
        <w:jc w:val="both"/>
      </w:pP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stílus és a befogadó viszonya. A stílus rétegei</w:t>
      </w:r>
    </w:p>
    <w:p w:rsidR="00A63953" w:rsidRDefault="00A63953" w:rsidP="00A63953">
      <w:pPr>
        <w:spacing w:line="360" w:lineRule="auto"/>
        <w:jc w:val="both"/>
      </w:pP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</w:t>
      </w:r>
      <w:proofErr w:type="gramStart"/>
      <w:r>
        <w:t>stílus</w:t>
      </w:r>
      <w:proofErr w:type="gramEnd"/>
      <w:r>
        <w:t xml:space="preserve"> mint </w:t>
      </w:r>
      <w:proofErr w:type="spellStart"/>
      <w:r>
        <w:t>konnotáció</w:t>
      </w:r>
      <w:proofErr w:type="spellEnd"/>
      <w:r>
        <w:t xml:space="preserve">. A </w:t>
      </w:r>
      <w:proofErr w:type="gramStart"/>
      <w:r>
        <w:t>stílus</w:t>
      </w:r>
      <w:proofErr w:type="gramEnd"/>
      <w:r>
        <w:t xml:space="preserve"> mint a nyelvi normától való eltérés </w:t>
      </w:r>
    </w:p>
    <w:p w:rsidR="00A63953" w:rsidRDefault="00A63953" w:rsidP="00A63953">
      <w:pPr>
        <w:spacing w:line="360" w:lineRule="auto"/>
        <w:jc w:val="both"/>
      </w:pP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 xml:space="preserve"> stílushatás</w:t>
      </w:r>
    </w:p>
    <w:p w:rsidR="00A63953" w:rsidRDefault="00A63953" w:rsidP="00A63953">
      <w:pPr>
        <w:spacing w:line="360" w:lineRule="auto"/>
        <w:jc w:val="both"/>
      </w:pPr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 xml:space="preserve"> stíluskohézió</w:t>
      </w:r>
    </w:p>
    <w:p w:rsidR="00A63953" w:rsidRDefault="00A63953" w:rsidP="00A63953">
      <w:pPr>
        <w:spacing w:line="360" w:lineRule="auto"/>
        <w:jc w:val="both"/>
      </w:pPr>
      <w:smartTag w:uri="urn:schemas-microsoft-com:office:smarttags" w:element="metricconverter">
        <w:smartTagPr>
          <w:attr w:name="ProductID" w:val="7. A"/>
        </w:smartTagPr>
        <w:r>
          <w:t>7. A</w:t>
        </w:r>
      </w:smartTag>
      <w:r>
        <w:t xml:space="preserve"> szövegstílus pragmatikai meghatározása. A funkcionális stilisztika  </w:t>
      </w:r>
    </w:p>
    <w:p w:rsidR="00A63953" w:rsidRDefault="00A63953" w:rsidP="00A63953">
      <w:pPr>
        <w:spacing w:line="360" w:lineRule="auto"/>
        <w:jc w:val="both"/>
      </w:pP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regiszterek és </w:t>
      </w:r>
      <w:proofErr w:type="spellStart"/>
      <w:r>
        <w:t>szociolektusok</w:t>
      </w:r>
      <w:proofErr w:type="spellEnd"/>
    </w:p>
    <w:p w:rsidR="00A63953" w:rsidRDefault="00A63953" w:rsidP="00A63953">
      <w:pPr>
        <w:spacing w:line="360" w:lineRule="auto"/>
        <w:jc w:val="both"/>
      </w:pPr>
      <w:smartTag w:uri="urn:schemas-microsoft-com:office:smarttags" w:element="metricconverter">
        <w:smartTagPr>
          <w:attr w:name="ProductID" w:val="9. A"/>
        </w:smartTagPr>
        <w:r>
          <w:t>9. A</w:t>
        </w:r>
      </w:smartTag>
      <w:r>
        <w:t xml:space="preserve"> közéleti stílus. A sajtó nyelve</w:t>
      </w:r>
    </w:p>
    <w:p w:rsidR="00A63953" w:rsidRDefault="00A63953" w:rsidP="00A63953">
      <w:pPr>
        <w:spacing w:line="360" w:lineRule="auto"/>
        <w:jc w:val="both"/>
      </w:pPr>
      <w:r>
        <w:t>10. Az igényes sajtó és a bulvársajtó nyelvezetének összevetése</w:t>
      </w:r>
    </w:p>
    <w:p w:rsidR="00A63953" w:rsidRDefault="00A63953" w:rsidP="00A63953">
      <w:pPr>
        <w:spacing w:line="360" w:lineRule="auto"/>
        <w:jc w:val="both"/>
      </w:pPr>
      <w:smartTag w:uri="urn:schemas-microsoft-com:office:smarttags" w:element="metricconverter">
        <w:smartTagPr>
          <w:attr w:name="ProductID" w:val="11. A"/>
        </w:smartTagPr>
        <w:r>
          <w:lastRenderedPageBreak/>
          <w:t>11. A</w:t>
        </w:r>
      </w:smartTag>
      <w:r>
        <w:t xml:space="preserve"> címek (</w:t>
      </w:r>
      <w:proofErr w:type="spellStart"/>
      <w:r>
        <w:t>headline</w:t>
      </w:r>
      <w:proofErr w:type="spellEnd"/>
      <w:r>
        <w:t>) grammatikája és szemantikája</w:t>
      </w:r>
    </w:p>
    <w:p w:rsidR="00A63953" w:rsidRDefault="00A63953" w:rsidP="00A63953">
      <w:pPr>
        <w:spacing w:line="360" w:lineRule="auto"/>
        <w:jc w:val="both"/>
      </w:pPr>
      <w:smartTag w:uri="urn:schemas-microsoft-com:office:smarttags" w:element="metricconverter">
        <w:smartTagPr>
          <w:attr w:name="ProductID" w:val="12. A"/>
        </w:smartTagPr>
        <w:r>
          <w:t>12. A</w:t>
        </w:r>
      </w:smartTag>
      <w:r>
        <w:t xml:space="preserve"> reklámok nyelve</w:t>
      </w:r>
    </w:p>
    <w:p w:rsidR="00A63953" w:rsidRDefault="00A63953" w:rsidP="00A63953">
      <w:pPr>
        <w:spacing w:line="360" w:lineRule="auto"/>
        <w:jc w:val="both"/>
      </w:pPr>
      <w:smartTag w:uri="urn:schemas-microsoft-com:office:smarttags" w:element="metricconverter">
        <w:smartTagPr>
          <w:attr w:name="ProductID" w:val="13. A"/>
        </w:smartTagPr>
        <w:r>
          <w:t>13. A</w:t>
        </w:r>
      </w:smartTag>
      <w:r>
        <w:t xml:space="preserve"> tudományos stílus jellemzői. Szaktudományi követelmények és elvárások</w:t>
      </w:r>
    </w:p>
    <w:p w:rsidR="00A63953" w:rsidRDefault="00A63953" w:rsidP="00A63953">
      <w:pPr>
        <w:spacing w:line="360" w:lineRule="auto"/>
        <w:jc w:val="both"/>
      </w:pPr>
      <w:r>
        <w:t>14. Összefoglalás</w:t>
      </w:r>
    </w:p>
    <w:p w:rsidR="00A63953" w:rsidRDefault="00A63953" w:rsidP="00A63953">
      <w:pPr>
        <w:rPr>
          <w:b/>
          <w:bCs/>
        </w:rPr>
      </w:pPr>
    </w:p>
    <w:p w:rsidR="00A63953" w:rsidRDefault="00A63953" w:rsidP="00A63953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A63953" w:rsidRDefault="00A63953" w:rsidP="00A63953">
      <w:pPr>
        <w:numPr>
          <w:ilvl w:val="0"/>
          <w:numId w:val="11"/>
        </w:numPr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:rsidR="00A63953" w:rsidRDefault="00A63953" w:rsidP="00A63953"/>
    <w:p w:rsidR="00A63953" w:rsidRDefault="00A63953" w:rsidP="00A63953">
      <w:pPr>
        <w:jc w:val="both"/>
        <w:rPr>
          <w:b/>
        </w:rPr>
      </w:pPr>
      <w:r>
        <w:rPr>
          <w:b/>
        </w:rPr>
        <w:t xml:space="preserve">Félévi követelmény: gyakorlati jegy </w:t>
      </w:r>
    </w:p>
    <w:p w:rsidR="00A63953" w:rsidRDefault="00A63953" w:rsidP="00A63953">
      <w:pPr>
        <w:jc w:val="both"/>
        <w:rPr>
          <w:b/>
        </w:rPr>
      </w:pPr>
    </w:p>
    <w:p w:rsidR="00A63953" w:rsidRDefault="00A63953" w:rsidP="00A63953">
      <w:pPr>
        <w:jc w:val="both"/>
        <w:rPr>
          <w:i/>
          <w:color w:val="0070C0"/>
        </w:rPr>
      </w:pPr>
      <w:r>
        <w:rPr>
          <w:b/>
        </w:rPr>
        <w:t xml:space="preserve">Az értékelés módja, ütemezése: </w:t>
      </w:r>
      <w:r>
        <w:t>két</w:t>
      </w:r>
      <w:r>
        <w:rPr>
          <w:b/>
        </w:rPr>
        <w:t xml:space="preserve"> </w:t>
      </w:r>
      <w:r>
        <w:t xml:space="preserve">zárthelyi dolgozat megírása legalább 60%-os teljesítménnyel a 7. és a 13. héten. </w:t>
      </w:r>
    </w:p>
    <w:p w:rsidR="00A63953" w:rsidRDefault="00A63953" w:rsidP="00A63953">
      <w:pPr>
        <w:pStyle w:val="Listaszerbekezds"/>
        <w:ind w:left="66"/>
        <w:rPr>
          <w:bCs/>
          <w:i/>
        </w:rPr>
      </w:pPr>
    </w:p>
    <w:p w:rsidR="00A63953" w:rsidRDefault="00A63953" w:rsidP="00A63953">
      <w:pPr>
        <w:pStyle w:val="Listaszerbekezds"/>
        <w:ind w:left="66"/>
        <w:rPr>
          <w:b/>
          <w:bCs/>
          <w:i/>
        </w:rPr>
      </w:pPr>
      <w:r>
        <w:rPr>
          <w:b/>
          <w:bCs/>
          <w:i/>
        </w:rPr>
        <w:t>A félévközi ellenőrzések követelményei:</w:t>
      </w:r>
    </w:p>
    <w:p w:rsidR="00A63953" w:rsidRDefault="00A63953" w:rsidP="00A63953">
      <w:pPr>
        <w:pStyle w:val="Listaszerbekezds"/>
        <w:ind w:left="66"/>
        <w:rPr>
          <w:b/>
          <w:bCs/>
          <w:i/>
        </w:rPr>
      </w:pPr>
    </w:p>
    <w:p w:rsidR="00A63953" w:rsidRDefault="00A63953" w:rsidP="00A63953">
      <w:pPr>
        <w:rPr>
          <w:bCs/>
        </w:rPr>
      </w:pPr>
      <w:r>
        <w:rPr>
          <w:b/>
          <w:bCs/>
        </w:rPr>
        <w:t xml:space="preserve">Az érdemjegy kialakításának módja: </w:t>
      </w:r>
      <w:r>
        <w:rPr>
          <w:bCs/>
        </w:rPr>
        <w:t>a félévvégi jegy</w:t>
      </w:r>
      <w:proofErr w:type="gramStart"/>
      <w:r>
        <w:rPr>
          <w:bCs/>
        </w:rPr>
        <w:t>:  a</w:t>
      </w:r>
      <w:proofErr w:type="gramEnd"/>
      <w:r>
        <w:rPr>
          <w:bCs/>
        </w:rPr>
        <w:t xml:space="preserve"> két zárthelyi dolgozat eredménye alapján.  A két zárthelyi dolgozat várható ideje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7. és a 14. szorgalmi hét.  </w:t>
      </w:r>
    </w:p>
    <w:p w:rsidR="00A63953" w:rsidRDefault="00A63953" w:rsidP="00A63953">
      <w:pPr>
        <w:rPr>
          <w:bCs/>
        </w:rPr>
      </w:pPr>
    </w:p>
    <w:p w:rsidR="00A63953" w:rsidRDefault="00A63953" w:rsidP="00A63953">
      <w:pPr>
        <w:rPr>
          <w:bCs/>
        </w:rPr>
      </w:pPr>
    </w:p>
    <w:p w:rsidR="00A63953" w:rsidRPr="00C666D8" w:rsidRDefault="00FD0748" w:rsidP="00A63953">
      <w:pPr>
        <w:rPr>
          <w:b/>
          <w:bCs/>
        </w:rPr>
      </w:pPr>
      <w:r>
        <w:rPr>
          <w:b/>
          <w:bCs/>
        </w:rPr>
        <w:t>2024. szeptember 9</w:t>
      </w:r>
      <w:r w:rsidR="00A63953" w:rsidRPr="00C666D8">
        <w:rPr>
          <w:b/>
          <w:bCs/>
        </w:rPr>
        <w:t xml:space="preserve">. </w:t>
      </w:r>
    </w:p>
    <w:p w:rsidR="00A63953" w:rsidRPr="00C666D8" w:rsidRDefault="00A63953" w:rsidP="00A63953">
      <w:pPr>
        <w:jc w:val="both"/>
        <w:rPr>
          <w:b/>
        </w:rPr>
      </w:pPr>
    </w:p>
    <w:p w:rsidR="00A63953" w:rsidRPr="00C666D8" w:rsidRDefault="00A63953" w:rsidP="00A63953">
      <w:pPr>
        <w:rPr>
          <w:b/>
        </w:rPr>
      </w:pPr>
    </w:p>
    <w:p w:rsidR="00A63953" w:rsidRPr="00C666D8" w:rsidRDefault="00A63953" w:rsidP="00A63953">
      <w:pPr>
        <w:rPr>
          <w:b/>
        </w:rPr>
      </w:pPr>
    </w:p>
    <w:p w:rsidR="00A63953" w:rsidRDefault="00A63953" w:rsidP="00A63953"/>
    <w:p w:rsidR="006C4BE2" w:rsidRDefault="006C4BE2" w:rsidP="006C4BE2">
      <w:pPr>
        <w:rPr>
          <w:b/>
        </w:rPr>
      </w:pPr>
    </w:p>
    <w:p w:rsidR="006C4BE2" w:rsidRPr="00261BC4" w:rsidRDefault="006C4BE2" w:rsidP="006C4BE2">
      <w:r w:rsidRPr="00E26056">
        <w:rPr>
          <w:b/>
        </w:rPr>
        <w:t xml:space="preserve">Dr. </w:t>
      </w:r>
      <w:proofErr w:type="spellStart"/>
      <w:r w:rsidRPr="00E26056">
        <w:rPr>
          <w:b/>
        </w:rPr>
        <w:t>Ajtay-Horváth</w:t>
      </w:r>
      <w:proofErr w:type="spellEnd"/>
      <w:r w:rsidRPr="00E26056">
        <w:rPr>
          <w:b/>
        </w:rPr>
        <w:t xml:space="preserve"> Magda </w:t>
      </w:r>
    </w:p>
    <w:p w:rsidR="006C4BE2" w:rsidRPr="00E26056" w:rsidRDefault="006C4BE2" w:rsidP="006C4BE2">
      <w:pPr>
        <w:jc w:val="center"/>
      </w:pPr>
    </w:p>
    <w:p w:rsidR="006C4BE2" w:rsidRPr="00E26056" w:rsidRDefault="006C4BE2" w:rsidP="006C4BE2">
      <w:pPr>
        <w:rPr>
          <w:b/>
        </w:rPr>
      </w:pPr>
      <w:r w:rsidRPr="00E26056">
        <w:rPr>
          <w:b/>
        </w:rPr>
        <w:t>Tantárgyi tematika és félévi követelményrendszer</w:t>
      </w:r>
    </w:p>
    <w:p w:rsidR="006C4BE2" w:rsidRPr="00A63953" w:rsidRDefault="006914C9" w:rsidP="006C4BE2">
      <w:pPr>
        <w:rPr>
          <w:b/>
          <w:sz w:val="28"/>
          <w:szCs w:val="28"/>
        </w:rPr>
      </w:pPr>
      <w:r>
        <w:rPr>
          <w:b/>
        </w:rPr>
        <w:t>2024-2025</w:t>
      </w:r>
      <w:r w:rsidR="006C4BE2" w:rsidRPr="00E26056">
        <w:rPr>
          <w:b/>
        </w:rPr>
        <w:t xml:space="preserve"> első félé</w:t>
      </w:r>
      <w:r w:rsidR="006C4BE2">
        <w:rPr>
          <w:b/>
        </w:rPr>
        <w:t>v</w:t>
      </w:r>
    </w:p>
    <w:p w:rsidR="006C4BE2" w:rsidRDefault="006C4BE2" w:rsidP="006C4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6C4BE2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Amerikai irodalomtörténet. Az amerikai irodalom fő korszakai</w:t>
            </w:r>
          </w:p>
        </w:tc>
      </w:tr>
      <w:tr w:rsidR="006C4BE2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OAN1210L</w:t>
            </w:r>
          </w:p>
        </w:tc>
      </w:tr>
      <w:tr w:rsidR="006C4BE2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6C4BE2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1+1</w:t>
            </w:r>
          </w:p>
        </w:tc>
      </w:tr>
      <w:tr w:rsidR="006C4BE2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1+1</w:t>
            </w:r>
          </w:p>
        </w:tc>
      </w:tr>
      <w:tr w:rsidR="006C4BE2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DE2A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  <w:tr w:rsidR="006C4BE2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C4BE2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Tantárgyfelelős neve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Dr. </w:t>
            </w:r>
            <w:proofErr w:type="spellStart"/>
            <w:r>
              <w:rPr>
                <w:b/>
                <w:lang w:eastAsia="en-US"/>
              </w:rPr>
              <w:t>Ajtay-Horváth</w:t>
            </w:r>
            <w:proofErr w:type="spellEnd"/>
            <w:r>
              <w:rPr>
                <w:b/>
                <w:lang w:eastAsia="en-US"/>
              </w:rPr>
              <w:t xml:space="preserve"> Magda, főiskolai tanár</w:t>
            </w:r>
          </w:p>
        </w:tc>
      </w:tr>
      <w:tr w:rsidR="006C4BE2" w:rsidTr="006C4BE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2" w:rsidRDefault="006C4B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Dr. </w:t>
            </w:r>
            <w:proofErr w:type="spellStart"/>
            <w:r>
              <w:rPr>
                <w:b/>
                <w:lang w:eastAsia="en-US"/>
              </w:rPr>
              <w:t>Ajtay-Horváth</w:t>
            </w:r>
            <w:proofErr w:type="spellEnd"/>
            <w:r>
              <w:rPr>
                <w:b/>
                <w:lang w:eastAsia="en-US"/>
              </w:rPr>
              <w:t xml:space="preserve"> Magda, főiskolai tanár</w:t>
            </w:r>
          </w:p>
        </w:tc>
      </w:tr>
    </w:tbl>
    <w:p w:rsidR="006C4BE2" w:rsidRPr="006C4BE2" w:rsidRDefault="006C4BE2" w:rsidP="006C4BE2">
      <w:pPr>
        <w:ind w:left="720"/>
        <w:rPr>
          <w:b/>
        </w:rPr>
      </w:pPr>
    </w:p>
    <w:p w:rsidR="006C4BE2" w:rsidRDefault="006C4BE2" w:rsidP="006C4BE2">
      <w:pPr>
        <w:numPr>
          <w:ilvl w:val="0"/>
          <w:numId w:val="3"/>
        </w:numPr>
        <w:rPr>
          <w:b/>
        </w:rPr>
      </w:pPr>
      <w:r>
        <w:rPr>
          <w:b/>
        </w:rPr>
        <w:t>Követelményrendszer:</w:t>
      </w:r>
      <w:r>
        <w:rPr>
          <w:b/>
        </w:rPr>
        <w:br/>
        <w:t xml:space="preserve"> </w:t>
      </w:r>
    </w:p>
    <w:p w:rsidR="006C4BE2" w:rsidRDefault="006C4BE2" w:rsidP="006C4BE2">
      <w:pPr>
        <w:numPr>
          <w:ilvl w:val="0"/>
          <w:numId w:val="4"/>
        </w:numPr>
        <w:rPr>
          <w:b/>
        </w:rPr>
      </w:pPr>
      <w:r>
        <w:lastRenderedPageBreak/>
        <w:t>A foglalkozásokon való részvétel: a TVSZ. előírásai az irányadóak.</w:t>
      </w:r>
      <w:r>
        <w:br/>
      </w:r>
    </w:p>
    <w:p w:rsidR="006C4BE2" w:rsidRDefault="006C4BE2" w:rsidP="006C4BE2">
      <w:pPr>
        <w:numPr>
          <w:ilvl w:val="0"/>
          <w:numId w:val="4"/>
        </w:numPr>
      </w:pPr>
      <w:r>
        <w:t>A gyakorlati jegy, vagy minősített aláírás megszerzésének feltételei: egy minimum elégséges osztályzatú zárthelyi dolgozat megírása, egy szemináriumi beszámoló megtartása, a feladott olvasmányok elolvasása, a szemináriumi megbeszéléseken való aktív részvétel.</w:t>
      </w:r>
    </w:p>
    <w:p w:rsidR="006C4BE2" w:rsidRDefault="006C4BE2" w:rsidP="006C4BE2">
      <w:pPr>
        <w:ind w:left="720"/>
      </w:pPr>
    </w:p>
    <w:p w:rsidR="006C4BE2" w:rsidRDefault="006C4BE2" w:rsidP="006C4BE2">
      <w:pPr>
        <w:numPr>
          <w:ilvl w:val="0"/>
          <w:numId w:val="4"/>
        </w:numPr>
      </w:pPr>
      <w:r>
        <w:t xml:space="preserve">Kollokvium esetén a vizsgára bocsátás feltételei: </w:t>
      </w:r>
    </w:p>
    <w:p w:rsidR="006C4BE2" w:rsidRDefault="006C4BE2" w:rsidP="006C4BE2">
      <w:pPr>
        <w:ind w:left="720"/>
      </w:pPr>
      <w:r>
        <w:t>-</w:t>
      </w:r>
    </w:p>
    <w:p w:rsidR="006C4BE2" w:rsidRDefault="006C4BE2" w:rsidP="006C4BE2"/>
    <w:p w:rsidR="006C4BE2" w:rsidRDefault="006C4BE2" w:rsidP="006C4BE2">
      <w:pPr>
        <w:numPr>
          <w:ilvl w:val="0"/>
          <w:numId w:val="4"/>
        </w:numPr>
      </w:pPr>
      <w:r>
        <w:t xml:space="preserve">A vizsga témakörei: </w:t>
      </w:r>
    </w:p>
    <w:p w:rsidR="006C4BE2" w:rsidRDefault="006C4BE2" w:rsidP="006C4BE2">
      <w:pPr>
        <w:ind w:left="360"/>
      </w:pPr>
    </w:p>
    <w:p w:rsidR="006C4BE2" w:rsidRDefault="006C4BE2" w:rsidP="006C4BE2">
      <w:pPr>
        <w:numPr>
          <w:ilvl w:val="0"/>
          <w:numId w:val="3"/>
        </w:numPr>
        <w:rPr>
          <w:b/>
        </w:rPr>
      </w:pPr>
      <w:r>
        <w:rPr>
          <w:b/>
        </w:rPr>
        <w:t xml:space="preserve">Kötelező és ajánlott irodalom feltüntetése: </w:t>
      </w:r>
    </w:p>
    <w:p w:rsidR="006C4BE2" w:rsidRDefault="006C4BE2" w:rsidP="006C4BE2">
      <w:pPr>
        <w:ind w:left="360"/>
        <w:rPr>
          <w:b/>
        </w:rPr>
      </w:pPr>
    </w:p>
    <w:p w:rsidR="006C4BE2" w:rsidRDefault="006C4BE2" w:rsidP="006C4BE2">
      <w:pPr>
        <w:rPr>
          <w:i/>
        </w:rPr>
      </w:pPr>
      <w:r>
        <w:t xml:space="preserve">Virágos, K. </w:t>
      </w:r>
      <w:proofErr w:type="spellStart"/>
      <w:r>
        <w:t>Zs</w:t>
      </w:r>
      <w:proofErr w:type="spellEnd"/>
      <w:r>
        <w:t xml:space="preserve">.  </w:t>
      </w:r>
      <w:proofErr w:type="spellStart"/>
      <w:r w:rsidR="008618D2">
        <w:rPr>
          <w:i/>
        </w:rPr>
        <w:t>Portraits</w:t>
      </w:r>
      <w:proofErr w:type="spellEnd"/>
      <w:r w:rsidR="008618D2">
        <w:rPr>
          <w:i/>
        </w:rPr>
        <w:t xml:space="preserve"> and </w:t>
      </w:r>
      <w:proofErr w:type="spellStart"/>
      <w:r w:rsidR="008618D2">
        <w:rPr>
          <w:i/>
        </w:rPr>
        <w:t>L</w:t>
      </w:r>
      <w:r>
        <w:rPr>
          <w:i/>
        </w:rPr>
        <w:t>andmarks</w:t>
      </w:r>
      <w:proofErr w:type="spellEnd"/>
      <w:r>
        <w:rPr>
          <w:i/>
        </w:rPr>
        <w:t xml:space="preserve">. The American </w:t>
      </w:r>
      <w:proofErr w:type="spellStart"/>
      <w:r>
        <w:rPr>
          <w:i/>
        </w:rPr>
        <w:t>Literary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19th </w:t>
      </w:r>
      <w:proofErr w:type="spellStart"/>
      <w:r>
        <w:rPr>
          <w:i/>
        </w:rPr>
        <w:t>Century</w:t>
      </w:r>
      <w:proofErr w:type="spellEnd"/>
      <w:r>
        <w:rPr>
          <w:i/>
        </w:rPr>
        <w:t xml:space="preserve">. </w:t>
      </w:r>
      <w:r>
        <w:t xml:space="preserve">2003. Debrecen: Institute of English and American </w:t>
      </w:r>
      <w:proofErr w:type="spellStart"/>
      <w:r>
        <w:t>Studies</w:t>
      </w:r>
      <w:proofErr w:type="spellEnd"/>
      <w:r>
        <w:t xml:space="preserve">. </w:t>
      </w:r>
    </w:p>
    <w:p w:rsidR="006C4BE2" w:rsidRDefault="006C4BE2" w:rsidP="006C4BE2">
      <w:pPr>
        <w:ind w:left="360"/>
        <w:rPr>
          <w:b/>
        </w:rPr>
      </w:pPr>
    </w:p>
    <w:p w:rsidR="006C4BE2" w:rsidRDefault="006C4BE2" w:rsidP="006C4BE2">
      <w:pPr>
        <w:jc w:val="both"/>
      </w:pPr>
      <w:proofErr w:type="spellStart"/>
      <w:r>
        <w:t>Berkowitz</w:t>
      </w:r>
      <w:proofErr w:type="spellEnd"/>
      <w:proofErr w:type="gramStart"/>
      <w:r>
        <w:t>,G</w:t>
      </w:r>
      <w:proofErr w:type="gramEnd"/>
      <w:r>
        <w:t xml:space="preserve">. M. </w:t>
      </w:r>
      <w:r>
        <w:rPr>
          <w:i/>
        </w:rPr>
        <w:t xml:space="preserve">American </w:t>
      </w:r>
      <w:proofErr w:type="spellStart"/>
      <w:r>
        <w:rPr>
          <w:i/>
        </w:rPr>
        <w:t>Drama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Twentieth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Century</w:t>
      </w:r>
      <w:proofErr w:type="spellEnd"/>
      <w:r>
        <w:rPr>
          <w:i/>
        </w:rPr>
        <w:t>.</w:t>
      </w:r>
      <w:r>
        <w:t xml:space="preserve"> </w:t>
      </w:r>
      <w:proofErr w:type="spellStart"/>
      <w:r>
        <w:t>Longman</w:t>
      </w:r>
      <w:proofErr w:type="spellEnd"/>
      <w:r>
        <w:t xml:space="preserve">, </w:t>
      </w:r>
      <w:proofErr w:type="spellStart"/>
      <w:r>
        <w:t>Harlow</w:t>
      </w:r>
      <w:proofErr w:type="spellEnd"/>
      <w:r>
        <w:t>. 1992</w:t>
      </w:r>
    </w:p>
    <w:p w:rsidR="006C4BE2" w:rsidRDefault="006C4BE2" w:rsidP="006C4BE2">
      <w:pPr>
        <w:jc w:val="both"/>
      </w:pPr>
      <w:r>
        <w:t xml:space="preserve">Elliot, E. et </w:t>
      </w:r>
      <w:proofErr w:type="spellStart"/>
      <w:r>
        <w:t>al</w:t>
      </w:r>
      <w:proofErr w:type="spellEnd"/>
      <w:r>
        <w:t xml:space="preserve">. </w:t>
      </w:r>
      <w:smartTag w:uri="urn:schemas-microsoft-com:office:smarttags" w:element="City">
        <w:r>
          <w:rPr>
            <w:i/>
          </w:rPr>
          <w:t>Columbia</w:t>
        </w:r>
      </w:smartTag>
      <w:r>
        <w:rPr>
          <w:i/>
        </w:rPr>
        <w:t xml:space="preserve"> </w:t>
      </w:r>
      <w:proofErr w:type="spellStart"/>
      <w:r>
        <w:rPr>
          <w:i/>
        </w:rPr>
        <w:t>Literary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i/>
            </w:rPr>
            <w:t xml:space="preserve">United </w:t>
          </w:r>
          <w:proofErr w:type="spellStart"/>
          <w:r>
            <w:rPr>
              <w:i/>
            </w:rPr>
            <w:t>States</w:t>
          </w:r>
        </w:smartTag>
      </w:smartTag>
      <w:proofErr w:type="spellEnd"/>
      <w:r>
        <w:rPr>
          <w:i/>
        </w:rPr>
        <w:t>.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Columbia</w:t>
          </w:r>
        </w:smartTag>
      </w:smartTag>
      <w:r>
        <w:t xml:space="preserve"> UP, New </w:t>
      </w:r>
    </w:p>
    <w:p w:rsidR="006C4BE2" w:rsidRDefault="006C4BE2" w:rsidP="006C4BE2">
      <w:pPr>
        <w:jc w:val="both"/>
      </w:pPr>
      <w:r>
        <w:t xml:space="preserve">                        York.1988.</w:t>
      </w:r>
    </w:p>
    <w:p w:rsidR="006C4BE2" w:rsidRDefault="006C4BE2" w:rsidP="006C4BE2">
      <w:pPr>
        <w:jc w:val="both"/>
      </w:pPr>
      <w:proofErr w:type="spellStart"/>
      <w:r>
        <w:t>Laughter</w:t>
      </w:r>
      <w:proofErr w:type="spellEnd"/>
      <w:proofErr w:type="gramStart"/>
      <w:r>
        <w:t>,P.</w:t>
      </w:r>
      <w:proofErr w:type="gramEnd"/>
      <w:r>
        <w:t xml:space="preserve"> et </w:t>
      </w:r>
      <w:proofErr w:type="spellStart"/>
      <w:r>
        <w:t>al</w:t>
      </w:r>
      <w:proofErr w:type="spellEnd"/>
      <w:r>
        <w:t xml:space="preserve">. </w:t>
      </w:r>
      <w:r>
        <w:rPr>
          <w:i/>
        </w:rPr>
        <w:t xml:space="preserve">The </w:t>
      </w:r>
      <w:proofErr w:type="spellStart"/>
      <w:r>
        <w:rPr>
          <w:i/>
        </w:rPr>
        <w:t>Heath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Anthology</w:t>
      </w:r>
      <w:proofErr w:type="spellEnd"/>
      <w:r>
        <w:rPr>
          <w:i/>
        </w:rPr>
        <w:t xml:space="preserve"> of American </w:t>
      </w:r>
      <w:proofErr w:type="spellStart"/>
      <w:r>
        <w:rPr>
          <w:i/>
        </w:rPr>
        <w:t>Literature</w:t>
      </w:r>
      <w:proofErr w:type="spellEnd"/>
      <w:r>
        <w:rPr>
          <w:i/>
        </w:rPr>
        <w:t xml:space="preserve">. </w:t>
      </w:r>
      <w:r>
        <w:t>1990.</w:t>
      </w:r>
    </w:p>
    <w:p w:rsidR="006C4BE2" w:rsidRDefault="006C4BE2" w:rsidP="006C4BE2">
      <w:pPr>
        <w:jc w:val="both"/>
      </w:pPr>
      <w:proofErr w:type="spellStart"/>
      <w:r>
        <w:t>McMichael</w:t>
      </w:r>
      <w:proofErr w:type="spellEnd"/>
      <w:r>
        <w:t xml:space="preserve">, G. et </w:t>
      </w:r>
      <w:proofErr w:type="spellStart"/>
      <w:r>
        <w:t>al</w:t>
      </w:r>
      <w:proofErr w:type="spellEnd"/>
      <w:r>
        <w:t xml:space="preserve">. </w:t>
      </w:r>
      <w:proofErr w:type="spellStart"/>
      <w:r>
        <w:rPr>
          <w:i/>
        </w:rPr>
        <w:t>Concise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Anthology</w:t>
      </w:r>
      <w:proofErr w:type="spellEnd"/>
      <w:r>
        <w:rPr>
          <w:i/>
        </w:rPr>
        <w:t xml:space="preserve"> of American </w:t>
      </w:r>
      <w:proofErr w:type="spellStart"/>
      <w:r>
        <w:rPr>
          <w:i/>
        </w:rPr>
        <w:t>Literature</w:t>
      </w:r>
      <w:proofErr w:type="spellEnd"/>
      <w:r>
        <w:rPr>
          <w:i/>
        </w:rPr>
        <w:t xml:space="preserve">. </w:t>
      </w:r>
      <w:proofErr w:type="spellStart"/>
      <w:r>
        <w:t>Macmillan</w:t>
      </w:r>
      <w:proofErr w:type="spellEnd"/>
      <w:r>
        <w:t xml:space="preserve">, New-York. </w:t>
      </w:r>
    </w:p>
    <w:p w:rsidR="006C4BE2" w:rsidRDefault="006C4BE2" w:rsidP="006C4BE2">
      <w:pPr>
        <w:jc w:val="both"/>
      </w:pPr>
      <w:r>
        <w:t xml:space="preserve">                        1993.</w:t>
      </w:r>
    </w:p>
    <w:p w:rsidR="006C4BE2" w:rsidRDefault="006C4BE2" w:rsidP="006C4BE2">
      <w:pPr>
        <w:ind w:left="360"/>
        <w:rPr>
          <w:b/>
        </w:rPr>
      </w:pPr>
    </w:p>
    <w:p w:rsidR="006C4BE2" w:rsidRDefault="006C4BE2" w:rsidP="006C4BE2">
      <w:pPr>
        <w:ind w:left="720"/>
      </w:pPr>
    </w:p>
    <w:p w:rsidR="006C4BE2" w:rsidRDefault="006C4BE2" w:rsidP="006C4BE2">
      <w:pPr>
        <w:numPr>
          <w:ilvl w:val="0"/>
          <w:numId w:val="3"/>
        </w:numPr>
        <w:jc w:val="both"/>
      </w:pPr>
      <w:r>
        <w:rPr>
          <w:b/>
        </w:rPr>
        <w:t>A tantárgyi tematika</w:t>
      </w:r>
      <w:r>
        <w:t xml:space="preserve"> a </w:t>
      </w:r>
      <w:proofErr w:type="spellStart"/>
      <w:r>
        <w:t>Neptun</w:t>
      </w:r>
      <w:proofErr w:type="spellEnd"/>
      <w:r>
        <w:t xml:space="preserve"> rendszerben elérhető, azt a félév elején az oktató ismertette, az egység titkárságán is megtekinthető.</w:t>
      </w:r>
    </w:p>
    <w:p w:rsidR="006C4BE2" w:rsidRDefault="006C4BE2" w:rsidP="006C4BE2">
      <w:pPr>
        <w:ind w:left="360"/>
        <w:jc w:val="both"/>
      </w:pPr>
    </w:p>
    <w:p w:rsidR="006C4BE2" w:rsidRDefault="006C4BE2" w:rsidP="006C4BE2">
      <w:pPr>
        <w:ind w:left="360"/>
        <w:jc w:val="both"/>
      </w:pPr>
      <w:r>
        <w:t xml:space="preserve">A kurzus és az azzal párhuzamosan futó szemináriumok az amerikai irodalom fő korszakait és a korszakot képviselő fő művek bemutatását tűzi ki céljául, kronológiai sorrendet követve. A jellegzetes motívumok, </w:t>
      </w:r>
      <w:r w:rsidR="008618D2">
        <w:t xml:space="preserve">témák és </w:t>
      </w:r>
      <w:r>
        <w:t xml:space="preserve">sajátos stílusok </w:t>
      </w:r>
      <w:proofErr w:type="spellStart"/>
      <w:r>
        <w:t>szocio-kulturális</w:t>
      </w:r>
      <w:proofErr w:type="spellEnd"/>
      <w:r>
        <w:t xml:space="preserve"> összefüggésekben jelennek meg. Kitüntetett szerepe van a </w:t>
      </w:r>
      <w:proofErr w:type="spellStart"/>
      <w:r>
        <w:t>multikulturalitásnak</w:t>
      </w:r>
      <w:proofErr w:type="spellEnd"/>
      <w:r>
        <w:t xml:space="preserve">, ezen belül is az </w:t>
      </w:r>
      <w:proofErr w:type="spellStart"/>
      <w:r>
        <w:t>afro-amerikai</w:t>
      </w:r>
      <w:proofErr w:type="spellEnd"/>
      <w:r>
        <w:t xml:space="preserve"> irodalomnak.</w:t>
      </w:r>
    </w:p>
    <w:p w:rsidR="006C4BE2" w:rsidRDefault="006C4BE2" w:rsidP="006C4BE2"/>
    <w:p w:rsidR="006C4BE2" w:rsidRDefault="006C4BE2" w:rsidP="006C4BE2"/>
    <w:p w:rsidR="006C4BE2" w:rsidRDefault="006C4BE2" w:rsidP="006C4BE2">
      <w:pPr>
        <w:ind w:left="360"/>
        <w:rPr>
          <w:b/>
        </w:rPr>
      </w:pPr>
      <w:r>
        <w:rPr>
          <w:b/>
        </w:rPr>
        <w:t>A tanegység tartalma, a tárgykörök megnevezése</w:t>
      </w:r>
    </w:p>
    <w:p w:rsidR="006C4BE2" w:rsidRDefault="006C4BE2" w:rsidP="006C4BE2">
      <w:pPr>
        <w:rPr>
          <w:b/>
        </w:rPr>
      </w:pPr>
    </w:p>
    <w:p w:rsidR="006C4BE2" w:rsidRDefault="006C4BE2" w:rsidP="006C4BE2">
      <w:pPr>
        <w:numPr>
          <w:ilvl w:val="0"/>
          <w:numId w:val="12"/>
        </w:numPr>
        <w:rPr>
          <w:lang w:val="en-US"/>
        </w:rPr>
      </w:pPr>
      <w:r>
        <w:rPr>
          <w:b/>
          <w:lang w:val="en-US"/>
        </w:rPr>
        <w:t xml:space="preserve">Colonial American Literature </w:t>
      </w:r>
      <w:r>
        <w:rPr>
          <w:lang w:val="en-US"/>
        </w:rPr>
        <w:t xml:space="preserve">(John Smith, William Bradford, Anne Bradstreet, Mary Rowlandson)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contribution of Puritans to American culture.</w:t>
      </w:r>
    </w:p>
    <w:p w:rsidR="006C4BE2" w:rsidRDefault="006C4BE2" w:rsidP="006C4BE2">
      <w:pPr>
        <w:numPr>
          <w:ilvl w:val="0"/>
          <w:numId w:val="12"/>
        </w:numPr>
        <w:rPr>
          <w:lang w:val="en-US"/>
        </w:rPr>
      </w:pPr>
      <w:r>
        <w:rPr>
          <w:b/>
          <w:lang w:val="en-US"/>
        </w:rPr>
        <w:t xml:space="preserve">The American Enlightenment </w:t>
      </w:r>
      <w:r>
        <w:rPr>
          <w:lang w:val="en-US"/>
        </w:rPr>
        <w:t xml:space="preserve">( Thomas Jefferson, Benjamin Franklin, J. M.G. </w:t>
      </w:r>
      <w:proofErr w:type="spellStart"/>
      <w:r>
        <w:rPr>
          <w:lang w:val="en-US"/>
        </w:rPr>
        <w:t>Crevécoeur</w:t>
      </w:r>
      <w:proofErr w:type="spellEnd"/>
      <w:r>
        <w:rPr>
          <w:lang w:val="en-US"/>
        </w:rPr>
        <w:t>)</w:t>
      </w:r>
    </w:p>
    <w:p w:rsidR="006C4BE2" w:rsidRDefault="006C4BE2" w:rsidP="006C4BE2">
      <w:pPr>
        <w:numPr>
          <w:ilvl w:val="0"/>
          <w:numId w:val="12"/>
        </w:numPr>
        <w:rPr>
          <w:lang w:val="en-US"/>
        </w:rPr>
      </w:pPr>
      <w:r>
        <w:rPr>
          <w:b/>
          <w:lang w:val="en-US"/>
        </w:rPr>
        <w:t xml:space="preserve">The First American Renaissance </w:t>
      </w:r>
      <w:r>
        <w:rPr>
          <w:lang w:val="en-US"/>
        </w:rPr>
        <w:t>(Nathaniel Hawthorne, Herman Melville,  Edgar Allan Poe, Ralph Waldo Emerson, Walt Whitman, Emily Dickinson, Margaret Fuller)</w:t>
      </w:r>
    </w:p>
    <w:p w:rsidR="006C4BE2" w:rsidRDefault="006C4BE2" w:rsidP="006C4BE2">
      <w:pPr>
        <w:ind w:left="360"/>
        <w:rPr>
          <w:lang w:val="en-US"/>
        </w:rPr>
      </w:pPr>
    </w:p>
    <w:p w:rsidR="006C4BE2" w:rsidRDefault="006C4BE2" w:rsidP="006C4BE2">
      <w:pPr>
        <w:numPr>
          <w:ilvl w:val="0"/>
          <w:numId w:val="12"/>
        </w:numPr>
        <w:rPr>
          <w:lang w:val="en-US"/>
        </w:rPr>
      </w:pPr>
      <w:r>
        <w:rPr>
          <w:b/>
          <w:lang w:val="en-US"/>
        </w:rPr>
        <w:t xml:space="preserve">Fin de </w:t>
      </w:r>
      <w:proofErr w:type="spellStart"/>
      <w:r>
        <w:rPr>
          <w:b/>
          <w:lang w:val="en-US"/>
        </w:rPr>
        <w:t>Siécle</w:t>
      </w:r>
      <w:proofErr w:type="spellEnd"/>
      <w:r>
        <w:rPr>
          <w:b/>
          <w:lang w:val="en-US"/>
        </w:rPr>
        <w:t xml:space="preserve"> in American Literature </w:t>
      </w:r>
      <w:r>
        <w:rPr>
          <w:lang w:val="en-US"/>
        </w:rPr>
        <w:t>(realism, naturalism Stephen Crane, Theodore Dreiser, Jack London) Edith Wharton, Henry James</w:t>
      </w:r>
    </w:p>
    <w:p w:rsidR="006C4BE2" w:rsidRDefault="006C4BE2" w:rsidP="006C4BE2">
      <w:pPr>
        <w:rPr>
          <w:lang w:val="en-US"/>
        </w:rPr>
      </w:pPr>
    </w:p>
    <w:p w:rsidR="006C4BE2" w:rsidRDefault="006C4BE2" w:rsidP="006C4BE2">
      <w:pPr>
        <w:numPr>
          <w:ilvl w:val="0"/>
          <w:numId w:val="12"/>
        </w:numPr>
        <w:rPr>
          <w:lang w:val="en-US"/>
        </w:rPr>
      </w:pPr>
      <w:r>
        <w:rPr>
          <w:b/>
          <w:lang w:val="en-US"/>
        </w:rPr>
        <w:t xml:space="preserve">The “Lost Generation” </w:t>
      </w:r>
      <w:r>
        <w:rPr>
          <w:lang w:val="en-US"/>
        </w:rPr>
        <w:t xml:space="preserve">(Ernest Hemingway, Dos </w:t>
      </w:r>
      <w:proofErr w:type="spellStart"/>
      <w:r>
        <w:rPr>
          <w:lang w:val="en-US"/>
        </w:rPr>
        <w:t>Passos</w:t>
      </w:r>
      <w:proofErr w:type="spellEnd"/>
      <w:r>
        <w:rPr>
          <w:lang w:val="en-US"/>
        </w:rPr>
        <w:t xml:space="preserve"> William Faulkner)</w:t>
      </w:r>
    </w:p>
    <w:p w:rsidR="006C4BE2" w:rsidRDefault="006C4BE2" w:rsidP="006C4BE2">
      <w:pPr>
        <w:numPr>
          <w:ilvl w:val="0"/>
          <w:numId w:val="12"/>
        </w:numPr>
        <w:rPr>
          <w:lang w:val="en-US"/>
        </w:rPr>
      </w:pPr>
      <w:r>
        <w:rPr>
          <w:b/>
          <w:lang w:val="en-US"/>
        </w:rPr>
        <w:t xml:space="preserve">The “Roaring Twenties” or the “Jazz Age” </w:t>
      </w:r>
      <w:r>
        <w:rPr>
          <w:lang w:val="en-US"/>
        </w:rPr>
        <w:t>(F.K. Fitzgerald)</w:t>
      </w:r>
    </w:p>
    <w:p w:rsidR="006C4BE2" w:rsidRDefault="006C4BE2" w:rsidP="006C4BE2">
      <w:pPr>
        <w:ind w:left="360"/>
        <w:rPr>
          <w:lang w:val="en-US"/>
        </w:rPr>
      </w:pPr>
    </w:p>
    <w:p w:rsidR="006C4BE2" w:rsidRDefault="006C4BE2" w:rsidP="006C4BE2">
      <w:pPr>
        <w:numPr>
          <w:ilvl w:val="0"/>
          <w:numId w:val="12"/>
        </w:numPr>
        <w:ind w:left="1416" w:hanging="1056"/>
        <w:rPr>
          <w:lang w:val="en-US"/>
        </w:rPr>
      </w:pPr>
      <w:r>
        <w:rPr>
          <w:b/>
          <w:lang w:val="en-US"/>
        </w:rPr>
        <w:lastRenderedPageBreak/>
        <w:t xml:space="preserve">Black voices from Slavery to the first black Nobel Prize Winner in Literature </w:t>
      </w:r>
      <w:r>
        <w:rPr>
          <w:lang w:val="en-US"/>
        </w:rPr>
        <w:t>(</w:t>
      </w:r>
      <w:proofErr w:type="spellStart"/>
      <w:r>
        <w:rPr>
          <w:lang w:val="en-US"/>
        </w:rPr>
        <w:t>Olaudah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Equiano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Phillis</w:t>
      </w:r>
      <w:proofErr w:type="spellEnd"/>
      <w:r>
        <w:rPr>
          <w:lang w:val="en-US"/>
        </w:rPr>
        <w:t xml:space="preserve"> Wheatley, Harriet Jacobs, Frederick Douglass;</w:t>
      </w:r>
      <w:r w:rsidR="008618D2">
        <w:rPr>
          <w:b/>
          <w:lang w:val="en-US"/>
        </w:rPr>
        <w:t xml:space="preserve"> </w:t>
      </w:r>
      <w:r w:rsidR="008618D2">
        <w:rPr>
          <w:lang w:val="en-US"/>
        </w:rPr>
        <w:t>the</w:t>
      </w:r>
      <w:r>
        <w:rPr>
          <w:b/>
          <w:lang w:val="en-US"/>
        </w:rPr>
        <w:t xml:space="preserve"> Harlem Renaissance: </w:t>
      </w:r>
      <w:r>
        <w:rPr>
          <w:lang w:val="en-US"/>
        </w:rPr>
        <w:t>Langston Hughes, Richard Wright, James Baldwin</w:t>
      </w:r>
      <w:r>
        <w:rPr>
          <w:b/>
          <w:lang w:val="en-US"/>
        </w:rPr>
        <w:t xml:space="preserve">); </w:t>
      </w:r>
      <w:proofErr w:type="spellStart"/>
      <w:r>
        <w:rPr>
          <w:b/>
          <w:lang w:val="en-US"/>
        </w:rPr>
        <w:t>Womanist</w:t>
      </w:r>
      <w:proofErr w:type="spellEnd"/>
      <w:r>
        <w:rPr>
          <w:b/>
          <w:lang w:val="en-US"/>
        </w:rPr>
        <w:t xml:space="preserve"> literature</w:t>
      </w:r>
      <w:r>
        <w:rPr>
          <w:lang w:val="en-US"/>
        </w:rPr>
        <w:t>: Alice Walker, Toni Morrison</w:t>
      </w:r>
    </w:p>
    <w:p w:rsidR="006C4BE2" w:rsidRDefault="006C4BE2" w:rsidP="006C4BE2">
      <w:pPr>
        <w:numPr>
          <w:ilvl w:val="0"/>
          <w:numId w:val="12"/>
        </w:numPr>
        <w:ind w:left="1416" w:hanging="1056"/>
        <w:rPr>
          <w:lang w:val="en-US"/>
        </w:rPr>
      </w:pPr>
      <w:r>
        <w:rPr>
          <w:b/>
          <w:lang w:val="en-US"/>
        </w:rPr>
        <w:t xml:space="preserve">Images of America: the popular iconography of a culture </w:t>
      </w:r>
      <w:r>
        <w:rPr>
          <w:lang w:val="en-US"/>
        </w:rPr>
        <w:t>(The Puritan, the man of the Frontier, the Southern Colonel, the faithful slave, the bad man, the Indian Chieftain, the Alger hero, the bootlegger, the flapper. The tycoon).</w:t>
      </w:r>
    </w:p>
    <w:p w:rsidR="006C4BE2" w:rsidRDefault="006C4BE2" w:rsidP="006C4BE2">
      <w:pPr>
        <w:rPr>
          <w:lang w:val="en-US"/>
        </w:rPr>
      </w:pPr>
    </w:p>
    <w:p w:rsidR="006C4BE2" w:rsidRDefault="006C4BE2" w:rsidP="006C4BE2">
      <w:pPr>
        <w:ind w:left="360"/>
        <w:rPr>
          <w:lang w:val="en-US"/>
        </w:rPr>
      </w:pPr>
    </w:p>
    <w:p w:rsidR="006C4BE2" w:rsidRDefault="0000554B" w:rsidP="006C4BE2">
      <w:pPr>
        <w:rPr>
          <w:b/>
          <w:lang w:val="en-US"/>
        </w:rPr>
      </w:pPr>
      <w:r>
        <w:rPr>
          <w:b/>
          <w:lang w:val="en-US"/>
        </w:rPr>
        <w:t xml:space="preserve">2024.  </w:t>
      </w:r>
      <w:proofErr w:type="spellStart"/>
      <w:proofErr w:type="gramStart"/>
      <w:r>
        <w:rPr>
          <w:b/>
          <w:lang w:val="en-US"/>
        </w:rPr>
        <w:t>augusztus</w:t>
      </w:r>
      <w:proofErr w:type="spellEnd"/>
      <w:proofErr w:type="gramEnd"/>
      <w:r>
        <w:rPr>
          <w:b/>
          <w:lang w:val="en-US"/>
        </w:rPr>
        <w:t xml:space="preserve"> 9</w:t>
      </w:r>
      <w:r w:rsidR="006C4BE2">
        <w:rPr>
          <w:b/>
          <w:lang w:val="en-US"/>
        </w:rPr>
        <w:t xml:space="preserve">. </w:t>
      </w:r>
    </w:p>
    <w:p w:rsidR="006C4BE2" w:rsidRDefault="006C4BE2" w:rsidP="006C4BE2"/>
    <w:p w:rsidR="006C4BE2" w:rsidRDefault="006C4BE2" w:rsidP="006C4BE2"/>
    <w:p w:rsidR="006C4BE2" w:rsidRDefault="006C4BE2" w:rsidP="006C4BE2"/>
    <w:p w:rsidR="006C4BE2" w:rsidRDefault="006C4BE2" w:rsidP="006C4BE2"/>
    <w:p w:rsidR="006C4BE2" w:rsidRDefault="006C4BE2" w:rsidP="006C4BE2"/>
    <w:p w:rsidR="006C4BE2" w:rsidRDefault="006C4BE2" w:rsidP="006C4BE2"/>
    <w:p w:rsidR="006C4BE2" w:rsidRDefault="006C4BE2" w:rsidP="006C4BE2"/>
    <w:p w:rsidR="006C4BE2" w:rsidRDefault="006C4BE2" w:rsidP="006C4BE2"/>
    <w:p w:rsidR="006C4BE2" w:rsidRDefault="006C4BE2" w:rsidP="006C4BE2"/>
    <w:p w:rsidR="006C4BE2" w:rsidRDefault="006C4BE2" w:rsidP="006C4BE2"/>
    <w:p w:rsidR="00EB018C" w:rsidRDefault="00EB018C"/>
    <w:sectPr w:rsidR="00EB018C" w:rsidSect="00EB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2A" w:rsidRDefault="0031002A" w:rsidP="008441F2">
      <w:r>
        <w:separator/>
      </w:r>
    </w:p>
  </w:endnote>
  <w:endnote w:type="continuationSeparator" w:id="0">
    <w:p w:rsidR="0031002A" w:rsidRDefault="0031002A" w:rsidP="00844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2A" w:rsidRDefault="0031002A" w:rsidP="008441F2">
      <w:r>
        <w:separator/>
      </w:r>
    </w:p>
  </w:footnote>
  <w:footnote w:type="continuationSeparator" w:id="0">
    <w:p w:rsidR="0031002A" w:rsidRDefault="0031002A" w:rsidP="008441F2">
      <w:r>
        <w:continuationSeparator/>
      </w:r>
    </w:p>
  </w:footnote>
  <w:footnote w:id="1">
    <w:p w:rsidR="009B536E" w:rsidRPr="00CB19A1" w:rsidRDefault="009B536E" w:rsidP="008441F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lang w:val="hu-HU"/>
        </w:rPr>
        <w:t>Titles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in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bold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are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compulsory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readings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for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everybody</w:t>
      </w:r>
      <w:proofErr w:type="spellEnd"/>
      <w:r>
        <w:rPr>
          <w:lang w:val="hu-HU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E1C"/>
    <w:multiLevelType w:val="hybridMultilevel"/>
    <w:tmpl w:val="FE081BB0"/>
    <w:lvl w:ilvl="0" w:tplc="7FE6FB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31B92"/>
    <w:multiLevelType w:val="hybridMultilevel"/>
    <w:tmpl w:val="5D7E3F62"/>
    <w:lvl w:ilvl="0" w:tplc="1C788CB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807E0"/>
    <w:multiLevelType w:val="hybridMultilevel"/>
    <w:tmpl w:val="BF966A1C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8B923E5"/>
    <w:multiLevelType w:val="hybridMultilevel"/>
    <w:tmpl w:val="859AE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45690"/>
    <w:multiLevelType w:val="hybridMultilevel"/>
    <w:tmpl w:val="552CDD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C7A15"/>
    <w:multiLevelType w:val="multilevel"/>
    <w:tmpl w:val="C3EC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948F1"/>
    <w:multiLevelType w:val="hybridMultilevel"/>
    <w:tmpl w:val="4DC87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161"/>
    <w:rsid w:val="0000554B"/>
    <w:rsid w:val="00013B83"/>
    <w:rsid w:val="00025307"/>
    <w:rsid w:val="000617C6"/>
    <w:rsid w:val="00061E45"/>
    <w:rsid w:val="00083495"/>
    <w:rsid w:val="00087AB8"/>
    <w:rsid w:val="000A1F43"/>
    <w:rsid w:val="000C56B7"/>
    <w:rsid w:val="000D629B"/>
    <w:rsid w:val="001051D3"/>
    <w:rsid w:val="00106954"/>
    <w:rsid w:val="001070C2"/>
    <w:rsid w:val="001157F4"/>
    <w:rsid w:val="00146838"/>
    <w:rsid w:val="001657F6"/>
    <w:rsid w:val="00185C8D"/>
    <w:rsid w:val="001A1BAD"/>
    <w:rsid w:val="001B2547"/>
    <w:rsid w:val="001C15BC"/>
    <w:rsid w:val="001C3732"/>
    <w:rsid w:val="001C67C9"/>
    <w:rsid w:val="001D08D1"/>
    <w:rsid w:val="001D12CE"/>
    <w:rsid w:val="001D1996"/>
    <w:rsid w:val="001D2D28"/>
    <w:rsid w:val="001D64BF"/>
    <w:rsid w:val="001F08C9"/>
    <w:rsid w:val="00204ACD"/>
    <w:rsid w:val="00216963"/>
    <w:rsid w:val="00233B4D"/>
    <w:rsid w:val="002451DE"/>
    <w:rsid w:val="00256FE4"/>
    <w:rsid w:val="00261022"/>
    <w:rsid w:val="00261BC4"/>
    <w:rsid w:val="0027074D"/>
    <w:rsid w:val="002B790E"/>
    <w:rsid w:val="002C0BC1"/>
    <w:rsid w:val="002C3564"/>
    <w:rsid w:val="002D05D0"/>
    <w:rsid w:val="002E65A1"/>
    <w:rsid w:val="0030319F"/>
    <w:rsid w:val="0031002A"/>
    <w:rsid w:val="00325BB0"/>
    <w:rsid w:val="00330B89"/>
    <w:rsid w:val="0033590A"/>
    <w:rsid w:val="003409A6"/>
    <w:rsid w:val="00363D6E"/>
    <w:rsid w:val="00365030"/>
    <w:rsid w:val="003729E8"/>
    <w:rsid w:val="00373871"/>
    <w:rsid w:val="003821F1"/>
    <w:rsid w:val="00386EB0"/>
    <w:rsid w:val="00396394"/>
    <w:rsid w:val="003A1A37"/>
    <w:rsid w:val="003D1B10"/>
    <w:rsid w:val="003D45A1"/>
    <w:rsid w:val="00421626"/>
    <w:rsid w:val="00455212"/>
    <w:rsid w:val="00487C77"/>
    <w:rsid w:val="004A5064"/>
    <w:rsid w:val="004C6071"/>
    <w:rsid w:val="004D53F3"/>
    <w:rsid w:val="004E0398"/>
    <w:rsid w:val="004E13CB"/>
    <w:rsid w:val="00501114"/>
    <w:rsid w:val="005135F9"/>
    <w:rsid w:val="00525905"/>
    <w:rsid w:val="00537D8E"/>
    <w:rsid w:val="00556810"/>
    <w:rsid w:val="00581A23"/>
    <w:rsid w:val="005924D3"/>
    <w:rsid w:val="005953FF"/>
    <w:rsid w:val="0059591D"/>
    <w:rsid w:val="005A4B63"/>
    <w:rsid w:val="005B28F4"/>
    <w:rsid w:val="005D438D"/>
    <w:rsid w:val="005D595A"/>
    <w:rsid w:val="005F18FA"/>
    <w:rsid w:val="005F395A"/>
    <w:rsid w:val="006067E6"/>
    <w:rsid w:val="00615402"/>
    <w:rsid w:val="00620710"/>
    <w:rsid w:val="0062402A"/>
    <w:rsid w:val="00632825"/>
    <w:rsid w:val="00643E71"/>
    <w:rsid w:val="00645C85"/>
    <w:rsid w:val="00660DF4"/>
    <w:rsid w:val="00666095"/>
    <w:rsid w:val="00673B7E"/>
    <w:rsid w:val="00674BF6"/>
    <w:rsid w:val="00676772"/>
    <w:rsid w:val="006914C9"/>
    <w:rsid w:val="00691AB4"/>
    <w:rsid w:val="006A4F8C"/>
    <w:rsid w:val="006A5161"/>
    <w:rsid w:val="006A6FF5"/>
    <w:rsid w:val="006B5AC0"/>
    <w:rsid w:val="006C4BE2"/>
    <w:rsid w:val="006D151A"/>
    <w:rsid w:val="00702CBE"/>
    <w:rsid w:val="00715507"/>
    <w:rsid w:val="0071721E"/>
    <w:rsid w:val="00722CAF"/>
    <w:rsid w:val="00755775"/>
    <w:rsid w:val="00764755"/>
    <w:rsid w:val="007748A3"/>
    <w:rsid w:val="00782529"/>
    <w:rsid w:val="007962DE"/>
    <w:rsid w:val="007A711E"/>
    <w:rsid w:val="007C25C1"/>
    <w:rsid w:val="007D2047"/>
    <w:rsid w:val="007D228F"/>
    <w:rsid w:val="007E1513"/>
    <w:rsid w:val="007E3EE3"/>
    <w:rsid w:val="007F701B"/>
    <w:rsid w:val="00812331"/>
    <w:rsid w:val="00814018"/>
    <w:rsid w:val="008273D6"/>
    <w:rsid w:val="008441F2"/>
    <w:rsid w:val="0084576D"/>
    <w:rsid w:val="00847904"/>
    <w:rsid w:val="00860066"/>
    <w:rsid w:val="008618D2"/>
    <w:rsid w:val="008806E5"/>
    <w:rsid w:val="00892196"/>
    <w:rsid w:val="00892DCE"/>
    <w:rsid w:val="0089540D"/>
    <w:rsid w:val="008A21E8"/>
    <w:rsid w:val="008B5D33"/>
    <w:rsid w:val="008D10D0"/>
    <w:rsid w:val="008D1D0E"/>
    <w:rsid w:val="008E3337"/>
    <w:rsid w:val="008F3A23"/>
    <w:rsid w:val="00910DD3"/>
    <w:rsid w:val="00913819"/>
    <w:rsid w:val="00931F09"/>
    <w:rsid w:val="00944BCD"/>
    <w:rsid w:val="00967E28"/>
    <w:rsid w:val="0098163C"/>
    <w:rsid w:val="00985124"/>
    <w:rsid w:val="00987257"/>
    <w:rsid w:val="00995928"/>
    <w:rsid w:val="009A747D"/>
    <w:rsid w:val="009B536E"/>
    <w:rsid w:val="009D4C41"/>
    <w:rsid w:val="00A007C4"/>
    <w:rsid w:val="00A10844"/>
    <w:rsid w:val="00A425E1"/>
    <w:rsid w:val="00A44AD5"/>
    <w:rsid w:val="00A50573"/>
    <w:rsid w:val="00A63953"/>
    <w:rsid w:val="00A6425C"/>
    <w:rsid w:val="00A71BFA"/>
    <w:rsid w:val="00A743F7"/>
    <w:rsid w:val="00A77E7E"/>
    <w:rsid w:val="00A90258"/>
    <w:rsid w:val="00AB7B3D"/>
    <w:rsid w:val="00B1247D"/>
    <w:rsid w:val="00B14586"/>
    <w:rsid w:val="00B20B2F"/>
    <w:rsid w:val="00B372BC"/>
    <w:rsid w:val="00B4038F"/>
    <w:rsid w:val="00B72506"/>
    <w:rsid w:val="00B72663"/>
    <w:rsid w:val="00B72DA9"/>
    <w:rsid w:val="00B8031D"/>
    <w:rsid w:val="00BA17CB"/>
    <w:rsid w:val="00BC59B0"/>
    <w:rsid w:val="00BD32FA"/>
    <w:rsid w:val="00BE1A78"/>
    <w:rsid w:val="00BF3C86"/>
    <w:rsid w:val="00BF5E72"/>
    <w:rsid w:val="00C001CA"/>
    <w:rsid w:val="00C3180B"/>
    <w:rsid w:val="00C35B0D"/>
    <w:rsid w:val="00C465C7"/>
    <w:rsid w:val="00C511B0"/>
    <w:rsid w:val="00C557BC"/>
    <w:rsid w:val="00C7683A"/>
    <w:rsid w:val="00C80355"/>
    <w:rsid w:val="00C834DF"/>
    <w:rsid w:val="00C9329A"/>
    <w:rsid w:val="00C96DB7"/>
    <w:rsid w:val="00CA24F3"/>
    <w:rsid w:val="00CA3356"/>
    <w:rsid w:val="00CB4FEE"/>
    <w:rsid w:val="00CC325D"/>
    <w:rsid w:val="00CD405C"/>
    <w:rsid w:val="00D00D2E"/>
    <w:rsid w:val="00D013DB"/>
    <w:rsid w:val="00D0311E"/>
    <w:rsid w:val="00D04C6F"/>
    <w:rsid w:val="00D22D04"/>
    <w:rsid w:val="00D50871"/>
    <w:rsid w:val="00D81F61"/>
    <w:rsid w:val="00D94853"/>
    <w:rsid w:val="00DE2AC9"/>
    <w:rsid w:val="00E16FDB"/>
    <w:rsid w:val="00E20AA2"/>
    <w:rsid w:val="00E251DE"/>
    <w:rsid w:val="00E26056"/>
    <w:rsid w:val="00E50F20"/>
    <w:rsid w:val="00E60421"/>
    <w:rsid w:val="00E6214A"/>
    <w:rsid w:val="00E6600C"/>
    <w:rsid w:val="00E7198C"/>
    <w:rsid w:val="00E92F37"/>
    <w:rsid w:val="00E95F29"/>
    <w:rsid w:val="00EB018C"/>
    <w:rsid w:val="00EB0E63"/>
    <w:rsid w:val="00EB58C5"/>
    <w:rsid w:val="00EC400C"/>
    <w:rsid w:val="00EE64B0"/>
    <w:rsid w:val="00F259D5"/>
    <w:rsid w:val="00F41684"/>
    <w:rsid w:val="00F420AE"/>
    <w:rsid w:val="00F75D0C"/>
    <w:rsid w:val="00F8151D"/>
    <w:rsid w:val="00F82177"/>
    <w:rsid w:val="00F843CE"/>
    <w:rsid w:val="00FD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5161"/>
    <w:pPr>
      <w:ind w:left="720"/>
      <w:contextualSpacing/>
    </w:pPr>
  </w:style>
  <w:style w:type="table" w:styleId="Rcsostblzat">
    <w:name w:val="Table Grid"/>
    <w:basedOn w:val="Normltblzat"/>
    <w:uiPriority w:val="59"/>
    <w:rsid w:val="00844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441F2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41F2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8441F2"/>
    <w:rPr>
      <w:vertAlign w:val="superscript"/>
    </w:rPr>
  </w:style>
  <w:style w:type="character" w:styleId="Kiemels">
    <w:name w:val="Emphasis"/>
    <w:basedOn w:val="Bekezdsalapbettpusa"/>
    <w:uiPriority w:val="20"/>
    <w:qFormat/>
    <w:rsid w:val="007C25C1"/>
    <w:rPr>
      <w:i/>
      <w:iCs/>
    </w:rPr>
  </w:style>
  <w:style w:type="paragraph" w:styleId="Cm">
    <w:name w:val="Title"/>
    <w:basedOn w:val="Norml"/>
    <w:link w:val="CmChar"/>
    <w:qFormat/>
    <w:rsid w:val="00204ACD"/>
    <w:pPr>
      <w:jc w:val="center"/>
    </w:pPr>
    <w:rPr>
      <w:rFonts w:ascii="Arial" w:hAnsi="Arial"/>
      <w:b/>
      <w:spacing w:val="38"/>
      <w:szCs w:val="20"/>
    </w:rPr>
  </w:style>
  <w:style w:type="character" w:customStyle="1" w:styleId="CmChar">
    <w:name w:val="Cím Char"/>
    <w:basedOn w:val="Bekezdsalapbettpusa"/>
    <w:link w:val="Cm"/>
    <w:rsid w:val="00204ACD"/>
    <w:rPr>
      <w:rFonts w:ascii="Arial" w:eastAsia="Times New Roman" w:hAnsi="Arial" w:cs="Times New Roman"/>
      <w:b/>
      <w:spacing w:val="38"/>
      <w:sz w:val="24"/>
      <w:szCs w:val="20"/>
      <w:lang w:eastAsia="hu-HU"/>
    </w:rPr>
  </w:style>
  <w:style w:type="paragraph" w:styleId="Jegyzetszveg">
    <w:name w:val="annotation text"/>
    <w:basedOn w:val="Norml"/>
    <w:link w:val="JegyzetszvegChar"/>
    <w:semiHidden/>
    <w:rsid w:val="00204ACD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04ACD"/>
    <w:rPr>
      <w:rFonts w:ascii="Arial" w:eastAsia="Times New Roman" w:hAnsi="Arial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D5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12</Pages>
  <Words>1991</Words>
  <Characters>13739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Dömötör Ildikó</dc:creator>
  <cp:lastModifiedBy>Dömötör Ildikó</cp:lastModifiedBy>
  <cp:revision>54</cp:revision>
  <cp:lastPrinted>2023-08-21T09:10:00Z</cp:lastPrinted>
  <dcterms:created xsi:type="dcterms:W3CDTF">2022-08-31T18:32:00Z</dcterms:created>
  <dcterms:modified xsi:type="dcterms:W3CDTF">2024-09-11T16:08:00Z</dcterms:modified>
</cp:coreProperties>
</file>