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1178" w14:textId="77777777" w:rsidR="00D133AF" w:rsidRDefault="00D133AF" w:rsidP="00F52A25">
      <w:pPr>
        <w:pStyle w:val="Listaszerbekezds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Syllabus</w:t>
      </w:r>
      <w:proofErr w:type="spellEnd"/>
    </w:p>
    <w:p w14:paraId="0DA2FE3D" w14:textId="77777777" w:rsidR="00D133AF" w:rsidRDefault="00D133AF" w:rsidP="00C25535">
      <w:pPr>
        <w:jc w:val="center"/>
      </w:pPr>
    </w:p>
    <w:p w14:paraId="4100353D" w14:textId="77777777" w:rsidR="00D133AF" w:rsidRDefault="00D133AF" w:rsidP="00C25535">
      <w:pPr>
        <w:rPr>
          <w:b/>
        </w:rPr>
      </w:pPr>
    </w:p>
    <w:p w14:paraId="40073F26" w14:textId="77777777" w:rsidR="00D133AF" w:rsidRDefault="00D133AF" w:rsidP="00C25535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5444"/>
      </w:tblGrid>
      <w:tr w:rsidR="00D133AF" w14:paraId="33221715" w14:textId="77777777" w:rsidTr="00A66327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7469" w14:textId="77777777" w:rsidR="00D133AF" w:rsidRDefault="00D133AF" w:rsidP="00A66327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D7A8" w14:textId="77777777" w:rsidR="00D133AF" w:rsidRDefault="00D133AF" w:rsidP="00A663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Kommunikációs és drámagyakorlatok</w:t>
            </w:r>
          </w:p>
        </w:tc>
      </w:tr>
      <w:tr w:rsidR="00D133AF" w14:paraId="042DFFC3" w14:textId="77777777" w:rsidTr="00A66327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4C4F" w14:textId="77777777" w:rsidR="00D133AF" w:rsidRDefault="00D133AF" w:rsidP="00A66327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Code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37B5" w14:textId="77777777" w:rsidR="00D133AF" w:rsidRDefault="00D133AF" w:rsidP="00A66327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ANO1208</w:t>
            </w:r>
          </w:p>
        </w:tc>
      </w:tr>
      <w:tr w:rsidR="00D133AF" w14:paraId="76DC70EE" w14:textId="77777777" w:rsidTr="00A66327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99E" w14:textId="77777777" w:rsidR="00D133AF" w:rsidRDefault="00D133AF" w:rsidP="00A66327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Term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71ED" w14:textId="77777777" w:rsidR="00D133AF" w:rsidRDefault="00D133AF" w:rsidP="00A66327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2024/25/2</w:t>
            </w:r>
          </w:p>
        </w:tc>
      </w:tr>
      <w:tr w:rsidR="00D133AF" w14:paraId="47B5A241" w14:textId="77777777" w:rsidTr="00A66327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4084" w14:textId="77777777" w:rsidR="00D133AF" w:rsidRDefault="00D133AF" w:rsidP="00A66327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Credits</w:t>
            </w:r>
            <w:proofErr w:type="spellEnd"/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CAB7" w14:textId="77777777" w:rsidR="00D133AF" w:rsidRDefault="00D133AF" w:rsidP="00A66327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</w:tr>
      <w:tr w:rsidR="00D133AF" w14:paraId="6F1B3135" w14:textId="77777777" w:rsidTr="00A66327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64F1" w14:textId="77777777" w:rsidR="00D133AF" w:rsidRDefault="00D133AF" w:rsidP="00A66327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lessons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theory+practice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366A" w14:textId="77777777" w:rsidR="00D133AF" w:rsidRDefault="00D133AF" w:rsidP="00A66327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0+3</w:t>
            </w:r>
          </w:p>
        </w:tc>
      </w:tr>
      <w:tr w:rsidR="00D133AF" w14:paraId="710167E4" w14:textId="77777777" w:rsidTr="00A66327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C102" w14:textId="77777777" w:rsidR="00D133AF" w:rsidRDefault="00D133AF" w:rsidP="00A66327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Grading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based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on</w:t>
            </w:r>
            <w:proofErr w:type="spellEnd"/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1BDA" w14:textId="77777777" w:rsidR="00D133AF" w:rsidRDefault="00D133AF" w:rsidP="00A66327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Gyakorlati jegy</w:t>
            </w:r>
          </w:p>
        </w:tc>
      </w:tr>
      <w:tr w:rsidR="00D133AF" w14:paraId="04A3808C" w14:textId="77777777" w:rsidTr="00A66327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7835" w14:textId="77777777" w:rsidR="00D133AF" w:rsidRDefault="00D133AF" w:rsidP="00A66327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Prerequisite</w:t>
            </w:r>
            <w:proofErr w:type="spellEnd"/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7621" w14:textId="77777777" w:rsidR="00D133AF" w:rsidRDefault="00D133AF" w:rsidP="00A66327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D133AF" w14:paraId="1A888D05" w14:textId="77777777" w:rsidTr="00A66327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22F3" w14:textId="77777777" w:rsidR="00D133AF" w:rsidRDefault="00D133AF" w:rsidP="00A66327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Lecturer’s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7E92" w14:textId="77777777" w:rsidR="00D133AF" w:rsidRDefault="00D133AF" w:rsidP="00A66327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Kiss Sándor, egyetemi tanársegéd</w:t>
            </w:r>
          </w:p>
        </w:tc>
      </w:tr>
    </w:tbl>
    <w:p w14:paraId="0396B477" w14:textId="77777777" w:rsidR="00D133AF" w:rsidRDefault="00D133AF" w:rsidP="00C25535">
      <w:pPr>
        <w:rPr>
          <w:b/>
          <w:color w:val="FF0000"/>
        </w:rPr>
      </w:pPr>
    </w:p>
    <w:p w14:paraId="4795DCD2" w14:textId="77777777" w:rsidR="00D133AF" w:rsidRDefault="00D133AF" w:rsidP="00C25535">
      <w:pPr>
        <w:ind w:left="709" w:hanging="699"/>
        <w:rPr>
          <w:b/>
          <w:bCs/>
        </w:rPr>
      </w:pPr>
      <w:proofErr w:type="spellStart"/>
      <w:r>
        <w:rPr>
          <w:b/>
          <w:bCs/>
        </w:rPr>
        <w:t>Topics</w:t>
      </w:r>
      <w:proofErr w:type="spellEnd"/>
      <w:r>
        <w:rPr>
          <w:b/>
          <w:bCs/>
        </w:rPr>
        <w:t>:</w:t>
      </w:r>
    </w:p>
    <w:p w14:paraId="5B4548D7" w14:textId="77777777" w:rsidR="00D133AF" w:rsidRPr="00141625" w:rsidRDefault="00D133AF" w:rsidP="00C25535">
      <w:pPr>
        <w:ind w:left="709" w:hanging="699"/>
      </w:pPr>
    </w:p>
    <w:p w14:paraId="0C08572C" w14:textId="77777777" w:rsidR="00D133AF" w:rsidRPr="00141625" w:rsidRDefault="00D133AF" w:rsidP="00C25535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 w:rsidRPr="00141625">
        <w:t>Orient</w:t>
      </w:r>
      <w:r>
        <w:t>ation</w:t>
      </w:r>
      <w:proofErr w:type="spellEnd"/>
    </w:p>
    <w:p w14:paraId="3704D826" w14:textId="77777777" w:rsidR="00D133AF" w:rsidRPr="00141625" w:rsidRDefault="00D133AF" w:rsidP="00C25535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intelligence</w:t>
      </w:r>
      <w:proofErr w:type="spellEnd"/>
    </w:p>
    <w:p w14:paraId="4FE5073D" w14:textId="77777777" w:rsidR="00D133AF" w:rsidRPr="00141625" w:rsidRDefault="00D133AF" w:rsidP="00C25535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Motivation</w:t>
      </w:r>
      <w:proofErr w:type="spellEnd"/>
    </w:p>
    <w:p w14:paraId="20539C68" w14:textId="77777777" w:rsidR="00D133AF" w:rsidRPr="00141625" w:rsidRDefault="00D133AF" w:rsidP="00C25535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strategies</w:t>
      </w:r>
      <w:proofErr w:type="spellEnd"/>
    </w:p>
    <w:p w14:paraId="42A4152D" w14:textId="77777777" w:rsidR="00D133AF" w:rsidRPr="00141625" w:rsidRDefault="00D133AF" w:rsidP="00C25535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 xml:space="preserve">SWOT és Group </w:t>
      </w:r>
      <w:proofErr w:type="spellStart"/>
      <w:r>
        <w:t>profile</w:t>
      </w:r>
      <w:proofErr w:type="spellEnd"/>
    </w:p>
    <w:p w14:paraId="2BCD3F8F" w14:textId="77777777" w:rsidR="00D133AF" w:rsidRPr="00141625" w:rsidRDefault="00D133AF" w:rsidP="00C25535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1</w:t>
      </w:r>
    </w:p>
    <w:p w14:paraId="7C0C0D1D" w14:textId="77777777" w:rsidR="00D133AF" w:rsidRPr="00141625" w:rsidRDefault="00D133AF" w:rsidP="00C25535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2</w:t>
      </w:r>
    </w:p>
    <w:p w14:paraId="75600C44" w14:textId="77777777" w:rsidR="00D133AF" w:rsidRPr="00141625" w:rsidRDefault="00D133AF" w:rsidP="00C25535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3</w:t>
      </w:r>
    </w:p>
    <w:p w14:paraId="00C37AED" w14:textId="77777777" w:rsidR="00D133AF" w:rsidRPr="00141625" w:rsidRDefault="00D133AF" w:rsidP="00C25535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4</w:t>
      </w:r>
    </w:p>
    <w:p w14:paraId="664F9110" w14:textId="77777777" w:rsidR="00D133AF" w:rsidRPr="00141625" w:rsidRDefault="00D133AF" w:rsidP="00C25535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5</w:t>
      </w:r>
    </w:p>
    <w:p w14:paraId="157D1125" w14:textId="77777777" w:rsidR="00D133AF" w:rsidRPr="00141625" w:rsidRDefault="00D133AF" w:rsidP="00C25535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6</w:t>
      </w:r>
    </w:p>
    <w:p w14:paraId="7A0780D2" w14:textId="77777777" w:rsidR="00D133AF" w:rsidRPr="00141625" w:rsidRDefault="00D133AF" w:rsidP="00C25535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7</w:t>
      </w:r>
    </w:p>
    <w:p w14:paraId="0CE5E3F7" w14:textId="77777777" w:rsidR="00D133AF" w:rsidRPr="00141625" w:rsidRDefault="00D133AF" w:rsidP="00C25535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8</w:t>
      </w:r>
    </w:p>
    <w:p w14:paraId="6A672EF4" w14:textId="77777777" w:rsidR="00D133AF" w:rsidRPr="00141625" w:rsidRDefault="00D133AF" w:rsidP="00C25535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9</w:t>
      </w:r>
    </w:p>
    <w:p w14:paraId="138137A3" w14:textId="77777777" w:rsidR="00D133AF" w:rsidRDefault="00D133AF" w:rsidP="00C25535">
      <w:pPr>
        <w:ind w:left="709" w:hanging="699"/>
        <w:rPr>
          <w:b/>
          <w:bCs/>
        </w:rPr>
      </w:pPr>
    </w:p>
    <w:p w14:paraId="5F401864" w14:textId="77777777" w:rsidR="00D133AF" w:rsidRDefault="00D133AF" w:rsidP="00C25535">
      <w:pPr>
        <w:rPr>
          <w:bCs/>
        </w:rPr>
      </w:pPr>
    </w:p>
    <w:p w14:paraId="38F4ACAA" w14:textId="77777777" w:rsidR="00D133AF" w:rsidRPr="00F24BFF" w:rsidRDefault="00D133AF" w:rsidP="00623DFA">
      <w:pPr>
        <w:rPr>
          <w:b/>
          <w:bCs/>
        </w:rPr>
      </w:pPr>
      <w:proofErr w:type="spellStart"/>
      <w:r>
        <w:rPr>
          <w:b/>
          <w:bCs/>
        </w:rPr>
        <w:t>Patricipation</w:t>
      </w:r>
      <w:proofErr w:type="spellEnd"/>
      <w:r>
        <w:rPr>
          <w:b/>
          <w:bCs/>
        </w:rPr>
        <w:t>:</w:t>
      </w:r>
    </w:p>
    <w:p w14:paraId="1D90C4A9" w14:textId="77777777" w:rsidR="00D133AF" w:rsidRDefault="00D133AF" w:rsidP="00623DFA">
      <w:pPr>
        <w:ind w:left="466"/>
        <w:contextualSpacing/>
        <w:jc w:val="both"/>
      </w:pPr>
    </w:p>
    <w:p w14:paraId="55D54522" w14:textId="77777777" w:rsidR="00D133AF" w:rsidRDefault="00D133AF" w:rsidP="00623DFA">
      <w:pPr>
        <w:jc w:val="both"/>
      </w:pPr>
      <w:r>
        <w:t xml:space="preserve">-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lectures</w:t>
      </w:r>
      <w:proofErr w:type="spellEnd"/>
      <w:r>
        <w:t xml:space="preserve"> is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(</w:t>
      </w:r>
      <w:proofErr w:type="spellStart"/>
      <w:r>
        <w:t>TVSz</w:t>
      </w:r>
      <w:proofErr w:type="spellEnd"/>
      <w:r>
        <w:t xml:space="preserve">. 8§. 1.) </w:t>
      </w:r>
    </w:p>
    <w:p w14:paraId="71CA1CF7" w14:textId="77777777" w:rsidR="00D133AF" w:rsidRDefault="00D133AF" w:rsidP="00623DFA">
      <w:pPr>
        <w:jc w:val="both"/>
      </w:pPr>
      <w:r>
        <w:t xml:space="preserve">-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 is </w:t>
      </w:r>
      <w:proofErr w:type="spellStart"/>
      <w:r>
        <w:t>compulsory</w:t>
      </w:r>
      <w:proofErr w:type="spellEnd"/>
      <w:r>
        <w:t xml:space="preserve">. The </w:t>
      </w:r>
      <w:proofErr w:type="spellStart"/>
      <w:r>
        <w:t>permissible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absences</w:t>
      </w:r>
      <w:proofErr w:type="spellEnd"/>
      <w:r>
        <w:t xml:space="preserve"> per </w:t>
      </w:r>
      <w:proofErr w:type="spellStart"/>
      <w:r>
        <w:t>semester</w:t>
      </w:r>
      <w:proofErr w:type="spellEnd"/>
      <w:r>
        <w:t xml:space="preserve"> is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hours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in part-</w:t>
      </w:r>
      <w:proofErr w:type="spellStart"/>
      <w:r>
        <w:t>time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exceeded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assessed</w:t>
      </w:r>
      <w:proofErr w:type="spellEnd"/>
      <w:r>
        <w:t xml:space="preserve"> (</w:t>
      </w:r>
      <w:proofErr w:type="spellStart"/>
      <w:r>
        <w:t>TVSz</w:t>
      </w:r>
      <w:proofErr w:type="spellEnd"/>
      <w:r>
        <w:t xml:space="preserve"> 8.§ 1.).</w:t>
      </w:r>
    </w:p>
    <w:p w14:paraId="71C613FB" w14:textId="77777777" w:rsidR="00D133AF" w:rsidRDefault="00D133AF" w:rsidP="00623DFA">
      <w:pPr>
        <w:jc w:val="both"/>
        <w:rPr>
          <w:b/>
        </w:rPr>
      </w:pPr>
    </w:p>
    <w:p w14:paraId="56F985E2" w14:textId="77777777" w:rsidR="00D133AF" w:rsidRPr="002B39F4" w:rsidRDefault="00D133AF" w:rsidP="00623DFA">
      <w:pPr>
        <w:jc w:val="both"/>
        <w:rPr>
          <w:b/>
        </w:rPr>
      </w:pPr>
      <w:proofErr w:type="spellStart"/>
      <w:r w:rsidRPr="002B39F4">
        <w:rPr>
          <w:b/>
        </w:rPr>
        <w:t>Semester</w:t>
      </w:r>
      <w:proofErr w:type="spellEnd"/>
      <w:r w:rsidRPr="002B39F4">
        <w:rPr>
          <w:b/>
        </w:rPr>
        <w:t xml:space="preserve"> </w:t>
      </w:r>
      <w:proofErr w:type="spellStart"/>
      <w:r w:rsidRPr="002B39F4">
        <w:rPr>
          <w:b/>
        </w:rPr>
        <w:t>requirement</w:t>
      </w:r>
      <w:proofErr w:type="spellEnd"/>
      <w:r w:rsidRPr="002B39F4">
        <w:rPr>
          <w:b/>
        </w:rPr>
        <w:t xml:space="preserve">: </w:t>
      </w:r>
      <w:proofErr w:type="spellStart"/>
      <w:r>
        <w:rPr>
          <w:b/>
        </w:rPr>
        <w:t>term</w:t>
      </w:r>
      <w:proofErr w:type="spellEnd"/>
      <w:r>
        <w:rPr>
          <w:b/>
        </w:rPr>
        <w:t xml:space="preserve"> mark</w:t>
      </w:r>
    </w:p>
    <w:p w14:paraId="3D921920" w14:textId="77777777" w:rsidR="00D133AF" w:rsidRPr="000D13A8" w:rsidRDefault="00D133AF" w:rsidP="00C25535">
      <w:pPr>
        <w:rPr>
          <w:bCs/>
        </w:rPr>
      </w:pPr>
    </w:p>
    <w:p w14:paraId="28DABB4A" w14:textId="77777777" w:rsidR="00D133AF" w:rsidRPr="007916AD" w:rsidRDefault="00D133AF" w:rsidP="00B44A14">
      <w:pPr>
        <w:jc w:val="both"/>
        <w:rPr>
          <w:bCs/>
        </w:rPr>
      </w:pPr>
      <w:proofErr w:type="spellStart"/>
      <w:r w:rsidRPr="002B39F4">
        <w:rPr>
          <w:b/>
        </w:rPr>
        <w:t>Method</w:t>
      </w:r>
      <w:proofErr w:type="spellEnd"/>
      <w:r w:rsidRPr="002B39F4">
        <w:rPr>
          <w:b/>
        </w:rPr>
        <w:t xml:space="preserve"> and </w:t>
      </w:r>
      <w:proofErr w:type="spellStart"/>
      <w:r w:rsidRPr="002B39F4">
        <w:rPr>
          <w:b/>
        </w:rPr>
        <w:t>schedule</w:t>
      </w:r>
      <w:proofErr w:type="spellEnd"/>
      <w:r w:rsidRPr="002B39F4">
        <w:rPr>
          <w:b/>
        </w:rPr>
        <w:t xml:space="preserve"> of </w:t>
      </w:r>
      <w:proofErr w:type="spellStart"/>
      <w:r w:rsidRPr="002B39F4">
        <w:rPr>
          <w:b/>
        </w:rPr>
        <w:t>assessment</w:t>
      </w:r>
      <w:proofErr w:type="spellEnd"/>
      <w:r w:rsidRPr="002B39F4">
        <w:rPr>
          <w:b/>
        </w:rPr>
        <w:t>:</w:t>
      </w:r>
    </w:p>
    <w:p w14:paraId="6A4FD77A" w14:textId="77777777" w:rsidR="00D133AF" w:rsidRDefault="00D133AF">
      <w:proofErr w:type="spellStart"/>
      <w:r w:rsidRPr="00154AAB">
        <w:rPr>
          <w:bCs/>
        </w:rPr>
        <w:t>Based</w:t>
      </w:r>
      <w:proofErr w:type="spellEnd"/>
      <w:r w:rsidRPr="00154AAB">
        <w:rPr>
          <w:bCs/>
        </w:rPr>
        <w:t xml:space="preserve"> </w:t>
      </w:r>
      <w:proofErr w:type="spellStart"/>
      <w:r w:rsidRPr="00154AAB">
        <w:rPr>
          <w:bCs/>
        </w:rPr>
        <w:t>on</w:t>
      </w:r>
      <w:proofErr w:type="spellEnd"/>
      <w:r w:rsidRPr="00154AAB">
        <w:rPr>
          <w:bCs/>
        </w:rPr>
        <w:t xml:space="preserve"> </w:t>
      </w:r>
      <w:proofErr w:type="spellStart"/>
      <w:r w:rsidRPr="00154AAB">
        <w:rPr>
          <w:bCs/>
        </w:rPr>
        <w:t>the</w:t>
      </w:r>
      <w:proofErr w:type="spellEnd"/>
      <w:r w:rsidRPr="00154AAB">
        <w:rPr>
          <w:bCs/>
        </w:rPr>
        <w:t xml:space="preserve"> </w:t>
      </w:r>
      <w:proofErr w:type="spellStart"/>
      <w:r w:rsidRPr="00154AAB">
        <w:rPr>
          <w:bCs/>
        </w:rPr>
        <w:t>quality</w:t>
      </w:r>
      <w:proofErr w:type="spellEnd"/>
      <w:r w:rsidRPr="00154AAB">
        <w:rPr>
          <w:bCs/>
        </w:rPr>
        <w:t xml:space="preserve"> of </w:t>
      </w:r>
      <w:proofErr w:type="spellStart"/>
      <w:r w:rsidRPr="00154AAB">
        <w:rPr>
          <w:bCs/>
        </w:rPr>
        <w:t>the</w:t>
      </w:r>
      <w:proofErr w:type="spellEnd"/>
      <w:r w:rsidRPr="00154AAB">
        <w:rPr>
          <w:bCs/>
        </w:rPr>
        <w:t xml:space="preserve"> </w:t>
      </w:r>
      <w:proofErr w:type="spellStart"/>
      <w:r w:rsidRPr="00154AAB">
        <w:rPr>
          <w:bCs/>
        </w:rPr>
        <w:t>task</w:t>
      </w:r>
      <w:proofErr w:type="spellEnd"/>
      <w:r w:rsidRPr="00154AAB">
        <w:rPr>
          <w:bCs/>
        </w:rPr>
        <w:t xml:space="preserve"> </w:t>
      </w:r>
      <w:proofErr w:type="spellStart"/>
      <w:r w:rsidRPr="00154AAB">
        <w:rPr>
          <w:bCs/>
        </w:rPr>
        <w:t>presentation</w:t>
      </w:r>
      <w:proofErr w:type="spellEnd"/>
      <w:r w:rsidRPr="00154AAB">
        <w:rPr>
          <w:bCs/>
        </w:rPr>
        <w:t xml:space="preserve">(s) </w:t>
      </w:r>
      <w:proofErr w:type="spellStart"/>
      <w:r w:rsidRPr="00154AAB">
        <w:rPr>
          <w:bCs/>
        </w:rPr>
        <w:t>given</w:t>
      </w:r>
      <w:proofErr w:type="spellEnd"/>
      <w:r w:rsidRPr="00154AAB">
        <w:rPr>
          <w:bCs/>
        </w:rPr>
        <w:t xml:space="preserve"> </w:t>
      </w:r>
      <w:proofErr w:type="spellStart"/>
      <w:r w:rsidRPr="00154AAB">
        <w:rPr>
          <w:bCs/>
        </w:rPr>
        <w:t>at</w:t>
      </w:r>
      <w:proofErr w:type="spellEnd"/>
      <w:r w:rsidRPr="00154AAB">
        <w:rPr>
          <w:bCs/>
        </w:rPr>
        <w:t xml:space="preserve"> </w:t>
      </w:r>
      <w:proofErr w:type="spellStart"/>
      <w:r w:rsidRPr="00154AAB">
        <w:rPr>
          <w:bCs/>
        </w:rPr>
        <w:t>the</w:t>
      </w:r>
      <w:proofErr w:type="spellEnd"/>
      <w:r w:rsidRPr="00154AAB">
        <w:rPr>
          <w:bCs/>
        </w:rPr>
        <w:t xml:space="preserve"> </w:t>
      </w:r>
      <w:proofErr w:type="spellStart"/>
      <w:r w:rsidRPr="00154AAB">
        <w:rPr>
          <w:bCs/>
        </w:rPr>
        <w:t>practice</w:t>
      </w:r>
      <w:proofErr w:type="spellEnd"/>
      <w:r w:rsidRPr="00154AAB">
        <w:rPr>
          <w:bCs/>
        </w:rPr>
        <w:t xml:space="preserve"> (70%) and </w:t>
      </w:r>
      <w:proofErr w:type="spellStart"/>
      <w:r w:rsidRPr="00154AAB">
        <w:rPr>
          <w:bCs/>
        </w:rPr>
        <w:t>the</w:t>
      </w:r>
      <w:proofErr w:type="spellEnd"/>
      <w:r w:rsidRPr="00154AAB">
        <w:rPr>
          <w:bCs/>
        </w:rPr>
        <w:t xml:space="preserve"> </w:t>
      </w:r>
      <w:proofErr w:type="spellStart"/>
      <w:r w:rsidRPr="00154AAB">
        <w:rPr>
          <w:bCs/>
        </w:rPr>
        <w:t>submitted</w:t>
      </w:r>
      <w:proofErr w:type="spellEnd"/>
      <w:r w:rsidRPr="00154AAB">
        <w:rPr>
          <w:bCs/>
        </w:rPr>
        <w:t xml:space="preserve"> </w:t>
      </w:r>
      <w:proofErr w:type="spellStart"/>
      <w:r w:rsidRPr="00154AAB">
        <w:rPr>
          <w:bCs/>
        </w:rPr>
        <w:t>group</w:t>
      </w:r>
      <w:proofErr w:type="spellEnd"/>
      <w:r w:rsidRPr="00154AAB">
        <w:rPr>
          <w:bCs/>
        </w:rPr>
        <w:t xml:space="preserve"> </w:t>
      </w:r>
      <w:proofErr w:type="spellStart"/>
      <w:r w:rsidRPr="00154AAB">
        <w:rPr>
          <w:bCs/>
        </w:rPr>
        <w:t>profile</w:t>
      </w:r>
      <w:proofErr w:type="spellEnd"/>
      <w:r w:rsidRPr="00154AAB">
        <w:rPr>
          <w:bCs/>
        </w:rPr>
        <w:t xml:space="preserve"> (30%).</w:t>
      </w:r>
    </w:p>
    <w:p w14:paraId="6E9B744A" w14:textId="77777777" w:rsidR="00D133AF" w:rsidRDefault="00D133AF" w:rsidP="00977933">
      <w:pPr>
        <w:jc w:val="center"/>
      </w:pPr>
      <w:proofErr w:type="spellStart"/>
      <w:r>
        <w:rPr>
          <w:b/>
          <w:sz w:val="28"/>
          <w:szCs w:val="28"/>
        </w:rPr>
        <w:t>Syllabus</w:t>
      </w:r>
      <w:proofErr w:type="spellEnd"/>
    </w:p>
    <w:p w14:paraId="5CC93DA2" w14:textId="77777777" w:rsidR="00D133AF" w:rsidRDefault="00D133AF" w:rsidP="00977933">
      <w:pPr>
        <w:rPr>
          <w:b/>
        </w:rPr>
      </w:pPr>
    </w:p>
    <w:p w14:paraId="2F4E4858" w14:textId="77777777" w:rsidR="00D133AF" w:rsidRDefault="00D133AF" w:rsidP="00977933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5437"/>
      </w:tblGrid>
      <w:tr w:rsidR="00D133AF" w14:paraId="39CC5068" w14:textId="77777777" w:rsidTr="00F313F6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F4C" w14:textId="77777777" w:rsidR="00D133AF" w:rsidRDefault="00D133AF" w:rsidP="00F313F6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A3D0" w14:textId="77777777" w:rsidR="00D133AF" w:rsidRDefault="00D133AF" w:rsidP="00F313F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Language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Assessment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grading</w:t>
            </w:r>
            <w:proofErr w:type="spellEnd"/>
          </w:p>
        </w:tc>
      </w:tr>
      <w:tr w:rsidR="00D133AF" w14:paraId="70645BAE" w14:textId="77777777" w:rsidTr="00F313F6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AB5" w14:textId="77777777" w:rsidR="00D133AF" w:rsidRDefault="00D133AF" w:rsidP="00F313F6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Code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354C" w14:textId="77777777" w:rsidR="00D133AF" w:rsidRDefault="00D133AF" w:rsidP="00F313F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OAN1214</w:t>
            </w:r>
          </w:p>
        </w:tc>
      </w:tr>
      <w:tr w:rsidR="00D133AF" w14:paraId="2D6AED81" w14:textId="77777777" w:rsidTr="00F313F6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0F75" w14:textId="77777777" w:rsidR="00D133AF" w:rsidRDefault="00D133AF" w:rsidP="00F313F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Term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CF0C" w14:textId="77777777" w:rsidR="00D133AF" w:rsidRDefault="00D133AF" w:rsidP="00F313F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2024/25/2</w:t>
            </w:r>
          </w:p>
        </w:tc>
      </w:tr>
      <w:tr w:rsidR="00D133AF" w14:paraId="76520C79" w14:textId="77777777" w:rsidTr="00F313F6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484C" w14:textId="77777777" w:rsidR="00D133AF" w:rsidRDefault="00D133AF" w:rsidP="00F313F6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Credits</w:t>
            </w:r>
            <w:proofErr w:type="spellEnd"/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9508" w14:textId="77777777" w:rsidR="00D133AF" w:rsidRDefault="00D133AF" w:rsidP="00F313F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</w:tr>
      <w:tr w:rsidR="00D133AF" w14:paraId="499CFE0B" w14:textId="77777777" w:rsidTr="00F313F6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837B" w14:textId="77777777" w:rsidR="00D133AF" w:rsidRDefault="00D133AF" w:rsidP="00F313F6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lessons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theory+practice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D38A" w14:textId="77777777" w:rsidR="00D133AF" w:rsidRDefault="00D133AF" w:rsidP="00F313F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1+1</w:t>
            </w:r>
          </w:p>
        </w:tc>
      </w:tr>
      <w:tr w:rsidR="00D133AF" w14:paraId="0FF6925B" w14:textId="77777777" w:rsidTr="00F313F6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CC95" w14:textId="77777777" w:rsidR="00D133AF" w:rsidRDefault="00D133AF" w:rsidP="00F313F6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Grading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based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on</w:t>
            </w:r>
            <w:proofErr w:type="spellEnd"/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3FC7" w14:textId="77777777" w:rsidR="00D133AF" w:rsidRDefault="00D133AF" w:rsidP="00F313F6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Exam</w:t>
            </w:r>
            <w:proofErr w:type="spellEnd"/>
          </w:p>
        </w:tc>
      </w:tr>
      <w:tr w:rsidR="00D133AF" w14:paraId="64A80FFB" w14:textId="77777777" w:rsidTr="00F313F6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7777" w14:textId="77777777" w:rsidR="00D133AF" w:rsidRDefault="00D133AF" w:rsidP="00F313F6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Prerequisite</w:t>
            </w:r>
            <w:proofErr w:type="spellEnd"/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D1DE" w14:textId="77777777" w:rsidR="00D133AF" w:rsidRDefault="00D133AF" w:rsidP="00F313F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D133AF" w14:paraId="186E327B" w14:textId="77777777" w:rsidTr="00F313F6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0FCA" w14:textId="77777777" w:rsidR="00D133AF" w:rsidRDefault="00D133AF" w:rsidP="00F313F6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Lecturer’s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78AC" w14:textId="77777777" w:rsidR="00D133AF" w:rsidRDefault="00D133AF" w:rsidP="00F313F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Kiss Sándor, </w:t>
            </w:r>
            <w:proofErr w:type="spellStart"/>
            <w:r>
              <w:rPr>
                <w:b/>
              </w:rPr>
              <w:t>assistant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lecturer</w:t>
            </w:r>
            <w:proofErr w:type="spellEnd"/>
          </w:p>
        </w:tc>
      </w:tr>
    </w:tbl>
    <w:p w14:paraId="569363E9" w14:textId="77777777" w:rsidR="00D133AF" w:rsidRDefault="00D133AF" w:rsidP="00977933">
      <w:pPr>
        <w:rPr>
          <w:b/>
          <w:color w:val="FF0000"/>
        </w:rPr>
      </w:pPr>
    </w:p>
    <w:p w14:paraId="6F6CC991" w14:textId="77777777" w:rsidR="00D133AF" w:rsidRDefault="00D133AF" w:rsidP="00977933">
      <w:pPr>
        <w:ind w:left="709" w:hanging="699"/>
        <w:rPr>
          <w:b/>
          <w:bCs/>
        </w:rPr>
      </w:pPr>
      <w:proofErr w:type="spellStart"/>
      <w:r>
        <w:rPr>
          <w:b/>
          <w:bCs/>
        </w:rPr>
        <w:t>Topics</w:t>
      </w:r>
      <w:proofErr w:type="spellEnd"/>
      <w:r>
        <w:rPr>
          <w:b/>
          <w:bCs/>
        </w:rPr>
        <w:t>:</w:t>
      </w:r>
    </w:p>
    <w:p w14:paraId="3B7DBD68" w14:textId="77777777" w:rsidR="00D133AF" w:rsidRPr="00141625" w:rsidRDefault="00D133AF" w:rsidP="00977933">
      <w:pPr>
        <w:ind w:left="709" w:hanging="699"/>
      </w:pPr>
    </w:p>
    <w:p w14:paraId="61D810D3" w14:textId="77777777" w:rsidR="00D133AF" w:rsidRPr="00141625" w:rsidRDefault="00D133AF" w:rsidP="00977933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Orientation</w:t>
      </w:r>
      <w:proofErr w:type="spellEnd"/>
    </w:p>
    <w:p w14:paraId="390A6AE2" w14:textId="77777777" w:rsidR="00D133AF" w:rsidRPr="00141625" w:rsidRDefault="00D133AF" w:rsidP="00977933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I.</w:t>
      </w:r>
    </w:p>
    <w:p w14:paraId="5FB34015" w14:textId="77777777" w:rsidR="00D133AF" w:rsidRPr="00141625" w:rsidRDefault="00D133AF" w:rsidP="00977933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II.</w:t>
      </w:r>
    </w:p>
    <w:p w14:paraId="7AAE599D" w14:textId="77777777" w:rsidR="00D133AF" w:rsidRPr="00141625" w:rsidRDefault="00D133AF" w:rsidP="00977933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Methodology</w:t>
      </w:r>
      <w:proofErr w:type="spellEnd"/>
      <w:r>
        <w:t>.</w:t>
      </w:r>
    </w:p>
    <w:p w14:paraId="0DB0E322" w14:textId="77777777" w:rsidR="00D133AF" w:rsidRPr="00141625" w:rsidRDefault="00D133AF" w:rsidP="00977933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Compostion</w:t>
      </w:r>
      <w:proofErr w:type="spellEnd"/>
      <w:r>
        <w:t xml:space="preserve"> and </w:t>
      </w:r>
      <w:proofErr w:type="spellStart"/>
      <w:r>
        <w:t>selection</w:t>
      </w:r>
      <w:proofErr w:type="spellEnd"/>
    </w:p>
    <w:p w14:paraId="56065602" w14:textId="77777777" w:rsidR="00D133AF" w:rsidRPr="00141625" w:rsidRDefault="00D133AF" w:rsidP="00977933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analysis</w:t>
      </w:r>
      <w:proofErr w:type="spellEnd"/>
    </w:p>
    <w:p w14:paraId="4C1E6F94" w14:textId="77777777" w:rsidR="00D133AF" w:rsidRPr="00141625" w:rsidRDefault="00D133AF" w:rsidP="00977933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46AB6D56" w14:textId="77777777" w:rsidR="00D133AF" w:rsidRPr="00141625" w:rsidRDefault="00D133AF" w:rsidP="00977933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398E5DA6" w14:textId="77777777" w:rsidR="00D133AF" w:rsidRPr="00141625" w:rsidRDefault="00D133AF" w:rsidP="00977933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25AB883E" w14:textId="77777777" w:rsidR="00D133AF" w:rsidRPr="00141625" w:rsidRDefault="00D133AF" w:rsidP="00977933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40966B52" w14:textId="77777777" w:rsidR="00D133AF" w:rsidRPr="00141625" w:rsidRDefault="00D133AF" w:rsidP="00977933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659FF67D" w14:textId="77777777" w:rsidR="00D133AF" w:rsidRPr="00141625" w:rsidRDefault="00D133AF" w:rsidP="00977933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44C0011C" w14:textId="77777777" w:rsidR="00D133AF" w:rsidRPr="00141625" w:rsidRDefault="00D133AF" w:rsidP="00977933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14F77800" w14:textId="77777777" w:rsidR="00D133AF" w:rsidRPr="00141625" w:rsidRDefault="00D133AF" w:rsidP="00977933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74C34FE5" w14:textId="77777777" w:rsidR="00D133AF" w:rsidRDefault="00D133AF" w:rsidP="00977933">
      <w:pPr>
        <w:ind w:left="709" w:hanging="699"/>
        <w:rPr>
          <w:b/>
          <w:bCs/>
        </w:rPr>
      </w:pPr>
    </w:p>
    <w:p w14:paraId="03DCF15E" w14:textId="77777777" w:rsidR="00D133AF" w:rsidRDefault="00D133AF" w:rsidP="00977933">
      <w:pPr>
        <w:rPr>
          <w:bCs/>
        </w:rPr>
      </w:pPr>
    </w:p>
    <w:p w14:paraId="4E244949" w14:textId="77777777" w:rsidR="00D133AF" w:rsidRPr="00F24BFF" w:rsidRDefault="00D133AF" w:rsidP="001233E1">
      <w:pPr>
        <w:rPr>
          <w:b/>
          <w:bCs/>
        </w:rPr>
      </w:pPr>
      <w:proofErr w:type="spellStart"/>
      <w:r>
        <w:rPr>
          <w:b/>
          <w:bCs/>
        </w:rPr>
        <w:lastRenderedPageBreak/>
        <w:t>Patricipation</w:t>
      </w:r>
      <w:proofErr w:type="spellEnd"/>
      <w:r>
        <w:rPr>
          <w:b/>
          <w:bCs/>
        </w:rPr>
        <w:t>:</w:t>
      </w:r>
    </w:p>
    <w:p w14:paraId="611C60D1" w14:textId="77777777" w:rsidR="00D133AF" w:rsidRDefault="00D133AF" w:rsidP="001233E1">
      <w:pPr>
        <w:ind w:left="466"/>
        <w:contextualSpacing/>
        <w:jc w:val="both"/>
      </w:pPr>
    </w:p>
    <w:p w14:paraId="18BB0FF7" w14:textId="77777777" w:rsidR="00D133AF" w:rsidRDefault="00D133AF" w:rsidP="001233E1">
      <w:pPr>
        <w:jc w:val="both"/>
      </w:pPr>
      <w:r>
        <w:t xml:space="preserve">-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lectures</w:t>
      </w:r>
      <w:proofErr w:type="spellEnd"/>
      <w:r>
        <w:t xml:space="preserve"> is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(</w:t>
      </w:r>
      <w:proofErr w:type="spellStart"/>
      <w:r>
        <w:t>TVSz</w:t>
      </w:r>
      <w:proofErr w:type="spellEnd"/>
      <w:r>
        <w:t xml:space="preserve">. 8§. 1.) </w:t>
      </w:r>
    </w:p>
    <w:p w14:paraId="5B6028A2" w14:textId="77777777" w:rsidR="00D133AF" w:rsidRDefault="00D133AF" w:rsidP="001233E1">
      <w:pPr>
        <w:jc w:val="both"/>
      </w:pPr>
      <w:r>
        <w:t xml:space="preserve">-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 is </w:t>
      </w:r>
      <w:proofErr w:type="spellStart"/>
      <w:r>
        <w:t>compulsory</w:t>
      </w:r>
      <w:proofErr w:type="spellEnd"/>
      <w:r>
        <w:t xml:space="preserve">. The </w:t>
      </w:r>
      <w:proofErr w:type="spellStart"/>
      <w:r>
        <w:t>permissible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absences</w:t>
      </w:r>
      <w:proofErr w:type="spellEnd"/>
      <w:r>
        <w:t xml:space="preserve"> per </w:t>
      </w:r>
      <w:proofErr w:type="spellStart"/>
      <w:r>
        <w:t>semester</w:t>
      </w:r>
      <w:proofErr w:type="spellEnd"/>
      <w:r>
        <w:t xml:space="preserve"> is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hours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in part-</w:t>
      </w:r>
      <w:proofErr w:type="spellStart"/>
      <w:r>
        <w:t>time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exceeded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assessed</w:t>
      </w:r>
      <w:proofErr w:type="spellEnd"/>
      <w:r>
        <w:t xml:space="preserve"> (</w:t>
      </w:r>
      <w:proofErr w:type="spellStart"/>
      <w:r>
        <w:t>TVSz</w:t>
      </w:r>
      <w:proofErr w:type="spellEnd"/>
      <w:r>
        <w:t xml:space="preserve"> 8.§ 1.).</w:t>
      </w:r>
    </w:p>
    <w:p w14:paraId="1303A7A5" w14:textId="77777777" w:rsidR="00D133AF" w:rsidRDefault="00D133AF" w:rsidP="001233E1">
      <w:pPr>
        <w:jc w:val="both"/>
        <w:rPr>
          <w:b/>
        </w:rPr>
      </w:pPr>
    </w:p>
    <w:p w14:paraId="0E4321C9" w14:textId="77777777" w:rsidR="00D133AF" w:rsidRPr="002B39F4" w:rsidRDefault="00D133AF" w:rsidP="001233E1">
      <w:pPr>
        <w:jc w:val="both"/>
        <w:rPr>
          <w:b/>
        </w:rPr>
      </w:pPr>
      <w:proofErr w:type="spellStart"/>
      <w:r w:rsidRPr="002B39F4">
        <w:rPr>
          <w:b/>
        </w:rPr>
        <w:t>Semester</w:t>
      </w:r>
      <w:proofErr w:type="spellEnd"/>
      <w:r w:rsidRPr="002B39F4">
        <w:rPr>
          <w:b/>
        </w:rPr>
        <w:t xml:space="preserve"> </w:t>
      </w:r>
      <w:proofErr w:type="spellStart"/>
      <w:r w:rsidRPr="002B39F4">
        <w:rPr>
          <w:b/>
        </w:rPr>
        <w:t>requirement</w:t>
      </w:r>
      <w:proofErr w:type="spellEnd"/>
      <w:r w:rsidRPr="002B39F4">
        <w:rPr>
          <w:b/>
        </w:rPr>
        <w:t xml:space="preserve">: </w:t>
      </w:r>
      <w:proofErr w:type="spellStart"/>
      <w:r>
        <w:rPr>
          <w:b/>
        </w:rPr>
        <w:t>exam</w:t>
      </w:r>
      <w:proofErr w:type="spellEnd"/>
    </w:p>
    <w:p w14:paraId="4073E261" w14:textId="77777777" w:rsidR="00D133AF" w:rsidRPr="000D13A8" w:rsidRDefault="00D133AF" w:rsidP="00977933">
      <w:pPr>
        <w:rPr>
          <w:bCs/>
        </w:rPr>
      </w:pPr>
    </w:p>
    <w:p w14:paraId="38C06C38" w14:textId="77777777" w:rsidR="00D133AF" w:rsidRDefault="00D133AF" w:rsidP="00977933">
      <w:pPr>
        <w:rPr>
          <w:b/>
          <w:bCs/>
        </w:rPr>
      </w:pPr>
      <w:proofErr w:type="spellStart"/>
      <w:r>
        <w:rPr>
          <w:b/>
          <w:bCs/>
        </w:rPr>
        <w:t>Grading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based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on</w:t>
      </w:r>
      <w:proofErr w:type="spellEnd"/>
      <w:r>
        <w:rPr>
          <w:b/>
          <w:bCs/>
        </w:rPr>
        <w:t>:</w:t>
      </w:r>
    </w:p>
    <w:p w14:paraId="49047709" w14:textId="77777777" w:rsidR="00D133AF" w:rsidRDefault="00D133AF" w:rsidP="00977933">
      <w:pPr>
        <w:rPr>
          <w:bCs/>
        </w:rPr>
      </w:pPr>
      <w:proofErr w:type="spellStart"/>
      <w:r>
        <w:rPr>
          <w:bCs/>
        </w:rPr>
        <w:t>Exam</w:t>
      </w:r>
      <w:proofErr w:type="spellEnd"/>
      <w:r>
        <w:rPr>
          <w:bCs/>
        </w:rPr>
        <w:t xml:space="preserve"> and a test </w:t>
      </w:r>
      <w:proofErr w:type="spellStart"/>
      <w:r>
        <w:rPr>
          <w:bCs/>
        </w:rPr>
        <w:t>paper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created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students</w:t>
      </w:r>
      <w:proofErr w:type="spellEnd"/>
      <w:r>
        <w:rPr>
          <w:bCs/>
        </w:rPr>
        <w:t>.</w:t>
      </w:r>
    </w:p>
    <w:p w14:paraId="4B57742D" w14:textId="77777777" w:rsidR="00D133AF" w:rsidRDefault="00D133AF" w:rsidP="00977933">
      <w:pPr>
        <w:rPr>
          <w:bCs/>
        </w:rPr>
      </w:pPr>
    </w:p>
    <w:p w14:paraId="7510CF5E" w14:textId="77777777" w:rsidR="00D133AF" w:rsidRPr="00CB5077" w:rsidRDefault="00D133AF" w:rsidP="00977933">
      <w:pPr>
        <w:rPr>
          <w:bCs/>
        </w:rPr>
      </w:pPr>
      <w:proofErr w:type="spellStart"/>
      <w:r>
        <w:rPr>
          <w:b/>
        </w:rPr>
        <w:t>Readings</w:t>
      </w:r>
      <w:proofErr w:type="spellEnd"/>
      <w:r>
        <w:rPr>
          <w:b/>
        </w:rPr>
        <w:t>:</w:t>
      </w:r>
      <w:r w:rsidRPr="00CB5077">
        <w:rPr>
          <w:bCs/>
        </w:rPr>
        <w:br/>
        <w:t xml:space="preserve">Csépes Ildikó: The </w:t>
      </w:r>
      <w:proofErr w:type="spellStart"/>
      <w:r w:rsidRPr="00CB5077">
        <w:rPr>
          <w:bCs/>
        </w:rPr>
        <w:t>Evolving</w:t>
      </w:r>
      <w:proofErr w:type="spellEnd"/>
      <w:r w:rsidRPr="00CB5077">
        <w:rPr>
          <w:bCs/>
        </w:rPr>
        <w:t xml:space="preserve"> </w:t>
      </w:r>
      <w:proofErr w:type="spellStart"/>
      <w:r w:rsidRPr="00CB5077">
        <w:rPr>
          <w:bCs/>
        </w:rPr>
        <w:t>Concept</w:t>
      </w:r>
      <w:proofErr w:type="spellEnd"/>
      <w:r w:rsidRPr="00CB5077">
        <w:rPr>
          <w:bCs/>
        </w:rPr>
        <w:t xml:space="preserve"> of (</w:t>
      </w:r>
      <w:proofErr w:type="spellStart"/>
      <w:r w:rsidRPr="00CB5077">
        <w:rPr>
          <w:bCs/>
        </w:rPr>
        <w:t>Language</w:t>
      </w:r>
      <w:proofErr w:type="spellEnd"/>
      <w:r w:rsidRPr="00CB5077">
        <w:rPr>
          <w:bCs/>
        </w:rPr>
        <w:t xml:space="preserve">) </w:t>
      </w:r>
      <w:proofErr w:type="spellStart"/>
      <w:r w:rsidRPr="00CB5077">
        <w:rPr>
          <w:bCs/>
        </w:rPr>
        <w:t>Assessment</w:t>
      </w:r>
      <w:proofErr w:type="spellEnd"/>
      <w:r w:rsidRPr="00CB5077">
        <w:rPr>
          <w:bCs/>
        </w:rPr>
        <w:t xml:space="preserve"> </w:t>
      </w:r>
      <w:proofErr w:type="spellStart"/>
      <w:r w:rsidRPr="00CB5077">
        <w:rPr>
          <w:bCs/>
        </w:rPr>
        <w:t>Literacy</w:t>
      </w:r>
      <w:proofErr w:type="spellEnd"/>
      <w:r w:rsidRPr="00CB5077">
        <w:rPr>
          <w:bCs/>
        </w:rPr>
        <w:t xml:space="preserve">. </w:t>
      </w:r>
      <w:proofErr w:type="spellStart"/>
      <w:r w:rsidRPr="00CB5077">
        <w:rPr>
          <w:bCs/>
        </w:rPr>
        <w:t>Implications</w:t>
      </w:r>
      <w:proofErr w:type="spellEnd"/>
      <w:r w:rsidRPr="00CB5077">
        <w:rPr>
          <w:bCs/>
        </w:rPr>
        <w:t xml:space="preserve"> </w:t>
      </w:r>
      <w:proofErr w:type="spellStart"/>
      <w:r w:rsidRPr="00CB5077">
        <w:rPr>
          <w:bCs/>
        </w:rPr>
        <w:t>for</w:t>
      </w:r>
      <w:proofErr w:type="spellEnd"/>
      <w:r w:rsidRPr="00CB5077">
        <w:rPr>
          <w:bCs/>
        </w:rPr>
        <w:t xml:space="preserve"> </w:t>
      </w:r>
      <w:proofErr w:type="spellStart"/>
      <w:r w:rsidRPr="00CB5077">
        <w:rPr>
          <w:bCs/>
        </w:rPr>
        <w:t>Teacher</w:t>
      </w:r>
      <w:proofErr w:type="spellEnd"/>
      <w:r w:rsidRPr="00CB5077">
        <w:rPr>
          <w:bCs/>
        </w:rPr>
        <w:t xml:space="preserve"> Education https://ojs.lib.unideb.hu/CEJER/article/view/9360/8404</w:t>
      </w:r>
    </w:p>
    <w:p w14:paraId="20F02E01" w14:textId="77777777" w:rsidR="00D133AF" w:rsidRPr="00CB5077" w:rsidRDefault="00D133AF" w:rsidP="00977933">
      <w:pPr>
        <w:rPr>
          <w:bCs/>
        </w:rPr>
      </w:pPr>
    </w:p>
    <w:p w14:paraId="3921A2B9" w14:textId="77777777" w:rsidR="00D133AF" w:rsidRPr="00CB5077" w:rsidRDefault="00D133AF" w:rsidP="00977933">
      <w:pPr>
        <w:rPr>
          <w:bCs/>
        </w:rPr>
      </w:pPr>
      <w:r w:rsidRPr="00CB5077">
        <w:rPr>
          <w:bCs/>
        </w:rPr>
        <w:t>Csépes Ildikó: Hogyan lehet támogatni a nyelvtanulást a fejlesztő értékelésen keresztül?</w:t>
      </w:r>
    </w:p>
    <w:p w14:paraId="5A6C5C30" w14:textId="77777777" w:rsidR="00D133AF" w:rsidRPr="00CB5077" w:rsidRDefault="00D133AF" w:rsidP="00977933">
      <w:pPr>
        <w:rPr>
          <w:bCs/>
        </w:rPr>
      </w:pPr>
      <w:hyperlink r:id="rId5" w:history="1">
        <w:r w:rsidRPr="00CB5077">
          <w:rPr>
            <w:rStyle w:val="Hiperhivatkozs"/>
            <w:bCs/>
          </w:rPr>
          <w:t>https://acta.bibl.u-szeged.hu/72678/1/edulingua_2020_001_085-103.pdf</w:t>
        </w:r>
      </w:hyperlink>
    </w:p>
    <w:p w14:paraId="0A197422" w14:textId="77777777" w:rsidR="00D133AF" w:rsidRPr="00CB5077" w:rsidRDefault="00D133AF" w:rsidP="00977933">
      <w:pPr>
        <w:rPr>
          <w:bCs/>
        </w:rPr>
      </w:pPr>
      <w:r w:rsidRPr="00CB5077">
        <w:rPr>
          <w:bCs/>
        </w:rPr>
        <w:t>Csépes Ildikó: Nyelvtudásmérési és -értékelési műveltség: a magyarországi angoltanár (tovább)képzés aktuális kihívásai</w:t>
      </w:r>
      <w:r w:rsidRPr="00CB5077">
        <w:rPr>
          <w:bCs/>
        </w:rPr>
        <w:br/>
        <w:t>https://ojs.elte.hu/pedagoguskepzes/article/view/1832/2218</w:t>
      </w:r>
    </w:p>
    <w:p w14:paraId="0D88F5E6" w14:textId="77777777" w:rsidR="00D133AF" w:rsidRDefault="00D133AF" w:rsidP="00977933">
      <w:pPr>
        <w:rPr>
          <w:bCs/>
        </w:rPr>
      </w:pPr>
    </w:p>
    <w:p w14:paraId="5A4E3F36" w14:textId="77777777" w:rsidR="00D133AF" w:rsidRPr="007C2440" w:rsidRDefault="00D133AF" w:rsidP="00977933">
      <w:pPr>
        <w:rPr>
          <w:b/>
        </w:rPr>
      </w:pPr>
      <w:proofErr w:type="spellStart"/>
      <w:r>
        <w:rPr>
          <w:b/>
        </w:rPr>
        <w:t>Recommended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literature</w:t>
      </w:r>
      <w:proofErr w:type="spellEnd"/>
      <w:r w:rsidRPr="007C2440">
        <w:rPr>
          <w:b/>
        </w:rPr>
        <w:t>:</w:t>
      </w:r>
    </w:p>
    <w:p w14:paraId="06DBDF79" w14:textId="77777777" w:rsidR="00D133AF" w:rsidRDefault="00D133AF" w:rsidP="00977933">
      <w:pPr>
        <w:rPr>
          <w:bCs/>
        </w:rPr>
      </w:pPr>
    </w:p>
    <w:p w14:paraId="3C18EB2A" w14:textId="77777777" w:rsidR="00D133AF" w:rsidRDefault="00D133AF" w:rsidP="00977933">
      <w:pPr>
        <w:rPr>
          <w:bCs/>
        </w:rPr>
      </w:pPr>
      <w:proofErr w:type="spellStart"/>
      <w:r w:rsidRPr="00AC1FD9">
        <w:rPr>
          <w:bCs/>
        </w:rPr>
        <w:t>Alderson</w:t>
      </w:r>
      <w:proofErr w:type="spellEnd"/>
      <w:r w:rsidRPr="00AC1FD9">
        <w:rPr>
          <w:bCs/>
        </w:rPr>
        <w:t xml:space="preserve">, J. C., </w:t>
      </w:r>
      <w:proofErr w:type="spellStart"/>
      <w:r w:rsidRPr="00AC1FD9">
        <w:rPr>
          <w:bCs/>
        </w:rPr>
        <w:t>Clapham</w:t>
      </w:r>
      <w:proofErr w:type="spellEnd"/>
      <w:r w:rsidRPr="00AC1FD9">
        <w:rPr>
          <w:bCs/>
        </w:rPr>
        <w:t xml:space="preserve">, C. - Wall, D. 1995. </w:t>
      </w:r>
      <w:proofErr w:type="spellStart"/>
      <w:r w:rsidRPr="00AC1FD9">
        <w:rPr>
          <w:bCs/>
        </w:rPr>
        <w:t>Language</w:t>
      </w:r>
      <w:proofErr w:type="spellEnd"/>
      <w:r w:rsidRPr="00AC1FD9">
        <w:rPr>
          <w:bCs/>
        </w:rPr>
        <w:t xml:space="preserve"> Test </w:t>
      </w:r>
      <w:proofErr w:type="spellStart"/>
      <w:r w:rsidRPr="00AC1FD9">
        <w:rPr>
          <w:bCs/>
        </w:rPr>
        <w:t>Construction</w:t>
      </w:r>
      <w:proofErr w:type="spellEnd"/>
      <w:r w:rsidRPr="00AC1FD9">
        <w:rPr>
          <w:bCs/>
        </w:rPr>
        <w:t xml:space="preserve"> and </w:t>
      </w:r>
      <w:proofErr w:type="spellStart"/>
      <w:r w:rsidRPr="00AC1FD9">
        <w:rPr>
          <w:bCs/>
        </w:rPr>
        <w:t>Evaluation</w:t>
      </w:r>
      <w:proofErr w:type="spellEnd"/>
      <w:r w:rsidRPr="00AC1FD9">
        <w:rPr>
          <w:bCs/>
        </w:rPr>
        <w:t xml:space="preserve">. Cambridge: Cambridge University Press. ISBN 0 521 47255 5 </w:t>
      </w:r>
    </w:p>
    <w:p w14:paraId="23028BAB" w14:textId="77777777" w:rsidR="00D133AF" w:rsidRDefault="00D133AF" w:rsidP="00977933">
      <w:pPr>
        <w:rPr>
          <w:bCs/>
        </w:rPr>
      </w:pPr>
    </w:p>
    <w:p w14:paraId="33B4D7B1" w14:textId="77777777" w:rsidR="00D133AF" w:rsidRDefault="00D133AF" w:rsidP="00977933">
      <w:pPr>
        <w:rPr>
          <w:bCs/>
        </w:rPr>
      </w:pPr>
      <w:r w:rsidRPr="00AC1FD9">
        <w:rPr>
          <w:bCs/>
        </w:rPr>
        <w:t>Bachman, L. F. - A. D. Cohen (</w:t>
      </w:r>
      <w:proofErr w:type="spellStart"/>
      <w:r w:rsidRPr="00AC1FD9">
        <w:rPr>
          <w:bCs/>
        </w:rPr>
        <w:t>eds</w:t>
      </w:r>
      <w:proofErr w:type="spellEnd"/>
      <w:r w:rsidRPr="00AC1FD9">
        <w:rPr>
          <w:bCs/>
        </w:rPr>
        <w:t xml:space="preserve">.), 1998. </w:t>
      </w:r>
      <w:proofErr w:type="spellStart"/>
      <w:r w:rsidRPr="00AC1FD9">
        <w:rPr>
          <w:bCs/>
        </w:rPr>
        <w:t>Interfaces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between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Second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Language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Acquisition</w:t>
      </w:r>
      <w:proofErr w:type="spellEnd"/>
      <w:r w:rsidRPr="00AC1FD9">
        <w:rPr>
          <w:bCs/>
        </w:rPr>
        <w:t xml:space="preserve"> and </w:t>
      </w:r>
      <w:proofErr w:type="spellStart"/>
      <w:r w:rsidRPr="00AC1FD9">
        <w:rPr>
          <w:bCs/>
        </w:rPr>
        <w:t>Language</w:t>
      </w:r>
      <w:proofErr w:type="spellEnd"/>
      <w:r w:rsidRPr="00AC1FD9">
        <w:rPr>
          <w:bCs/>
        </w:rPr>
        <w:t xml:space="preserve"> Testing Research. Cambridge: Cambridge University Press. ISBN 0-521-64963-3 </w:t>
      </w:r>
    </w:p>
    <w:p w14:paraId="3BC38076" w14:textId="77777777" w:rsidR="00D133AF" w:rsidRDefault="00D133AF" w:rsidP="00977933">
      <w:pPr>
        <w:rPr>
          <w:bCs/>
        </w:rPr>
      </w:pPr>
    </w:p>
    <w:p w14:paraId="5623FC91" w14:textId="77777777" w:rsidR="00D133AF" w:rsidRDefault="00D133AF" w:rsidP="00977933">
      <w:pPr>
        <w:rPr>
          <w:bCs/>
        </w:rPr>
      </w:pPr>
      <w:r w:rsidRPr="00AC1FD9">
        <w:rPr>
          <w:bCs/>
        </w:rPr>
        <w:t xml:space="preserve">Hock, I. 2003. Test </w:t>
      </w:r>
      <w:proofErr w:type="spellStart"/>
      <w:r w:rsidRPr="00AC1FD9">
        <w:rPr>
          <w:bCs/>
        </w:rPr>
        <w:t>Construction</w:t>
      </w:r>
      <w:proofErr w:type="spellEnd"/>
      <w:r w:rsidRPr="00AC1FD9">
        <w:rPr>
          <w:bCs/>
        </w:rPr>
        <w:t xml:space="preserve"> and </w:t>
      </w:r>
      <w:proofErr w:type="spellStart"/>
      <w:r w:rsidRPr="00AC1FD9">
        <w:rPr>
          <w:bCs/>
        </w:rPr>
        <w:t>Validation</w:t>
      </w:r>
      <w:proofErr w:type="spellEnd"/>
      <w:r w:rsidRPr="00AC1FD9">
        <w:rPr>
          <w:bCs/>
        </w:rPr>
        <w:t xml:space="preserve">. Budapest: Akadémia. ISBN 963-05-8033-0 </w:t>
      </w:r>
    </w:p>
    <w:p w14:paraId="3D9D2E61" w14:textId="77777777" w:rsidR="00D133AF" w:rsidRDefault="00D133AF" w:rsidP="00977933">
      <w:pPr>
        <w:rPr>
          <w:bCs/>
        </w:rPr>
      </w:pPr>
    </w:p>
    <w:p w14:paraId="520901B3" w14:textId="77777777" w:rsidR="00D133AF" w:rsidRDefault="00D133AF" w:rsidP="00977933">
      <w:pPr>
        <w:rPr>
          <w:bCs/>
        </w:rPr>
      </w:pPr>
      <w:r w:rsidRPr="00AC1FD9">
        <w:rPr>
          <w:bCs/>
        </w:rPr>
        <w:lastRenderedPageBreak/>
        <w:t xml:space="preserve">Mihai, F. M. 2010. </w:t>
      </w:r>
      <w:proofErr w:type="spellStart"/>
      <w:r w:rsidRPr="00AC1FD9">
        <w:rPr>
          <w:bCs/>
        </w:rPr>
        <w:t>Assessing</w:t>
      </w:r>
      <w:proofErr w:type="spellEnd"/>
      <w:r w:rsidRPr="00AC1FD9">
        <w:rPr>
          <w:bCs/>
        </w:rPr>
        <w:t xml:space="preserve"> English </w:t>
      </w:r>
      <w:proofErr w:type="spellStart"/>
      <w:r w:rsidRPr="00AC1FD9">
        <w:rPr>
          <w:bCs/>
        </w:rPr>
        <w:t>Language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Learners</w:t>
      </w:r>
      <w:proofErr w:type="spellEnd"/>
      <w:r w:rsidRPr="00AC1FD9">
        <w:rPr>
          <w:bCs/>
        </w:rPr>
        <w:t xml:space="preserve"> in </w:t>
      </w:r>
      <w:proofErr w:type="spellStart"/>
      <w:r w:rsidRPr="00AC1FD9">
        <w:rPr>
          <w:bCs/>
        </w:rPr>
        <w:t>the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Content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Areas</w:t>
      </w:r>
      <w:proofErr w:type="spellEnd"/>
      <w:r w:rsidRPr="00AC1FD9">
        <w:rPr>
          <w:bCs/>
        </w:rPr>
        <w:t>. A Research-</w:t>
      </w:r>
      <w:proofErr w:type="spellStart"/>
      <w:r w:rsidRPr="00AC1FD9">
        <w:rPr>
          <w:bCs/>
        </w:rPr>
        <w:t>into</w:t>
      </w:r>
      <w:proofErr w:type="spellEnd"/>
      <w:r>
        <w:rPr>
          <w:bCs/>
        </w:rPr>
        <w:t xml:space="preserve"> </w:t>
      </w:r>
      <w:proofErr w:type="spellStart"/>
      <w:r w:rsidRPr="00AC1FD9">
        <w:rPr>
          <w:bCs/>
        </w:rPr>
        <w:t>Practice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Guide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for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Educators</w:t>
      </w:r>
      <w:proofErr w:type="spellEnd"/>
      <w:r w:rsidRPr="00AC1FD9">
        <w:rPr>
          <w:bCs/>
        </w:rPr>
        <w:t>. University of Michigan Press. ISBN-13: 978-0472034</w:t>
      </w:r>
    </w:p>
    <w:p w14:paraId="3E930E4A" w14:textId="77777777" w:rsidR="00D133AF" w:rsidRDefault="00D133AF"/>
    <w:p w14:paraId="6C7D01E8" w14:textId="77777777" w:rsidR="00D133AF" w:rsidRDefault="00D133AF" w:rsidP="009A357C">
      <w:pPr>
        <w:pStyle w:val="Listaszerbekezds"/>
        <w:jc w:val="center"/>
      </w:pPr>
      <w:proofErr w:type="spellStart"/>
      <w:r>
        <w:rPr>
          <w:b/>
          <w:sz w:val="28"/>
          <w:szCs w:val="28"/>
        </w:rPr>
        <w:t>Syllabus</w:t>
      </w:r>
      <w:proofErr w:type="spellEnd"/>
    </w:p>
    <w:p w14:paraId="12BF09F6" w14:textId="77777777" w:rsidR="00D133AF" w:rsidRDefault="00D133AF" w:rsidP="009A357C">
      <w:pPr>
        <w:jc w:val="center"/>
      </w:pPr>
    </w:p>
    <w:p w14:paraId="45EDCC67" w14:textId="77777777" w:rsidR="00D133AF" w:rsidRDefault="00D133AF" w:rsidP="009A357C">
      <w:pPr>
        <w:rPr>
          <w:b/>
        </w:rPr>
      </w:pPr>
    </w:p>
    <w:p w14:paraId="4EC7616F" w14:textId="77777777" w:rsidR="00D133AF" w:rsidRDefault="00D133AF" w:rsidP="009A35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5435"/>
      </w:tblGrid>
      <w:tr w:rsidR="00D133AF" w14:paraId="0C5FCB8D" w14:textId="77777777" w:rsidTr="00980DC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CD3E" w14:textId="77777777" w:rsidR="00D133AF" w:rsidRDefault="00D133AF" w:rsidP="00980DC4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Title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AF45" w14:textId="77777777" w:rsidR="00D133AF" w:rsidRDefault="00D133AF" w:rsidP="00980DC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Language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Pedagogy</w:t>
            </w:r>
            <w:proofErr w:type="spellEnd"/>
          </w:p>
        </w:tc>
      </w:tr>
      <w:tr w:rsidR="00D133AF" w14:paraId="0DB943D1" w14:textId="77777777" w:rsidTr="00980DC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9FC3" w14:textId="77777777" w:rsidR="00D133AF" w:rsidRDefault="00D133AF" w:rsidP="00980DC4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Code</w:t>
            </w:r>
            <w:proofErr w:type="spellEnd"/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D6E0" w14:textId="77777777" w:rsidR="00D133AF" w:rsidRDefault="00D133AF" w:rsidP="00980DC4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ANO1206</w:t>
            </w:r>
          </w:p>
        </w:tc>
      </w:tr>
      <w:tr w:rsidR="00D133AF" w14:paraId="622639A8" w14:textId="77777777" w:rsidTr="00980DC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66BF" w14:textId="77777777" w:rsidR="00D133AF" w:rsidRDefault="00D133AF" w:rsidP="00980DC4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Term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5B3F" w14:textId="77777777" w:rsidR="00D133AF" w:rsidRDefault="00D133AF" w:rsidP="00980DC4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2024/25/2</w:t>
            </w:r>
          </w:p>
        </w:tc>
      </w:tr>
      <w:tr w:rsidR="00D133AF" w14:paraId="5FBE3586" w14:textId="77777777" w:rsidTr="00980DC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BD97" w14:textId="77777777" w:rsidR="00D133AF" w:rsidRDefault="00D133AF" w:rsidP="00980DC4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Credits</w:t>
            </w:r>
            <w:proofErr w:type="spellEnd"/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48B5" w14:textId="77777777" w:rsidR="00D133AF" w:rsidRDefault="00D133AF" w:rsidP="00980DC4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</w:tr>
      <w:tr w:rsidR="00D133AF" w14:paraId="6AFC6365" w14:textId="77777777" w:rsidTr="00980DC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3391" w14:textId="77777777" w:rsidR="00D133AF" w:rsidRDefault="00D133AF" w:rsidP="00980DC4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lessons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theory+practice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0C00" w14:textId="77777777" w:rsidR="00D133AF" w:rsidRDefault="00D133AF" w:rsidP="00980DC4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0+2</w:t>
            </w:r>
          </w:p>
        </w:tc>
      </w:tr>
      <w:tr w:rsidR="00D133AF" w14:paraId="2EE705EB" w14:textId="77777777" w:rsidTr="00980DC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FC38" w14:textId="77777777" w:rsidR="00D133AF" w:rsidRDefault="00D133AF" w:rsidP="00980DC4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Grading</w:t>
            </w:r>
            <w:proofErr w:type="spellEnd"/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EB27" w14:textId="77777777" w:rsidR="00D133AF" w:rsidRDefault="00D133AF" w:rsidP="00980DC4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term</w:t>
            </w:r>
            <w:proofErr w:type="spellEnd"/>
            <w:r>
              <w:rPr>
                <w:b/>
              </w:rPr>
              <w:t xml:space="preserve"> mark</w:t>
            </w:r>
          </w:p>
        </w:tc>
      </w:tr>
      <w:tr w:rsidR="00D133AF" w14:paraId="7A81C2B4" w14:textId="77777777" w:rsidTr="00980DC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DE89" w14:textId="77777777" w:rsidR="00D133AF" w:rsidRDefault="00D133AF" w:rsidP="00980DC4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Prerequisite</w:t>
            </w:r>
            <w:proofErr w:type="spellEnd"/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29A0" w14:textId="77777777" w:rsidR="00D133AF" w:rsidRDefault="00D133AF" w:rsidP="00980DC4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D133AF" w14:paraId="478C8AC9" w14:textId="77777777" w:rsidTr="00980DC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5C97" w14:textId="77777777" w:rsidR="00D133AF" w:rsidRDefault="00D133AF" w:rsidP="00980DC4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Lecturer</w:t>
            </w:r>
            <w:proofErr w:type="spellEnd"/>
            <w:r>
              <w:rPr>
                <w:b/>
                <w:bCs/>
              </w:rPr>
              <w:t xml:space="preserve">, and </w:t>
            </w: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E799" w14:textId="77777777" w:rsidR="00D133AF" w:rsidRDefault="00D133AF" w:rsidP="00980DC4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Kiss Sándor, </w:t>
            </w:r>
            <w:proofErr w:type="spellStart"/>
            <w:r>
              <w:rPr>
                <w:b/>
              </w:rPr>
              <w:t>assistant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lecturer</w:t>
            </w:r>
            <w:proofErr w:type="spellEnd"/>
          </w:p>
        </w:tc>
      </w:tr>
    </w:tbl>
    <w:p w14:paraId="75B50F51" w14:textId="77777777" w:rsidR="00D133AF" w:rsidRDefault="00D133AF" w:rsidP="009A357C">
      <w:pPr>
        <w:rPr>
          <w:b/>
          <w:color w:val="FF0000"/>
        </w:rPr>
      </w:pPr>
    </w:p>
    <w:p w14:paraId="3E198F83" w14:textId="77777777" w:rsidR="00D133AF" w:rsidRDefault="00D133AF" w:rsidP="009A357C">
      <w:pPr>
        <w:ind w:left="709" w:hanging="699"/>
        <w:rPr>
          <w:b/>
          <w:bCs/>
        </w:rPr>
      </w:pPr>
      <w:proofErr w:type="spellStart"/>
      <w:r>
        <w:rPr>
          <w:b/>
          <w:bCs/>
        </w:rPr>
        <w:t>Topics</w:t>
      </w:r>
      <w:proofErr w:type="spellEnd"/>
      <w:r>
        <w:rPr>
          <w:b/>
          <w:bCs/>
        </w:rPr>
        <w:t>:</w:t>
      </w:r>
    </w:p>
    <w:p w14:paraId="75A35C71" w14:textId="77777777" w:rsidR="00D133AF" w:rsidRPr="00141625" w:rsidRDefault="00D133AF" w:rsidP="009A357C">
      <w:pPr>
        <w:ind w:left="709" w:hanging="699"/>
      </w:pPr>
    </w:p>
    <w:p w14:paraId="171E62AC" w14:textId="77777777" w:rsidR="00D133AF" w:rsidRPr="00141625" w:rsidRDefault="00D133AF" w:rsidP="009A357C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 w:rsidRPr="00141625">
        <w:t>Or</w:t>
      </w:r>
      <w:r>
        <w:t>ientation</w:t>
      </w:r>
      <w:proofErr w:type="spellEnd"/>
    </w:p>
    <w:p w14:paraId="03BC31A3" w14:textId="77777777" w:rsidR="00D133AF" w:rsidRPr="00141625" w:rsidRDefault="00D133AF" w:rsidP="009A357C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I.</w:t>
      </w:r>
    </w:p>
    <w:p w14:paraId="65C8E2D3" w14:textId="77777777" w:rsidR="00D133AF" w:rsidRPr="00141625" w:rsidRDefault="00D133AF" w:rsidP="009A357C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II.</w:t>
      </w:r>
    </w:p>
    <w:p w14:paraId="66B2A3B9" w14:textId="77777777" w:rsidR="00D133AF" w:rsidRPr="00141625" w:rsidRDefault="00D133AF" w:rsidP="009A357C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concepts</w:t>
      </w:r>
      <w:proofErr w:type="spellEnd"/>
    </w:p>
    <w:p w14:paraId="6E3FDFB3" w14:textId="77777777" w:rsidR="00D133AF" w:rsidRPr="00141625" w:rsidRDefault="00D133AF" w:rsidP="009A357C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>.</w:t>
      </w:r>
    </w:p>
    <w:p w14:paraId="2375BAA8" w14:textId="77777777" w:rsidR="00D133AF" w:rsidRPr="00141625" w:rsidRDefault="00D133AF" w:rsidP="009A357C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I.</w:t>
      </w:r>
    </w:p>
    <w:p w14:paraId="768696C5" w14:textId="77777777" w:rsidR="00D133AF" w:rsidRPr="00141625" w:rsidRDefault="00D133AF" w:rsidP="009A357C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II.</w:t>
      </w:r>
    </w:p>
    <w:p w14:paraId="2452F84F" w14:textId="77777777" w:rsidR="00D133AF" w:rsidRPr="00141625" w:rsidRDefault="00D133AF" w:rsidP="009A357C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1E0CA22D" w14:textId="77777777" w:rsidR="00D133AF" w:rsidRPr="00141625" w:rsidRDefault="00D133AF" w:rsidP="009A357C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65B66A04" w14:textId="77777777" w:rsidR="00D133AF" w:rsidRPr="00141625" w:rsidRDefault="00D133AF" w:rsidP="009A357C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220E1B35" w14:textId="77777777" w:rsidR="00D133AF" w:rsidRPr="00141625" w:rsidRDefault="00D133AF" w:rsidP="009A357C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12368E7B" w14:textId="77777777" w:rsidR="00D133AF" w:rsidRPr="00141625" w:rsidRDefault="00D133AF" w:rsidP="009A357C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5204D06F" w14:textId="77777777" w:rsidR="00D133AF" w:rsidRPr="00141625" w:rsidRDefault="00D133AF" w:rsidP="009A357C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1DBD24AB" w14:textId="77777777" w:rsidR="00D133AF" w:rsidRPr="00141625" w:rsidRDefault="00D133AF" w:rsidP="009A357C">
      <w:pPr>
        <w:pStyle w:val="Listaszerbekezds"/>
        <w:numPr>
          <w:ilvl w:val="0"/>
          <w:numId w:val="2"/>
        </w:numPr>
      </w:pPr>
      <w:r w:rsidRPr="00141625">
        <w:t xml:space="preserve">hét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7C346EA3" w14:textId="77777777" w:rsidR="00D133AF" w:rsidRDefault="00D133AF" w:rsidP="009A357C">
      <w:pPr>
        <w:ind w:left="709" w:hanging="699"/>
        <w:rPr>
          <w:b/>
          <w:bCs/>
        </w:rPr>
      </w:pPr>
    </w:p>
    <w:p w14:paraId="02855E1A" w14:textId="77777777" w:rsidR="00D133AF" w:rsidRDefault="00D133AF" w:rsidP="009A357C">
      <w:pPr>
        <w:rPr>
          <w:bCs/>
        </w:rPr>
      </w:pPr>
    </w:p>
    <w:p w14:paraId="5177BAB9" w14:textId="77777777" w:rsidR="00D133AF" w:rsidRPr="007977C8" w:rsidRDefault="00D133AF" w:rsidP="007977C8">
      <w:pPr>
        <w:rPr>
          <w:b/>
          <w:bCs/>
        </w:rPr>
      </w:pPr>
      <w:proofErr w:type="spellStart"/>
      <w:r w:rsidRPr="007977C8">
        <w:rPr>
          <w:b/>
          <w:bCs/>
        </w:rPr>
        <w:t>Participation</w:t>
      </w:r>
      <w:proofErr w:type="spellEnd"/>
      <w:r w:rsidRPr="007977C8">
        <w:rPr>
          <w:b/>
          <w:bCs/>
        </w:rPr>
        <w:t xml:space="preserve"> in </w:t>
      </w:r>
      <w:proofErr w:type="spellStart"/>
      <w:r w:rsidRPr="007977C8">
        <w:rPr>
          <w:b/>
          <w:bCs/>
        </w:rPr>
        <w:t>the</w:t>
      </w:r>
      <w:proofErr w:type="spellEnd"/>
      <w:r w:rsidRPr="007977C8">
        <w:rPr>
          <w:b/>
          <w:bCs/>
        </w:rPr>
        <w:t xml:space="preserve"> </w:t>
      </w:r>
      <w:proofErr w:type="spellStart"/>
      <w:r w:rsidRPr="007977C8">
        <w:rPr>
          <w:b/>
          <w:bCs/>
        </w:rPr>
        <w:t>sessions</w:t>
      </w:r>
      <w:proofErr w:type="spellEnd"/>
      <w:r w:rsidRPr="007977C8">
        <w:rPr>
          <w:b/>
          <w:bCs/>
        </w:rPr>
        <w:t>:</w:t>
      </w:r>
    </w:p>
    <w:p w14:paraId="79433CA6" w14:textId="77777777" w:rsidR="00D133AF" w:rsidRPr="007977C8" w:rsidRDefault="00D133AF" w:rsidP="007977C8">
      <w:pPr>
        <w:rPr>
          <w:b/>
          <w:bCs/>
        </w:rPr>
      </w:pPr>
    </w:p>
    <w:p w14:paraId="237A9D4C" w14:textId="77777777" w:rsidR="00D133AF" w:rsidRPr="007977C8" w:rsidRDefault="00D133AF" w:rsidP="007977C8">
      <w:r w:rsidRPr="007977C8">
        <w:t xml:space="preserve">- </w:t>
      </w:r>
      <w:proofErr w:type="spellStart"/>
      <w:r w:rsidRPr="007977C8">
        <w:t>Attendance</w:t>
      </w:r>
      <w:proofErr w:type="spellEnd"/>
      <w:r w:rsidRPr="007977C8">
        <w:t xml:space="preserve"> </w:t>
      </w:r>
      <w:proofErr w:type="spellStart"/>
      <w:r w:rsidRPr="007977C8">
        <w:t>at</w:t>
      </w:r>
      <w:proofErr w:type="spellEnd"/>
      <w:r w:rsidRPr="007977C8">
        <w:t xml:space="preserve"> </w:t>
      </w:r>
      <w:proofErr w:type="spellStart"/>
      <w:r w:rsidRPr="007977C8">
        <w:t>lectures</w:t>
      </w:r>
      <w:proofErr w:type="spellEnd"/>
      <w:r w:rsidRPr="007977C8">
        <w:t xml:space="preserve"> is </w:t>
      </w:r>
      <w:proofErr w:type="spellStart"/>
      <w:r w:rsidRPr="007977C8">
        <w:t>expected</w:t>
      </w:r>
      <w:proofErr w:type="spellEnd"/>
      <w:r w:rsidRPr="007977C8">
        <w:t xml:space="preserve"> </w:t>
      </w:r>
      <w:proofErr w:type="spellStart"/>
      <w:r w:rsidRPr="007977C8">
        <w:t>by</w:t>
      </w:r>
      <w:proofErr w:type="spellEnd"/>
      <w:r w:rsidRPr="007977C8">
        <w:t xml:space="preserve"> </w:t>
      </w:r>
      <w:proofErr w:type="spellStart"/>
      <w:r w:rsidRPr="007977C8">
        <w:t>the</w:t>
      </w:r>
      <w:proofErr w:type="spellEnd"/>
      <w:r w:rsidRPr="007977C8">
        <w:t xml:space="preserve"> </w:t>
      </w:r>
      <w:proofErr w:type="spellStart"/>
      <w:r w:rsidRPr="007977C8">
        <w:t>Institution</w:t>
      </w:r>
      <w:proofErr w:type="spellEnd"/>
      <w:r w:rsidRPr="007977C8">
        <w:t xml:space="preserve"> (</w:t>
      </w:r>
      <w:proofErr w:type="spellStart"/>
      <w:r w:rsidRPr="007977C8">
        <w:t>TVSz</w:t>
      </w:r>
      <w:proofErr w:type="spellEnd"/>
      <w:r w:rsidRPr="007977C8">
        <w:t xml:space="preserve">. 8§. 1.) </w:t>
      </w:r>
    </w:p>
    <w:p w14:paraId="31F14327" w14:textId="77777777" w:rsidR="00D133AF" w:rsidRPr="007977C8" w:rsidRDefault="00D133AF" w:rsidP="007977C8">
      <w:r w:rsidRPr="007977C8">
        <w:lastRenderedPageBreak/>
        <w:t xml:space="preserve">- </w:t>
      </w:r>
      <w:proofErr w:type="spellStart"/>
      <w:r w:rsidRPr="007977C8">
        <w:t>Attendance</w:t>
      </w:r>
      <w:proofErr w:type="spellEnd"/>
      <w:r w:rsidRPr="007977C8">
        <w:t xml:space="preserve"> </w:t>
      </w:r>
      <w:proofErr w:type="spellStart"/>
      <w:r w:rsidRPr="007977C8">
        <w:t>at</w:t>
      </w:r>
      <w:proofErr w:type="spellEnd"/>
      <w:r w:rsidRPr="007977C8">
        <w:t xml:space="preserve"> </w:t>
      </w:r>
      <w:proofErr w:type="spellStart"/>
      <w:r w:rsidRPr="007977C8">
        <w:t>practical</w:t>
      </w:r>
      <w:proofErr w:type="spellEnd"/>
      <w:r w:rsidRPr="007977C8">
        <w:t xml:space="preserve"> </w:t>
      </w:r>
      <w:proofErr w:type="spellStart"/>
      <w:r w:rsidRPr="007977C8">
        <w:t>sessions</w:t>
      </w:r>
      <w:proofErr w:type="spellEnd"/>
      <w:r w:rsidRPr="007977C8">
        <w:t xml:space="preserve"> is </w:t>
      </w:r>
      <w:proofErr w:type="spellStart"/>
      <w:r w:rsidRPr="007977C8">
        <w:t>compulsory</w:t>
      </w:r>
      <w:proofErr w:type="spellEnd"/>
      <w:r w:rsidRPr="007977C8">
        <w:t xml:space="preserve">. The </w:t>
      </w:r>
      <w:proofErr w:type="spellStart"/>
      <w:r w:rsidRPr="007977C8">
        <w:t>permissible</w:t>
      </w:r>
      <w:proofErr w:type="spellEnd"/>
      <w:r w:rsidRPr="007977C8">
        <w:t xml:space="preserve"> </w:t>
      </w:r>
      <w:proofErr w:type="spellStart"/>
      <w:r w:rsidRPr="007977C8">
        <w:t>number</w:t>
      </w:r>
      <w:proofErr w:type="spellEnd"/>
      <w:r w:rsidRPr="007977C8">
        <w:t xml:space="preserve"> of </w:t>
      </w:r>
      <w:proofErr w:type="spellStart"/>
      <w:r w:rsidRPr="007977C8">
        <w:t>absences</w:t>
      </w:r>
      <w:proofErr w:type="spellEnd"/>
      <w:r w:rsidRPr="007977C8">
        <w:t xml:space="preserve"> per </w:t>
      </w:r>
      <w:proofErr w:type="spellStart"/>
      <w:r w:rsidRPr="007977C8">
        <w:t>semester</w:t>
      </w:r>
      <w:proofErr w:type="spellEnd"/>
      <w:r w:rsidRPr="007977C8">
        <w:t xml:space="preserve"> is </w:t>
      </w:r>
      <w:proofErr w:type="spellStart"/>
      <w:r w:rsidRPr="007977C8">
        <w:t>one</w:t>
      </w:r>
      <w:proofErr w:type="spellEnd"/>
      <w:r w:rsidRPr="007977C8">
        <w:t xml:space="preserve"> </w:t>
      </w:r>
      <w:proofErr w:type="spellStart"/>
      <w:r w:rsidRPr="007977C8">
        <w:t>third</w:t>
      </w:r>
      <w:proofErr w:type="spellEnd"/>
      <w:r w:rsidRPr="007977C8">
        <w:t xml:space="preserve"> of </w:t>
      </w:r>
      <w:proofErr w:type="spellStart"/>
      <w:r w:rsidRPr="007977C8">
        <w:t>the</w:t>
      </w:r>
      <w:proofErr w:type="spellEnd"/>
      <w:r w:rsidRPr="007977C8">
        <w:t xml:space="preserve"> </w:t>
      </w:r>
      <w:proofErr w:type="spellStart"/>
      <w:r w:rsidRPr="007977C8">
        <w:t>number</w:t>
      </w:r>
      <w:proofErr w:type="spellEnd"/>
      <w:r w:rsidRPr="007977C8">
        <w:t xml:space="preserve"> of </w:t>
      </w:r>
      <w:proofErr w:type="spellStart"/>
      <w:r w:rsidRPr="007977C8">
        <w:t>hours</w:t>
      </w:r>
      <w:proofErr w:type="spellEnd"/>
      <w:r w:rsidRPr="007977C8">
        <w:t xml:space="preserve"> of </w:t>
      </w:r>
      <w:proofErr w:type="spellStart"/>
      <w:r w:rsidRPr="007977C8">
        <w:t>the</w:t>
      </w:r>
      <w:proofErr w:type="spellEnd"/>
      <w:r w:rsidRPr="007977C8">
        <w:t xml:space="preserve"> </w:t>
      </w:r>
      <w:proofErr w:type="spellStart"/>
      <w:r w:rsidRPr="007977C8">
        <w:t>subject</w:t>
      </w:r>
      <w:proofErr w:type="spellEnd"/>
      <w:r w:rsidRPr="007977C8">
        <w:t xml:space="preserve"> in part-</w:t>
      </w:r>
      <w:proofErr w:type="spellStart"/>
      <w:r w:rsidRPr="007977C8">
        <w:t>time</w:t>
      </w:r>
      <w:proofErr w:type="spellEnd"/>
      <w:r w:rsidRPr="007977C8">
        <w:t xml:space="preserve"> </w:t>
      </w:r>
      <w:proofErr w:type="spellStart"/>
      <w:r w:rsidRPr="007977C8">
        <w:t>courses</w:t>
      </w:r>
      <w:proofErr w:type="spellEnd"/>
      <w:r w:rsidRPr="007977C8">
        <w:t xml:space="preserve">. </w:t>
      </w:r>
      <w:proofErr w:type="spellStart"/>
      <w:r w:rsidRPr="007977C8">
        <w:t>If</w:t>
      </w:r>
      <w:proofErr w:type="spellEnd"/>
      <w:r w:rsidRPr="007977C8">
        <w:t xml:space="preserve"> </w:t>
      </w:r>
      <w:proofErr w:type="spellStart"/>
      <w:r w:rsidRPr="007977C8">
        <w:t>this</w:t>
      </w:r>
      <w:proofErr w:type="spellEnd"/>
      <w:r w:rsidRPr="007977C8">
        <w:t xml:space="preserve"> is </w:t>
      </w:r>
      <w:proofErr w:type="spellStart"/>
      <w:r w:rsidRPr="007977C8">
        <w:t>exceeded</w:t>
      </w:r>
      <w:proofErr w:type="spellEnd"/>
      <w:r w:rsidRPr="007977C8">
        <w:t xml:space="preserve">, </w:t>
      </w:r>
      <w:proofErr w:type="spellStart"/>
      <w:r w:rsidRPr="007977C8">
        <w:t>the</w:t>
      </w:r>
      <w:proofErr w:type="spellEnd"/>
      <w:r w:rsidRPr="007977C8">
        <w:t xml:space="preserve"> </w:t>
      </w:r>
      <w:proofErr w:type="spellStart"/>
      <w:r w:rsidRPr="007977C8">
        <w:t>semester</w:t>
      </w:r>
      <w:proofErr w:type="spellEnd"/>
      <w:r w:rsidRPr="007977C8">
        <w:t xml:space="preserve"> </w:t>
      </w:r>
      <w:proofErr w:type="spellStart"/>
      <w:r w:rsidRPr="007977C8">
        <w:t>cannot</w:t>
      </w:r>
      <w:proofErr w:type="spellEnd"/>
      <w:r w:rsidRPr="007977C8">
        <w:t xml:space="preserve"> be </w:t>
      </w:r>
      <w:proofErr w:type="spellStart"/>
      <w:r w:rsidRPr="007977C8">
        <w:t>assessed</w:t>
      </w:r>
      <w:proofErr w:type="spellEnd"/>
      <w:r w:rsidRPr="007977C8">
        <w:t xml:space="preserve"> (</w:t>
      </w:r>
      <w:proofErr w:type="spellStart"/>
      <w:r w:rsidRPr="007977C8">
        <w:t>TVSz</w:t>
      </w:r>
      <w:proofErr w:type="spellEnd"/>
      <w:r w:rsidRPr="007977C8">
        <w:t xml:space="preserve"> 8.§ 1.).</w:t>
      </w:r>
    </w:p>
    <w:p w14:paraId="0FAA0125" w14:textId="77777777" w:rsidR="00D133AF" w:rsidRPr="007977C8" w:rsidRDefault="00D133AF" w:rsidP="007977C8">
      <w:pPr>
        <w:rPr>
          <w:b/>
          <w:bCs/>
        </w:rPr>
      </w:pPr>
    </w:p>
    <w:p w14:paraId="07FA90FB" w14:textId="77777777" w:rsidR="00D133AF" w:rsidRPr="007977C8" w:rsidRDefault="00D133AF" w:rsidP="007977C8">
      <w:pPr>
        <w:rPr>
          <w:b/>
          <w:bCs/>
        </w:rPr>
      </w:pPr>
      <w:proofErr w:type="spellStart"/>
      <w:r w:rsidRPr="007977C8">
        <w:rPr>
          <w:b/>
          <w:bCs/>
        </w:rPr>
        <w:t>Semester</w:t>
      </w:r>
      <w:proofErr w:type="spellEnd"/>
      <w:r w:rsidRPr="007977C8">
        <w:rPr>
          <w:b/>
          <w:bCs/>
        </w:rPr>
        <w:t xml:space="preserve"> </w:t>
      </w:r>
      <w:proofErr w:type="spellStart"/>
      <w:r w:rsidRPr="007977C8">
        <w:rPr>
          <w:b/>
          <w:bCs/>
        </w:rPr>
        <w:t>requirement</w:t>
      </w:r>
      <w:proofErr w:type="spellEnd"/>
      <w:r w:rsidRPr="007977C8">
        <w:rPr>
          <w:b/>
          <w:bCs/>
        </w:rPr>
        <w:t xml:space="preserve">: </w:t>
      </w:r>
      <w:proofErr w:type="spellStart"/>
      <w:r>
        <w:rPr>
          <w:b/>
          <w:bCs/>
        </w:rPr>
        <w:t>term</w:t>
      </w:r>
      <w:proofErr w:type="spellEnd"/>
      <w:r>
        <w:rPr>
          <w:b/>
          <w:bCs/>
        </w:rPr>
        <w:t xml:space="preserve"> mark</w:t>
      </w:r>
    </w:p>
    <w:p w14:paraId="3298AAED" w14:textId="77777777" w:rsidR="00D133AF" w:rsidRPr="007977C8" w:rsidRDefault="00D133AF" w:rsidP="007977C8">
      <w:pPr>
        <w:rPr>
          <w:b/>
          <w:bCs/>
        </w:rPr>
      </w:pPr>
    </w:p>
    <w:p w14:paraId="25E2135A" w14:textId="77777777" w:rsidR="00D133AF" w:rsidRPr="007977C8" w:rsidRDefault="00D133AF" w:rsidP="007977C8">
      <w:pPr>
        <w:rPr>
          <w:b/>
          <w:bCs/>
        </w:rPr>
      </w:pPr>
      <w:proofErr w:type="spellStart"/>
      <w:r w:rsidRPr="007977C8">
        <w:rPr>
          <w:b/>
          <w:bCs/>
        </w:rPr>
        <w:t>Method</w:t>
      </w:r>
      <w:proofErr w:type="spellEnd"/>
      <w:r w:rsidRPr="007977C8">
        <w:rPr>
          <w:b/>
          <w:bCs/>
        </w:rPr>
        <w:t xml:space="preserve"> </w:t>
      </w:r>
      <w:proofErr w:type="spellStart"/>
      <w:r w:rsidRPr="007977C8">
        <w:rPr>
          <w:b/>
          <w:bCs/>
        </w:rPr>
        <w:t>for</w:t>
      </w:r>
      <w:proofErr w:type="spellEnd"/>
      <w:r w:rsidRPr="007977C8">
        <w:rPr>
          <w:b/>
          <w:bCs/>
        </w:rPr>
        <w:t xml:space="preserve"> </w:t>
      </w:r>
      <w:proofErr w:type="spellStart"/>
      <w:r w:rsidRPr="007977C8">
        <w:rPr>
          <w:b/>
          <w:bCs/>
        </w:rPr>
        <w:t>determining</w:t>
      </w:r>
      <w:proofErr w:type="spellEnd"/>
      <w:r w:rsidRPr="007977C8">
        <w:rPr>
          <w:b/>
          <w:bCs/>
        </w:rPr>
        <w:t xml:space="preserve"> </w:t>
      </w:r>
      <w:proofErr w:type="spellStart"/>
      <w:r w:rsidRPr="007977C8">
        <w:rPr>
          <w:b/>
          <w:bCs/>
        </w:rPr>
        <w:t>the</w:t>
      </w:r>
      <w:proofErr w:type="spellEnd"/>
      <w:r w:rsidRPr="007977C8">
        <w:rPr>
          <w:b/>
          <w:bCs/>
        </w:rPr>
        <w:t xml:space="preserve"> </w:t>
      </w:r>
      <w:proofErr w:type="spellStart"/>
      <w:r w:rsidRPr="007977C8">
        <w:rPr>
          <w:b/>
          <w:bCs/>
        </w:rPr>
        <w:t>grade</w:t>
      </w:r>
      <w:proofErr w:type="spellEnd"/>
      <w:r w:rsidRPr="007977C8">
        <w:rPr>
          <w:b/>
          <w:bCs/>
        </w:rPr>
        <w:t>:</w:t>
      </w:r>
    </w:p>
    <w:p w14:paraId="6D0D2195" w14:textId="77777777" w:rsidR="00D133AF" w:rsidRPr="007977C8" w:rsidRDefault="00D133AF" w:rsidP="007977C8">
      <w:r w:rsidRPr="007977C8">
        <w:t xml:space="preserve">During </w:t>
      </w:r>
      <w:proofErr w:type="spellStart"/>
      <w:r w:rsidRPr="007977C8">
        <w:t>the</w:t>
      </w:r>
      <w:proofErr w:type="spellEnd"/>
      <w:r w:rsidRPr="007977C8">
        <w:t xml:space="preserve"> </w:t>
      </w:r>
      <w:proofErr w:type="spellStart"/>
      <w:r w:rsidRPr="007977C8">
        <w:t>semester</w:t>
      </w:r>
      <w:proofErr w:type="spellEnd"/>
      <w:r w:rsidRPr="007977C8">
        <w:t xml:space="preserve">, </w:t>
      </w:r>
      <w:proofErr w:type="spellStart"/>
      <w:r w:rsidRPr="007977C8">
        <w:t>the</w:t>
      </w:r>
      <w:proofErr w:type="spellEnd"/>
      <w:r w:rsidRPr="007977C8">
        <w:t xml:space="preserve"> </w:t>
      </w:r>
      <w:proofErr w:type="spellStart"/>
      <w:r w:rsidRPr="007977C8">
        <w:t>students</w:t>
      </w:r>
      <w:proofErr w:type="spellEnd"/>
      <w:r w:rsidRPr="007977C8">
        <w:t xml:space="preserve"> </w:t>
      </w:r>
      <w:proofErr w:type="spellStart"/>
      <w:r w:rsidRPr="007977C8">
        <w:t>will</w:t>
      </w:r>
      <w:proofErr w:type="spellEnd"/>
      <w:r w:rsidRPr="007977C8">
        <w:t xml:space="preserve"> prepare a </w:t>
      </w:r>
      <w:proofErr w:type="spellStart"/>
      <w:r w:rsidRPr="007977C8">
        <w:t>lesson</w:t>
      </w:r>
      <w:proofErr w:type="spellEnd"/>
      <w:r w:rsidRPr="007977C8">
        <w:t xml:space="preserve"> </w:t>
      </w:r>
      <w:proofErr w:type="spellStart"/>
      <w:r w:rsidRPr="007977C8">
        <w:t>plan</w:t>
      </w:r>
      <w:proofErr w:type="spellEnd"/>
      <w:r w:rsidRPr="007977C8">
        <w:t xml:space="preserve"> (40%) and </w:t>
      </w:r>
      <w:proofErr w:type="spellStart"/>
      <w:r w:rsidRPr="007977C8">
        <w:t>complete</w:t>
      </w:r>
      <w:proofErr w:type="spellEnd"/>
      <w:r w:rsidRPr="007977C8">
        <w:t xml:space="preserve"> a </w:t>
      </w:r>
      <w:proofErr w:type="spellStart"/>
      <w:r w:rsidRPr="007977C8">
        <w:t>teaching</w:t>
      </w:r>
      <w:proofErr w:type="spellEnd"/>
      <w:r w:rsidRPr="007977C8">
        <w:t xml:space="preserve"> </w:t>
      </w:r>
      <w:proofErr w:type="spellStart"/>
      <w:r w:rsidRPr="007977C8">
        <w:t>exercise</w:t>
      </w:r>
      <w:proofErr w:type="spellEnd"/>
      <w:r w:rsidRPr="007977C8">
        <w:t xml:space="preserve"> (60%). The </w:t>
      </w:r>
      <w:proofErr w:type="spellStart"/>
      <w:r w:rsidRPr="007977C8">
        <w:t>grade</w:t>
      </w:r>
      <w:proofErr w:type="spellEnd"/>
      <w:r w:rsidRPr="007977C8">
        <w:t xml:space="preserve"> </w:t>
      </w:r>
      <w:proofErr w:type="spellStart"/>
      <w:r w:rsidRPr="007977C8">
        <w:t>will</w:t>
      </w:r>
      <w:proofErr w:type="spellEnd"/>
      <w:r w:rsidRPr="007977C8">
        <w:t xml:space="preserve"> be </w:t>
      </w:r>
      <w:proofErr w:type="spellStart"/>
      <w:r w:rsidRPr="007977C8">
        <w:t>based</w:t>
      </w:r>
      <w:proofErr w:type="spellEnd"/>
      <w:r w:rsidRPr="007977C8">
        <w:t xml:space="preserve"> </w:t>
      </w:r>
      <w:proofErr w:type="spellStart"/>
      <w:r w:rsidRPr="007977C8">
        <w:t>on</w:t>
      </w:r>
      <w:proofErr w:type="spellEnd"/>
      <w:r w:rsidRPr="007977C8">
        <w:t xml:space="preserve"> </w:t>
      </w:r>
      <w:proofErr w:type="spellStart"/>
      <w:r w:rsidRPr="007977C8">
        <w:t>these</w:t>
      </w:r>
      <w:proofErr w:type="spellEnd"/>
      <w:r w:rsidRPr="007977C8">
        <w:t>.</w:t>
      </w:r>
    </w:p>
    <w:p w14:paraId="2BCE52AE" w14:textId="77777777" w:rsidR="00D133AF" w:rsidRPr="007977C8" w:rsidRDefault="00D133AF" w:rsidP="007977C8">
      <w:pPr>
        <w:rPr>
          <w:b/>
          <w:bCs/>
        </w:rPr>
      </w:pPr>
    </w:p>
    <w:p w14:paraId="2546B94D" w14:textId="77777777" w:rsidR="00D133AF" w:rsidRPr="007977C8" w:rsidRDefault="00D133AF" w:rsidP="007977C8">
      <w:pPr>
        <w:rPr>
          <w:b/>
          <w:bCs/>
        </w:rPr>
      </w:pPr>
      <w:proofErr w:type="spellStart"/>
      <w:r w:rsidRPr="007977C8">
        <w:rPr>
          <w:b/>
          <w:bCs/>
        </w:rPr>
        <w:t>Compulsory</w:t>
      </w:r>
      <w:proofErr w:type="spellEnd"/>
      <w:r w:rsidRPr="007977C8">
        <w:rPr>
          <w:b/>
          <w:bCs/>
        </w:rPr>
        <w:t xml:space="preserve"> </w:t>
      </w:r>
      <w:proofErr w:type="spellStart"/>
      <w:r w:rsidRPr="007977C8">
        <w:rPr>
          <w:b/>
          <w:bCs/>
        </w:rPr>
        <w:t>literature</w:t>
      </w:r>
      <w:proofErr w:type="spellEnd"/>
      <w:r w:rsidRPr="007977C8">
        <w:rPr>
          <w:b/>
          <w:bCs/>
        </w:rPr>
        <w:t>:</w:t>
      </w:r>
    </w:p>
    <w:p w14:paraId="253F7B84" w14:textId="77777777" w:rsidR="00D133AF" w:rsidRDefault="00D133AF" w:rsidP="007977C8">
      <w:pPr>
        <w:rPr>
          <w:bCs/>
        </w:rPr>
      </w:pPr>
      <w:r>
        <w:rPr>
          <w:bCs/>
        </w:rPr>
        <w:t xml:space="preserve">Fruzsina Szabó, Ildikó Csépes: </w:t>
      </w:r>
      <w:proofErr w:type="spellStart"/>
      <w:r>
        <w:rPr>
          <w:bCs/>
        </w:rPr>
        <w:t>Constructivism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Language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Pedagogy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Hungarian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Educational</w:t>
      </w:r>
      <w:proofErr w:type="spellEnd"/>
      <w:r>
        <w:rPr>
          <w:bCs/>
        </w:rPr>
        <w:t xml:space="preserve"> Research Journal. 13 (2023) 3, 405–417.</w:t>
      </w:r>
    </w:p>
    <w:p w14:paraId="0F7247CE" w14:textId="77777777" w:rsidR="00D133AF" w:rsidRDefault="00D133AF"/>
    <w:p w14:paraId="6D45B698" w14:textId="77777777" w:rsidR="00D133AF" w:rsidRDefault="00D133AF" w:rsidP="00574F49">
      <w:pPr>
        <w:pStyle w:val="Listaszerbekezds"/>
        <w:jc w:val="center"/>
      </w:pPr>
      <w:proofErr w:type="spellStart"/>
      <w:r>
        <w:rPr>
          <w:b/>
          <w:sz w:val="28"/>
          <w:szCs w:val="28"/>
        </w:rPr>
        <w:t>Syllabus</w:t>
      </w:r>
      <w:proofErr w:type="spellEnd"/>
    </w:p>
    <w:p w14:paraId="267AE2BA" w14:textId="77777777" w:rsidR="00D133AF" w:rsidRDefault="00D133AF" w:rsidP="00574F49">
      <w:pPr>
        <w:jc w:val="center"/>
      </w:pPr>
    </w:p>
    <w:p w14:paraId="5358B6A3" w14:textId="77777777" w:rsidR="00D133AF" w:rsidRDefault="00D133AF" w:rsidP="00574F49">
      <w:pPr>
        <w:rPr>
          <w:b/>
        </w:rPr>
      </w:pPr>
    </w:p>
    <w:p w14:paraId="0D63667B" w14:textId="77777777" w:rsidR="00D133AF" w:rsidRDefault="00D133AF" w:rsidP="00574F49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5442"/>
      </w:tblGrid>
      <w:tr w:rsidR="00D133AF" w14:paraId="714518B9" w14:textId="77777777" w:rsidTr="003F6EBB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394D" w14:textId="77777777" w:rsidR="00D133AF" w:rsidRDefault="00D133AF" w:rsidP="003F6EBB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16CB" w14:textId="77777777" w:rsidR="00D133AF" w:rsidRDefault="00D133AF" w:rsidP="003F6EB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Methodology</w:t>
            </w:r>
            <w:proofErr w:type="spellEnd"/>
            <w:r>
              <w:rPr>
                <w:b/>
                <w:bCs/>
              </w:rPr>
              <w:t xml:space="preserve"> II. </w:t>
            </w:r>
            <w:proofErr w:type="spellStart"/>
            <w:r>
              <w:rPr>
                <w:b/>
                <w:bCs/>
              </w:rPr>
              <w:t>Assessment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competency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based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language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learning</w:t>
            </w:r>
            <w:proofErr w:type="spellEnd"/>
          </w:p>
        </w:tc>
      </w:tr>
      <w:tr w:rsidR="00D133AF" w14:paraId="0779494B" w14:textId="77777777" w:rsidTr="003F6EBB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6D24" w14:textId="77777777" w:rsidR="00D133AF" w:rsidRDefault="00D133AF" w:rsidP="003F6EBB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Code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C256" w14:textId="77777777" w:rsidR="00D133AF" w:rsidRDefault="00D133AF" w:rsidP="003F6EBB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OAN8002</w:t>
            </w:r>
          </w:p>
        </w:tc>
      </w:tr>
      <w:tr w:rsidR="00D133AF" w14:paraId="70C3D4B7" w14:textId="77777777" w:rsidTr="003F6EBB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9E0" w14:textId="77777777" w:rsidR="00D133AF" w:rsidRDefault="00D133AF" w:rsidP="003F6EBB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Term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4917" w14:textId="77777777" w:rsidR="00D133AF" w:rsidRDefault="00D133AF" w:rsidP="003F6EBB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2024/2025/2</w:t>
            </w:r>
          </w:p>
        </w:tc>
      </w:tr>
      <w:tr w:rsidR="00D133AF" w14:paraId="64AAFAFA" w14:textId="77777777" w:rsidTr="003F6EBB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56C2" w14:textId="77777777" w:rsidR="00D133AF" w:rsidRDefault="00D133AF" w:rsidP="003F6EBB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Credits</w:t>
            </w:r>
            <w:proofErr w:type="spellEnd"/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2811" w14:textId="77777777" w:rsidR="00D133AF" w:rsidRDefault="00D133AF" w:rsidP="003F6EBB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</w:tr>
      <w:tr w:rsidR="00D133AF" w14:paraId="6F5534C1" w14:textId="77777777" w:rsidTr="003F6EBB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AC1" w14:textId="77777777" w:rsidR="00D133AF" w:rsidRDefault="00D133AF" w:rsidP="003F6EBB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lessons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theory+practice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F119" w14:textId="77777777" w:rsidR="00D133AF" w:rsidRDefault="00D133AF" w:rsidP="003F6EBB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+2</w:t>
            </w:r>
          </w:p>
        </w:tc>
      </w:tr>
      <w:tr w:rsidR="00D133AF" w14:paraId="6701615B" w14:textId="77777777" w:rsidTr="003F6EBB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C6CD" w14:textId="77777777" w:rsidR="00D133AF" w:rsidRDefault="00D133AF" w:rsidP="003F6EBB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Grading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based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on</w:t>
            </w:r>
            <w:proofErr w:type="spellEnd"/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7585" w14:textId="77777777" w:rsidR="00D133AF" w:rsidRDefault="00D133AF" w:rsidP="003F6EBB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Term mark</w:t>
            </w:r>
          </w:p>
        </w:tc>
      </w:tr>
      <w:tr w:rsidR="00D133AF" w14:paraId="2F9C1AE0" w14:textId="77777777" w:rsidTr="003F6EBB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B6E" w14:textId="77777777" w:rsidR="00D133AF" w:rsidRDefault="00D133AF" w:rsidP="003F6EBB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Prerequisite</w:t>
            </w:r>
            <w:proofErr w:type="spellEnd"/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1FF7" w14:textId="77777777" w:rsidR="00D133AF" w:rsidRDefault="00D133AF" w:rsidP="003F6EBB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D133AF" w14:paraId="735A1F0A" w14:textId="77777777" w:rsidTr="003F6EBB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DC8B" w14:textId="77777777" w:rsidR="00D133AF" w:rsidRDefault="00D133AF" w:rsidP="003F6EBB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Lecturer’s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79D0" w14:textId="77777777" w:rsidR="00D133AF" w:rsidRDefault="00D133AF" w:rsidP="003F6EBB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Kiss Sándor, </w:t>
            </w:r>
            <w:proofErr w:type="spellStart"/>
            <w:r>
              <w:rPr>
                <w:b/>
              </w:rPr>
              <w:t>assistant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lecturer</w:t>
            </w:r>
            <w:proofErr w:type="spellEnd"/>
          </w:p>
        </w:tc>
      </w:tr>
    </w:tbl>
    <w:p w14:paraId="6365B3D9" w14:textId="77777777" w:rsidR="00D133AF" w:rsidRDefault="00D133AF" w:rsidP="00574F49">
      <w:pPr>
        <w:rPr>
          <w:b/>
          <w:color w:val="FF0000"/>
        </w:rPr>
      </w:pPr>
    </w:p>
    <w:p w14:paraId="4FB1775A" w14:textId="77777777" w:rsidR="00D133AF" w:rsidRPr="001B39F2" w:rsidRDefault="00D133AF" w:rsidP="001B39F2">
      <w:pPr>
        <w:ind w:firstLine="10"/>
        <w:jc w:val="both"/>
        <w:rPr>
          <w:b/>
          <w:bCs/>
        </w:rPr>
      </w:pPr>
      <w:proofErr w:type="spellStart"/>
      <w:r w:rsidRPr="001B39F2">
        <w:rPr>
          <w:b/>
          <w:bCs/>
        </w:rPr>
        <w:t>Semester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topics</w:t>
      </w:r>
      <w:proofErr w:type="spellEnd"/>
      <w:r w:rsidRPr="001B39F2">
        <w:rPr>
          <w:b/>
          <w:bCs/>
        </w:rPr>
        <w:t>:</w:t>
      </w:r>
    </w:p>
    <w:p w14:paraId="663CAAA2" w14:textId="77777777" w:rsidR="00D133AF" w:rsidRPr="001B39F2" w:rsidRDefault="00D133AF" w:rsidP="001B39F2">
      <w:pPr>
        <w:ind w:firstLine="10"/>
        <w:jc w:val="both"/>
      </w:pPr>
    </w:p>
    <w:p w14:paraId="406AFB1E" w14:textId="77777777" w:rsidR="00D133AF" w:rsidRPr="001B39F2" w:rsidRDefault="00D133AF" w:rsidP="001B39F2">
      <w:pPr>
        <w:ind w:firstLine="10"/>
        <w:jc w:val="both"/>
      </w:pPr>
      <w:proofErr w:type="spellStart"/>
      <w:r w:rsidRPr="001B39F2">
        <w:t>Introduction</w:t>
      </w:r>
      <w:proofErr w:type="spellEnd"/>
      <w:r w:rsidRPr="001B39F2">
        <w:t xml:space="preserve"> </w:t>
      </w:r>
      <w:proofErr w:type="spellStart"/>
      <w:r w:rsidRPr="001B39F2">
        <w:t>to</w:t>
      </w:r>
      <w:proofErr w:type="spellEnd"/>
      <w:r w:rsidRPr="001B39F2">
        <w:t xml:space="preserve"> </w:t>
      </w:r>
      <w:proofErr w:type="spellStart"/>
      <w:r w:rsidRPr="001B39F2">
        <w:t>the</w:t>
      </w:r>
      <w:proofErr w:type="spellEnd"/>
      <w:r w:rsidRPr="001B39F2">
        <w:t xml:space="preserve"> </w:t>
      </w:r>
      <w:proofErr w:type="spellStart"/>
      <w:r w:rsidRPr="001B39F2">
        <w:t>theory</w:t>
      </w:r>
      <w:proofErr w:type="spellEnd"/>
      <w:r w:rsidRPr="001B39F2">
        <w:t xml:space="preserve"> and </w:t>
      </w:r>
      <w:proofErr w:type="spellStart"/>
      <w:r w:rsidRPr="001B39F2">
        <w:t>practical</w:t>
      </w:r>
      <w:proofErr w:type="spellEnd"/>
      <w:r w:rsidRPr="001B39F2">
        <w:t xml:space="preserve"> </w:t>
      </w:r>
      <w:proofErr w:type="spellStart"/>
      <w:r w:rsidRPr="001B39F2">
        <w:t>application</w:t>
      </w:r>
      <w:proofErr w:type="spellEnd"/>
      <w:r w:rsidRPr="001B39F2">
        <w:t xml:space="preserve"> of </w:t>
      </w:r>
      <w:proofErr w:type="spellStart"/>
      <w:r w:rsidRPr="001B39F2">
        <w:t>measuring</w:t>
      </w:r>
      <w:proofErr w:type="spellEnd"/>
      <w:r w:rsidRPr="001B39F2">
        <w:t xml:space="preserve"> and </w:t>
      </w:r>
      <w:proofErr w:type="spellStart"/>
      <w:r w:rsidRPr="001B39F2">
        <w:t>assessing</w:t>
      </w:r>
      <w:proofErr w:type="spellEnd"/>
      <w:r w:rsidRPr="001B39F2">
        <w:t xml:space="preserve"> </w:t>
      </w:r>
      <w:proofErr w:type="spellStart"/>
      <w:r w:rsidRPr="001B39F2">
        <w:t>foreign</w:t>
      </w:r>
      <w:proofErr w:type="spellEnd"/>
      <w:r w:rsidRPr="001B39F2">
        <w:t xml:space="preserve"> </w:t>
      </w:r>
      <w:proofErr w:type="spellStart"/>
      <w:r w:rsidRPr="001B39F2">
        <w:t>language</w:t>
      </w:r>
      <w:proofErr w:type="spellEnd"/>
      <w:r w:rsidRPr="001B39F2">
        <w:t xml:space="preserve"> </w:t>
      </w:r>
      <w:proofErr w:type="spellStart"/>
      <w:r w:rsidRPr="001B39F2">
        <w:t>proficiency</w:t>
      </w:r>
      <w:proofErr w:type="spellEnd"/>
      <w:r w:rsidRPr="001B39F2">
        <w:t xml:space="preserve">, </w:t>
      </w:r>
      <w:proofErr w:type="spellStart"/>
      <w:r w:rsidRPr="001B39F2">
        <w:t>with</w:t>
      </w:r>
      <w:proofErr w:type="spellEnd"/>
      <w:r w:rsidRPr="001B39F2">
        <w:t xml:space="preserve"> </w:t>
      </w:r>
      <w:proofErr w:type="spellStart"/>
      <w:r w:rsidRPr="001B39F2">
        <w:t>special</w:t>
      </w:r>
      <w:proofErr w:type="spellEnd"/>
      <w:r w:rsidRPr="001B39F2">
        <w:t xml:space="preserve"> </w:t>
      </w:r>
      <w:proofErr w:type="spellStart"/>
      <w:r w:rsidRPr="001B39F2">
        <w:t>regard</w:t>
      </w:r>
      <w:proofErr w:type="spellEnd"/>
      <w:r w:rsidRPr="001B39F2">
        <w:t xml:space="preserve"> </w:t>
      </w:r>
      <w:proofErr w:type="spellStart"/>
      <w:r w:rsidRPr="001B39F2">
        <w:t>to</w:t>
      </w:r>
      <w:proofErr w:type="spellEnd"/>
      <w:r w:rsidRPr="001B39F2">
        <w:t xml:space="preserve"> testing </w:t>
      </w:r>
      <w:proofErr w:type="spellStart"/>
      <w:r w:rsidRPr="001B39F2">
        <w:t>language</w:t>
      </w:r>
      <w:proofErr w:type="spellEnd"/>
      <w:r w:rsidRPr="001B39F2">
        <w:t xml:space="preserve"> </w:t>
      </w:r>
      <w:proofErr w:type="spellStart"/>
      <w:r w:rsidRPr="001B39F2">
        <w:t>skills</w:t>
      </w:r>
      <w:proofErr w:type="spellEnd"/>
      <w:r w:rsidRPr="001B39F2">
        <w:t xml:space="preserve">. The </w:t>
      </w:r>
      <w:proofErr w:type="spellStart"/>
      <w:r w:rsidRPr="001B39F2">
        <w:t>place</w:t>
      </w:r>
      <w:proofErr w:type="spellEnd"/>
      <w:r w:rsidRPr="001B39F2">
        <w:t xml:space="preserve"> and </w:t>
      </w:r>
      <w:proofErr w:type="spellStart"/>
      <w:r w:rsidRPr="001B39F2">
        <w:t>role</w:t>
      </w:r>
      <w:proofErr w:type="spellEnd"/>
      <w:r w:rsidRPr="001B39F2">
        <w:t xml:space="preserve"> of </w:t>
      </w:r>
      <w:proofErr w:type="spellStart"/>
      <w:r w:rsidRPr="001B39F2">
        <w:t>measuring</w:t>
      </w:r>
      <w:proofErr w:type="spellEnd"/>
      <w:r w:rsidRPr="001B39F2">
        <w:t xml:space="preserve"> </w:t>
      </w:r>
      <w:proofErr w:type="spellStart"/>
      <w:r w:rsidRPr="001B39F2">
        <w:t>language</w:t>
      </w:r>
      <w:proofErr w:type="spellEnd"/>
      <w:r w:rsidRPr="001B39F2">
        <w:t xml:space="preserve"> performance in </w:t>
      </w:r>
      <w:proofErr w:type="spellStart"/>
      <w:r w:rsidRPr="001B39F2">
        <w:t>applied</w:t>
      </w:r>
      <w:proofErr w:type="spellEnd"/>
      <w:r w:rsidRPr="001B39F2">
        <w:t xml:space="preserve"> </w:t>
      </w:r>
      <w:proofErr w:type="spellStart"/>
      <w:r w:rsidRPr="001B39F2">
        <w:t>linguistics</w:t>
      </w:r>
      <w:proofErr w:type="spellEnd"/>
      <w:r w:rsidRPr="001B39F2">
        <w:t xml:space="preserve">, </w:t>
      </w:r>
      <w:proofErr w:type="spellStart"/>
      <w:r w:rsidRPr="001B39F2">
        <w:t>the</w:t>
      </w:r>
      <w:proofErr w:type="spellEnd"/>
      <w:r w:rsidRPr="001B39F2">
        <w:t xml:space="preserve"> </w:t>
      </w:r>
      <w:proofErr w:type="spellStart"/>
      <w:r w:rsidRPr="001B39F2">
        <w:t>development</w:t>
      </w:r>
      <w:proofErr w:type="spellEnd"/>
      <w:r w:rsidRPr="001B39F2">
        <w:t xml:space="preserve"> and </w:t>
      </w:r>
      <w:proofErr w:type="spellStart"/>
      <w:r w:rsidRPr="001B39F2">
        <w:t>evolution</w:t>
      </w:r>
      <w:proofErr w:type="spellEnd"/>
      <w:r w:rsidRPr="001B39F2">
        <w:t xml:space="preserve"> of </w:t>
      </w:r>
      <w:proofErr w:type="spellStart"/>
      <w:r w:rsidRPr="001B39F2">
        <w:t>language</w:t>
      </w:r>
      <w:proofErr w:type="spellEnd"/>
      <w:r w:rsidRPr="001B39F2">
        <w:t xml:space="preserve"> </w:t>
      </w:r>
      <w:proofErr w:type="spellStart"/>
      <w:r w:rsidRPr="001B39F2">
        <w:t>tests</w:t>
      </w:r>
      <w:proofErr w:type="spellEnd"/>
      <w:r w:rsidRPr="001B39F2">
        <w:t xml:space="preserve"> </w:t>
      </w:r>
      <w:r w:rsidRPr="001B39F2">
        <w:lastRenderedPageBreak/>
        <w:t xml:space="preserve">in </w:t>
      </w:r>
      <w:proofErr w:type="spellStart"/>
      <w:r w:rsidRPr="001B39F2">
        <w:t>the</w:t>
      </w:r>
      <w:proofErr w:type="spellEnd"/>
      <w:r w:rsidRPr="001B39F2">
        <w:t xml:space="preserve"> </w:t>
      </w:r>
      <w:proofErr w:type="spellStart"/>
      <w:r w:rsidRPr="001B39F2">
        <w:t>light</w:t>
      </w:r>
      <w:proofErr w:type="spellEnd"/>
      <w:r w:rsidRPr="001B39F2">
        <w:t xml:space="preserve"> of </w:t>
      </w:r>
      <w:proofErr w:type="spellStart"/>
      <w:r w:rsidRPr="001B39F2">
        <w:t>psychometric</w:t>
      </w:r>
      <w:proofErr w:type="spellEnd"/>
      <w:r w:rsidRPr="001B39F2">
        <w:t xml:space="preserve"> </w:t>
      </w:r>
      <w:proofErr w:type="spellStart"/>
      <w:r w:rsidRPr="001B39F2">
        <w:t>research</w:t>
      </w:r>
      <w:proofErr w:type="spellEnd"/>
      <w:r w:rsidRPr="001B39F2">
        <w:t xml:space="preserve">. </w:t>
      </w:r>
      <w:proofErr w:type="spellStart"/>
      <w:r w:rsidRPr="001B39F2">
        <w:t>Definition</w:t>
      </w:r>
      <w:proofErr w:type="spellEnd"/>
      <w:r w:rsidRPr="001B39F2">
        <w:t xml:space="preserve"> of </w:t>
      </w:r>
      <w:proofErr w:type="spellStart"/>
      <w:r w:rsidRPr="001B39F2">
        <w:t>the</w:t>
      </w:r>
      <w:proofErr w:type="spellEnd"/>
      <w:r w:rsidRPr="001B39F2">
        <w:t xml:space="preserve"> </w:t>
      </w:r>
      <w:proofErr w:type="spellStart"/>
      <w:r w:rsidRPr="001B39F2">
        <w:t>concepts</w:t>
      </w:r>
      <w:proofErr w:type="spellEnd"/>
      <w:r w:rsidRPr="001B39F2">
        <w:t xml:space="preserve"> of test, </w:t>
      </w:r>
      <w:proofErr w:type="spellStart"/>
      <w:r w:rsidRPr="001B39F2">
        <w:t>measurement</w:t>
      </w:r>
      <w:proofErr w:type="spellEnd"/>
      <w:r w:rsidRPr="001B39F2">
        <w:t xml:space="preserve"> and </w:t>
      </w:r>
      <w:proofErr w:type="spellStart"/>
      <w:r w:rsidRPr="001B39F2">
        <w:t>assessment</w:t>
      </w:r>
      <w:proofErr w:type="spellEnd"/>
      <w:r w:rsidRPr="001B39F2">
        <w:t xml:space="preserve">, </w:t>
      </w:r>
      <w:proofErr w:type="spellStart"/>
      <w:r w:rsidRPr="001B39F2">
        <w:t>specification</w:t>
      </w:r>
      <w:proofErr w:type="spellEnd"/>
      <w:r w:rsidRPr="001B39F2">
        <w:t xml:space="preserve"> of </w:t>
      </w:r>
      <w:proofErr w:type="spellStart"/>
      <w:r w:rsidRPr="001B39F2">
        <w:t>language</w:t>
      </w:r>
      <w:proofErr w:type="spellEnd"/>
      <w:r w:rsidRPr="001B39F2">
        <w:t xml:space="preserve"> </w:t>
      </w:r>
      <w:proofErr w:type="spellStart"/>
      <w:r w:rsidRPr="001B39F2">
        <w:t>tests</w:t>
      </w:r>
      <w:proofErr w:type="spellEnd"/>
      <w:r w:rsidRPr="001B39F2">
        <w:t xml:space="preserve">, </w:t>
      </w:r>
      <w:proofErr w:type="spellStart"/>
      <w:r w:rsidRPr="001B39F2">
        <w:t>phases</w:t>
      </w:r>
      <w:proofErr w:type="spellEnd"/>
      <w:r w:rsidRPr="001B39F2">
        <w:t xml:space="preserve"> of test </w:t>
      </w:r>
      <w:proofErr w:type="spellStart"/>
      <w:r w:rsidRPr="001B39F2">
        <w:t>writing</w:t>
      </w:r>
      <w:proofErr w:type="spellEnd"/>
      <w:r w:rsidRPr="001B39F2">
        <w:t xml:space="preserve">, </w:t>
      </w:r>
      <w:proofErr w:type="spellStart"/>
      <w:r w:rsidRPr="001B39F2">
        <w:t>criteria</w:t>
      </w:r>
      <w:proofErr w:type="spellEnd"/>
      <w:r w:rsidRPr="001B39F2">
        <w:t xml:space="preserve"> </w:t>
      </w:r>
      <w:proofErr w:type="spellStart"/>
      <w:r w:rsidRPr="001B39F2">
        <w:t>for</w:t>
      </w:r>
      <w:proofErr w:type="spellEnd"/>
      <w:r w:rsidRPr="001B39F2">
        <w:t xml:space="preserve"> test </w:t>
      </w:r>
      <w:proofErr w:type="spellStart"/>
      <w:r w:rsidRPr="001B39F2">
        <w:t>reliability</w:t>
      </w:r>
      <w:proofErr w:type="spellEnd"/>
      <w:r w:rsidRPr="001B39F2">
        <w:t xml:space="preserve"> and </w:t>
      </w:r>
      <w:proofErr w:type="spellStart"/>
      <w:r w:rsidRPr="001B39F2">
        <w:t>validity</w:t>
      </w:r>
      <w:proofErr w:type="spellEnd"/>
      <w:r w:rsidRPr="001B39F2">
        <w:t xml:space="preserve">, </w:t>
      </w:r>
      <w:proofErr w:type="spellStart"/>
      <w:r w:rsidRPr="001B39F2">
        <w:t>characteristics</w:t>
      </w:r>
      <w:proofErr w:type="spellEnd"/>
      <w:r w:rsidRPr="001B39F2">
        <w:t xml:space="preserve"> of </w:t>
      </w:r>
      <w:proofErr w:type="spellStart"/>
      <w:r w:rsidRPr="001B39F2">
        <w:t>objective</w:t>
      </w:r>
      <w:proofErr w:type="spellEnd"/>
      <w:r w:rsidRPr="001B39F2">
        <w:t xml:space="preserve"> and </w:t>
      </w:r>
      <w:proofErr w:type="spellStart"/>
      <w:r w:rsidRPr="001B39F2">
        <w:t>subjective</w:t>
      </w:r>
      <w:proofErr w:type="spellEnd"/>
      <w:r w:rsidRPr="001B39F2">
        <w:t xml:space="preserve"> tests.</w:t>
      </w:r>
    </w:p>
    <w:p w14:paraId="633087D0" w14:textId="77777777" w:rsidR="00D133AF" w:rsidRPr="001B39F2" w:rsidRDefault="00D133AF" w:rsidP="001B39F2">
      <w:pPr>
        <w:ind w:firstLine="10"/>
        <w:jc w:val="both"/>
      </w:pPr>
    </w:p>
    <w:p w14:paraId="57D70F34" w14:textId="77777777" w:rsidR="00D133AF" w:rsidRPr="001B39F2" w:rsidRDefault="00D133AF" w:rsidP="001B39F2">
      <w:pPr>
        <w:ind w:firstLine="10"/>
        <w:jc w:val="both"/>
      </w:pPr>
      <w:proofErr w:type="spellStart"/>
      <w:r w:rsidRPr="001B39F2">
        <w:t>Week</w:t>
      </w:r>
      <w:proofErr w:type="spellEnd"/>
      <w:r w:rsidRPr="001B39F2">
        <w:t xml:space="preserve"> 1 </w:t>
      </w:r>
      <w:proofErr w:type="spellStart"/>
      <w:r w:rsidRPr="001B39F2">
        <w:t>Orientation</w:t>
      </w:r>
      <w:proofErr w:type="spellEnd"/>
    </w:p>
    <w:p w14:paraId="706F1328" w14:textId="77777777" w:rsidR="00D133AF" w:rsidRPr="001B39F2" w:rsidRDefault="00D133AF" w:rsidP="001B39F2">
      <w:pPr>
        <w:ind w:firstLine="10"/>
        <w:jc w:val="both"/>
      </w:pPr>
      <w:proofErr w:type="spellStart"/>
      <w:r w:rsidRPr="001B39F2">
        <w:t>Week</w:t>
      </w:r>
      <w:proofErr w:type="spellEnd"/>
      <w:r w:rsidRPr="001B39F2">
        <w:t xml:space="preserve"> 2 </w:t>
      </w:r>
      <w:proofErr w:type="spellStart"/>
      <w:r w:rsidRPr="001B39F2">
        <w:t>Types</w:t>
      </w:r>
      <w:proofErr w:type="spellEnd"/>
      <w:r w:rsidRPr="001B39F2">
        <w:t xml:space="preserve"> of </w:t>
      </w:r>
      <w:proofErr w:type="spellStart"/>
      <w:r w:rsidRPr="001B39F2">
        <w:t>measurement</w:t>
      </w:r>
      <w:proofErr w:type="spellEnd"/>
      <w:r w:rsidRPr="001B39F2">
        <w:t xml:space="preserve"> and </w:t>
      </w:r>
      <w:proofErr w:type="spellStart"/>
      <w:r w:rsidRPr="001B39F2">
        <w:t>assessment</w:t>
      </w:r>
      <w:proofErr w:type="spellEnd"/>
      <w:r w:rsidRPr="001B39F2">
        <w:t xml:space="preserve">, </w:t>
      </w:r>
      <w:proofErr w:type="spellStart"/>
      <w:r w:rsidRPr="001B39F2">
        <w:t>theoretical</w:t>
      </w:r>
      <w:proofErr w:type="spellEnd"/>
      <w:r w:rsidRPr="001B39F2">
        <w:t xml:space="preserve"> </w:t>
      </w:r>
      <w:proofErr w:type="spellStart"/>
      <w:r w:rsidRPr="001B39F2">
        <w:t>background</w:t>
      </w:r>
      <w:proofErr w:type="spellEnd"/>
      <w:r w:rsidRPr="001B39F2">
        <w:t xml:space="preserve"> I.</w:t>
      </w:r>
    </w:p>
    <w:p w14:paraId="703EDA7E" w14:textId="77777777" w:rsidR="00D133AF" w:rsidRPr="001B39F2" w:rsidRDefault="00D133AF" w:rsidP="001B39F2">
      <w:pPr>
        <w:ind w:firstLine="10"/>
        <w:jc w:val="both"/>
      </w:pPr>
      <w:proofErr w:type="spellStart"/>
      <w:r w:rsidRPr="001B39F2">
        <w:t>Week</w:t>
      </w:r>
      <w:proofErr w:type="spellEnd"/>
      <w:r w:rsidRPr="001B39F2">
        <w:t xml:space="preserve"> 3 </w:t>
      </w:r>
      <w:proofErr w:type="spellStart"/>
      <w:r w:rsidRPr="001B39F2">
        <w:t>Types</w:t>
      </w:r>
      <w:proofErr w:type="spellEnd"/>
      <w:r w:rsidRPr="001B39F2">
        <w:t xml:space="preserve"> of </w:t>
      </w:r>
      <w:proofErr w:type="spellStart"/>
      <w:r w:rsidRPr="001B39F2">
        <w:t>measurement</w:t>
      </w:r>
      <w:proofErr w:type="spellEnd"/>
      <w:r w:rsidRPr="001B39F2">
        <w:t xml:space="preserve"> and </w:t>
      </w:r>
      <w:proofErr w:type="spellStart"/>
      <w:r w:rsidRPr="001B39F2">
        <w:t>assessment</w:t>
      </w:r>
      <w:proofErr w:type="spellEnd"/>
      <w:r w:rsidRPr="001B39F2">
        <w:t xml:space="preserve">, </w:t>
      </w:r>
      <w:proofErr w:type="spellStart"/>
      <w:r w:rsidRPr="001B39F2">
        <w:t>theoretical</w:t>
      </w:r>
      <w:proofErr w:type="spellEnd"/>
      <w:r w:rsidRPr="001B39F2">
        <w:t xml:space="preserve"> </w:t>
      </w:r>
      <w:proofErr w:type="spellStart"/>
      <w:r w:rsidRPr="001B39F2">
        <w:t>background</w:t>
      </w:r>
      <w:proofErr w:type="spellEnd"/>
      <w:r w:rsidRPr="001B39F2">
        <w:t xml:space="preserve"> II.</w:t>
      </w:r>
    </w:p>
    <w:p w14:paraId="36510272" w14:textId="77777777" w:rsidR="00D133AF" w:rsidRPr="001B39F2" w:rsidRDefault="00D133AF" w:rsidP="001B39F2">
      <w:pPr>
        <w:ind w:firstLine="10"/>
        <w:jc w:val="both"/>
      </w:pPr>
      <w:proofErr w:type="spellStart"/>
      <w:r w:rsidRPr="001B39F2">
        <w:t>Week</w:t>
      </w:r>
      <w:proofErr w:type="spellEnd"/>
      <w:r w:rsidRPr="001B39F2">
        <w:t xml:space="preserve"> 4 </w:t>
      </w:r>
      <w:proofErr w:type="spellStart"/>
      <w:r w:rsidRPr="001B39F2">
        <w:t>Methodology</w:t>
      </w:r>
      <w:proofErr w:type="spellEnd"/>
      <w:r w:rsidRPr="001B39F2">
        <w:t xml:space="preserve"> of </w:t>
      </w:r>
      <w:proofErr w:type="spellStart"/>
      <w:r w:rsidRPr="001B39F2">
        <w:t>measurements</w:t>
      </w:r>
      <w:proofErr w:type="spellEnd"/>
      <w:r w:rsidRPr="001B39F2">
        <w:t xml:space="preserve"> and </w:t>
      </w:r>
      <w:proofErr w:type="spellStart"/>
      <w:r w:rsidRPr="001B39F2">
        <w:t>assessments</w:t>
      </w:r>
      <w:proofErr w:type="spellEnd"/>
      <w:r w:rsidRPr="001B39F2">
        <w:t>.</w:t>
      </w:r>
    </w:p>
    <w:p w14:paraId="5CD78DD4" w14:textId="77777777" w:rsidR="00D133AF" w:rsidRPr="001B39F2" w:rsidRDefault="00D133AF" w:rsidP="001B39F2">
      <w:pPr>
        <w:ind w:firstLine="10"/>
        <w:jc w:val="both"/>
      </w:pPr>
      <w:proofErr w:type="spellStart"/>
      <w:r w:rsidRPr="001B39F2">
        <w:t>Week</w:t>
      </w:r>
      <w:proofErr w:type="spellEnd"/>
      <w:r w:rsidRPr="001B39F2">
        <w:t xml:space="preserve"> 5 </w:t>
      </w:r>
      <w:proofErr w:type="spellStart"/>
      <w:r w:rsidRPr="001B39F2">
        <w:t>Compilation</w:t>
      </w:r>
      <w:proofErr w:type="spellEnd"/>
      <w:r w:rsidRPr="001B39F2">
        <w:t xml:space="preserve"> and </w:t>
      </w:r>
      <w:proofErr w:type="spellStart"/>
      <w:r w:rsidRPr="001B39F2">
        <w:t>selection</w:t>
      </w:r>
      <w:proofErr w:type="spellEnd"/>
      <w:r w:rsidRPr="001B39F2">
        <w:t>.</w:t>
      </w:r>
    </w:p>
    <w:p w14:paraId="5468E39E" w14:textId="77777777" w:rsidR="00D133AF" w:rsidRPr="001B39F2" w:rsidRDefault="00D133AF" w:rsidP="001B39F2">
      <w:pPr>
        <w:ind w:firstLine="10"/>
        <w:jc w:val="both"/>
      </w:pPr>
      <w:r w:rsidRPr="001B39F2">
        <w:t xml:space="preserve">6th </w:t>
      </w:r>
      <w:proofErr w:type="spellStart"/>
      <w:r w:rsidRPr="001B39F2">
        <w:t>week</w:t>
      </w:r>
      <w:proofErr w:type="spellEnd"/>
      <w:r w:rsidRPr="001B39F2">
        <w:t xml:space="preserve"> </w:t>
      </w:r>
      <w:proofErr w:type="spellStart"/>
      <w:r w:rsidRPr="001B39F2">
        <w:t>Critical</w:t>
      </w:r>
      <w:proofErr w:type="spellEnd"/>
      <w:r w:rsidRPr="001B39F2">
        <w:t xml:space="preserve"> </w:t>
      </w:r>
      <w:proofErr w:type="spellStart"/>
      <w:r w:rsidRPr="001B39F2">
        <w:t>examination</w:t>
      </w:r>
      <w:proofErr w:type="spellEnd"/>
    </w:p>
    <w:p w14:paraId="56F109ED" w14:textId="77777777" w:rsidR="00D133AF" w:rsidRPr="001B39F2" w:rsidRDefault="00D133AF" w:rsidP="001B39F2">
      <w:pPr>
        <w:ind w:firstLine="10"/>
        <w:jc w:val="both"/>
      </w:pPr>
      <w:r w:rsidRPr="001B39F2">
        <w:t xml:space="preserve">7th </w:t>
      </w:r>
      <w:proofErr w:type="spellStart"/>
      <w:r w:rsidRPr="001B39F2">
        <w:t>week</w:t>
      </w:r>
      <w:proofErr w:type="spellEnd"/>
      <w:r w:rsidRPr="001B39F2">
        <w:t xml:space="preserve"> </w:t>
      </w:r>
      <w:proofErr w:type="spellStart"/>
      <w:r w:rsidRPr="001B39F2">
        <w:t>Student</w:t>
      </w:r>
      <w:proofErr w:type="spellEnd"/>
      <w:r w:rsidRPr="001B39F2">
        <w:t xml:space="preserve"> </w:t>
      </w:r>
      <w:proofErr w:type="spellStart"/>
      <w:r w:rsidRPr="001B39F2">
        <w:t>practice</w:t>
      </w:r>
      <w:proofErr w:type="spellEnd"/>
    </w:p>
    <w:p w14:paraId="7816A7A7" w14:textId="77777777" w:rsidR="00D133AF" w:rsidRPr="001B39F2" w:rsidRDefault="00D133AF" w:rsidP="001B39F2">
      <w:pPr>
        <w:ind w:firstLine="10"/>
        <w:jc w:val="both"/>
      </w:pPr>
      <w:r w:rsidRPr="001B39F2">
        <w:t xml:space="preserve">8th </w:t>
      </w:r>
      <w:proofErr w:type="spellStart"/>
      <w:r w:rsidRPr="001B39F2">
        <w:t>week</w:t>
      </w:r>
      <w:proofErr w:type="spellEnd"/>
      <w:r w:rsidRPr="001B39F2">
        <w:t xml:space="preserve"> </w:t>
      </w:r>
      <w:proofErr w:type="spellStart"/>
      <w:r w:rsidRPr="001B39F2">
        <w:t>Observation</w:t>
      </w:r>
      <w:proofErr w:type="spellEnd"/>
    </w:p>
    <w:p w14:paraId="182ABAB7" w14:textId="77777777" w:rsidR="00D133AF" w:rsidRPr="001B39F2" w:rsidRDefault="00D133AF" w:rsidP="001B39F2">
      <w:pPr>
        <w:ind w:firstLine="10"/>
        <w:jc w:val="both"/>
      </w:pPr>
      <w:r w:rsidRPr="001B39F2">
        <w:t xml:space="preserve">9th </w:t>
      </w:r>
      <w:proofErr w:type="spellStart"/>
      <w:r w:rsidRPr="001B39F2">
        <w:t>week</w:t>
      </w:r>
      <w:proofErr w:type="spellEnd"/>
      <w:r w:rsidRPr="001B39F2">
        <w:t xml:space="preserve"> </w:t>
      </w:r>
      <w:proofErr w:type="spellStart"/>
      <w:r w:rsidRPr="001B39F2">
        <w:t>Student</w:t>
      </w:r>
      <w:proofErr w:type="spellEnd"/>
      <w:r w:rsidRPr="001B39F2">
        <w:t xml:space="preserve"> </w:t>
      </w:r>
      <w:proofErr w:type="spellStart"/>
      <w:r w:rsidRPr="001B39F2">
        <w:t>practice</w:t>
      </w:r>
      <w:proofErr w:type="spellEnd"/>
    </w:p>
    <w:p w14:paraId="3A49BA80" w14:textId="77777777" w:rsidR="00D133AF" w:rsidRPr="001B39F2" w:rsidRDefault="00D133AF" w:rsidP="001B39F2">
      <w:pPr>
        <w:ind w:firstLine="10"/>
        <w:jc w:val="both"/>
      </w:pPr>
      <w:r w:rsidRPr="001B39F2">
        <w:t xml:space="preserve">10th </w:t>
      </w:r>
      <w:proofErr w:type="spellStart"/>
      <w:r w:rsidRPr="001B39F2">
        <w:t>week</w:t>
      </w:r>
      <w:proofErr w:type="spellEnd"/>
      <w:r w:rsidRPr="001B39F2">
        <w:t xml:space="preserve"> </w:t>
      </w:r>
      <w:proofErr w:type="spellStart"/>
      <w:r w:rsidRPr="001B39F2">
        <w:t>Observation</w:t>
      </w:r>
      <w:proofErr w:type="spellEnd"/>
    </w:p>
    <w:p w14:paraId="398486EF" w14:textId="77777777" w:rsidR="00D133AF" w:rsidRPr="001B39F2" w:rsidRDefault="00D133AF" w:rsidP="001B39F2">
      <w:pPr>
        <w:ind w:firstLine="10"/>
        <w:jc w:val="both"/>
      </w:pPr>
      <w:r w:rsidRPr="001B39F2">
        <w:t xml:space="preserve">11th </w:t>
      </w:r>
      <w:proofErr w:type="spellStart"/>
      <w:r w:rsidRPr="001B39F2">
        <w:t>week</w:t>
      </w:r>
      <w:proofErr w:type="spellEnd"/>
      <w:r w:rsidRPr="001B39F2">
        <w:t xml:space="preserve"> </w:t>
      </w:r>
      <w:proofErr w:type="spellStart"/>
      <w:r w:rsidRPr="001B39F2">
        <w:t>Student</w:t>
      </w:r>
      <w:proofErr w:type="spellEnd"/>
      <w:r w:rsidRPr="001B39F2">
        <w:t xml:space="preserve"> </w:t>
      </w:r>
      <w:proofErr w:type="spellStart"/>
      <w:r w:rsidRPr="001B39F2">
        <w:t>practice</w:t>
      </w:r>
      <w:proofErr w:type="spellEnd"/>
    </w:p>
    <w:p w14:paraId="2C394EC6" w14:textId="77777777" w:rsidR="00D133AF" w:rsidRPr="001B39F2" w:rsidRDefault="00D133AF" w:rsidP="001B39F2">
      <w:pPr>
        <w:ind w:firstLine="10"/>
        <w:jc w:val="both"/>
      </w:pPr>
      <w:r w:rsidRPr="001B39F2">
        <w:t xml:space="preserve">12th </w:t>
      </w:r>
      <w:proofErr w:type="spellStart"/>
      <w:r w:rsidRPr="001B39F2">
        <w:t>week</w:t>
      </w:r>
      <w:proofErr w:type="spellEnd"/>
      <w:r w:rsidRPr="001B39F2">
        <w:t xml:space="preserve"> </w:t>
      </w:r>
      <w:proofErr w:type="spellStart"/>
      <w:r w:rsidRPr="001B39F2">
        <w:t>Student</w:t>
      </w:r>
      <w:proofErr w:type="spellEnd"/>
      <w:r w:rsidRPr="001B39F2">
        <w:t xml:space="preserve"> </w:t>
      </w:r>
      <w:proofErr w:type="spellStart"/>
      <w:r w:rsidRPr="001B39F2">
        <w:t>practice</w:t>
      </w:r>
      <w:proofErr w:type="spellEnd"/>
    </w:p>
    <w:p w14:paraId="2D8FD481" w14:textId="77777777" w:rsidR="00D133AF" w:rsidRPr="001B39F2" w:rsidRDefault="00D133AF" w:rsidP="001B39F2">
      <w:pPr>
        <w:ind w:firstLine="10"/>
        <w:jc w:val="both"/>
      </w:pPr>
      <w:r w:rsidRPr="001B39F2">
        <w:t xml:space="preserve">13th </w:t>
      </w:r>
      <w:proofErr w:type="spellStart"/>
      <w:r w:rsidRPr="001B39F2">
        <w:t>week</w:t>
      </w:r>
      <w:proofErr w:type="spellEnd"/>
      <w:r w:rsidRPr="001B39F2">
        <w:t xml:space="preserve"> </w:t>
      </w:r>
      <w:proofErr w:type="spellStart"/>
      <w:r w:rsidRPr="001B39F2">
        <w:t>Student</w:t>
      </w:r>
      <w:proofErr w:type="spellEnd"/>
      <w:r w:rsidRPr="001B39F2">
        <w:t xml:space="preserve"> </w:t>
      </w:r>
      <w:proofErr w:type="spellStart"/>
      <w:r w:rsidRPr="001B39F2">
        <w:t>practice</w:t>
      </w:r>
      <w:proofErr w:type="spellEnd"/>
    </w:p>
    <w:p w14:paraId="01D812C9" w14:textId="77777777" w:rsidR="00D133AF" w:rsidRPr="001B39F2" w:rsidRDefault="00D133AF" w:rsidP="001B39F2">
      <w:pPr>
        <w:ind w:firstLine="10"/>
        <w:jc w:val="both"/>
      </w:pPr>
      <w:r w:rsidRPr="001B39F2">
        <w:t xml:space="preserve">14th </w:t>
      </w:r>
      <w:proofErr w:type="spellStart"/>
      <w:r w:rsidRPr="001B39F2">
        <w:t>week</w:t>
      </w:r>
      <w:proofErr w:type="spellEnd"/>
      <w:r w:rsidRPr="001B39F2">
        <w:t xml:space="preserve"> </w:t>
      </w:r>
      <w:proofErr w:type="spellStart"/>
      <w:r w:rsidRPr="001B39F2">
        <w:t>Student</w:t>
      </w:r>
      <w:proofErr w:type="spellEnd"/>
      <w:r w:rsidRPr="001B39F2">
        <w:t xml:space="preserve"> </w:t>
      </w:r>
      <w:proofErr w:type="spellStart"/>
      <w:r w:rsidRPr="001B39F2">
        <w:t>practice</w:t>
      </w:r>
      <w:proofErr w:type="spellEnd"/>
    </w:p>
    <w:p w14:paraId="59556C27" w14:textId="77777777" w:rsidR="00D133AF" w:rsidRPr="001B39F2" w:rsidRDefault="00D133AF" w:rsidP="001B39F2">
      <w:pPr>
        <w:ind w:firstLine="10"/>
        <w:jc w:val="both"/>
        <w:rPr>
          <w:b/>
          <w:bCs/>
        </w:rPr>
      </w:pPr>
    </w:p>
    <w:p w14:paraId="3D230AC8" w14:textId="77777777" w:rsidR="00D133AF" w:rsidRPr="001B39F2" w:rsidRDefault="00D133AF" w:rsidP="001B39F2">
      <w:pPr>
        <w:ind w:firstLine="10"/>
        <w:jc w:val="both"/>
        <w:rPr>
          <w:b/>
          <w:bCs/>
        </w:rPr>
      </w:pPr>
      <w:proofErr w:type="spellStart"/>
      <w:r w:rsidRPr="001B39F2">
        <w:rPr>
          <w:b/>
          <w:bCs/>
        </w:rPr>
        <w:t>Participation</w:t>
      </w:r>
      <w:proofErr w:type="spellEnd"/>
      <w:r w:rsidRPr="001B39F2">
        <w:rPr>
          <w:b/>
          <w:bCs/>
        </w:rPr>
        <w:t xml:space="preserve"> in </w:t>
      </w:r>
      <w:proofErr w:type="spellStart"/>
      <w:r w:rsidRPr="001B39F2">
        <w:rPr>
          <w:b/>
          <w:bCs/>
        </w:rPr>
        <w:t>classes</w:t>
      </w:r>
      <w:proofErr w:type="spellEnd"/>
      <w:r w:rsidRPr="001B39F2">
        <w:rPr>
          <w:b/>
          <w:bCs/>
        </w:rPr>
        <w:t>:</w:t>
      </w:r>
    </w:p>
    <w:p w14:paraId="046179BF" w14:textId="77777777" w:rsidR="00D133AF" w:rsidRPr="001B39F2" w:rsidRDefault="00D133AF" w:rsidP="001B39F2">
      <w:pPr>
        <w:ind w:firstLine="10"/>
        <w:jc w:val="both"/>
      </w:pPr>
    </w:p>
    <w:p w14:paraId="2A8834C2" w14:textId="77777777" w:rsidR="00D133AF" w:rsidRPr="001B39F2" w:rsidRDefault="00D133AF" w:rsidP="001B39F2">
      <w:pPr>
        <w:ind w:firstLine="10"/>
        <w:jc w:val="both"/>
      </w:pPr>
      <w:r w:rsidRPr="001B39F2">
        <w:t xml:space="preserve">- </w:t>
      </w:r>
      <w:proofErr w:type="spellStart"/>
      <w:r w:rsidRPr="001B39F2">
        <w:t>Participation</w:t>
      </w:r>
      <w:proofErr w:type="spellEnd"/>
      <w:r w:rsidRPr="001B39F2">
        <w:t xml:space="preserve"> in </w:t>
      </w:r>
      <w:proofErr w:type="spellStart"/>
      <w:r w:rsidRPr="001B39F2">
        <w:t>lectures</w:t>
      </w:r>
      <w:proofErr w:type="spellEnd"/>
      <w:r w:rsidRPr="001B39F2">
        <w:t xml:space="preserve"> is </w:t>
      </w:r>
      <w:proofErr w:type="spellStart"/>
      <w:r w:rsidRPr="001B39F2">
        <w:t>expected</w:t>
      </w:r>
      <w:proofErr w:type="spellEnd"/>
      <w:r w:rsidRPr="001B39F2">
        <w:t xml:space="preserve"> </w:t>
      </w:r>
      <w:proofErr w:type="spellStart"/>
      <w:r w:rsidRPr="001B39F2">
        <w:t>by</w:t>
      </w:r>
      <w:proofErr w:type="spellEnd"/>
      <w:r w:rsidRPr="001B39F2">
        <w:t xml:space="preserve"> </w:t>
      </w:r>
      <w:proofErr w:type="spellStart"/>
      <w:r w:rsidRPr="001B39F2">
        <w:t>the</w:t>
      </w:r>
      <w:proofErr w:type="spellEnd"/>
      <w:r w:rsidRPr="001B39F2">
        <w:t xml:space="preserve"> </w:t>
      </w:r>
      <w:proofErr w:type="spellStart"/>
      <w:r w:rsidRPr="001B39F2">
        <w:t>Institution</w:t>
      </w:r>
      <w:proofErr w:type="spellEnd"/>
      <w:r w:rsidRPr="001B39F2">
        <w:t>. (</w:t>
      </w:r>
      <w:proofErr w:type="spellStart"/>
      <w:r w:rsidRPr="001B39F2">
        <w:t>TVSz</w:t>
      </w:r>
      <w:proofErr w:type="spellEnd"/>
      <w:r w:rsidRPr="001B39F2">
        <w:t>. 8§. 1.)</w:t>
      </w:r>
    </w:p>
    <w:p w14:paraId="465CBBEF" w14:textId="77777777" w:rsidR="00D133AF" w:rsidRPr="001B39F2" w:rsidRDefault="00D133AF" w:rsidP="001B39F2">
      <w:pPr>
        <w:ind w:firstLine="10"/>
        <w:jc w:val="both"/>
      </w:pPr>
      <w:r w:rsidRPr="001B39F2">
        <w:t xml:space="preserve">- </w:t>
      </w:r>
      <w:proofErr w:type="spellStart"/>
      <w:r w:rsidRPr="001B39F2">
        <w:t>Participation</w:t>
      </w:r>
      <w:proofErr w:type="spellEnd"/>
      <w:r w:rsidRPr="001B39F2">
        <w:t xml:space="preserve"> in </w:t>
      </w:r>
      <w:proofErr w:type="spellStart"/>
      <w:r w:rsidRPr="001B39F2">
        <w:t>practical</w:t>
      </w:r>
      <w:proofErr w:type="spellEnd"/>
      <w:r w:rsidRPr="001B39F2">
        <w:t xml:space="preserve"> </w:t>
      </w:r>
      <w:proofErr w:type="spellStart"/>
      <w:r w:rsidRPr="001B39F2">
        <w:t>classes</w:t>
      </w:r>
      <w:proofErr w:type="spellEnd"/>
      <w:r w:rsidRPr="001B39F2">
        <w:t xml:space="preserve"> is </w:t>
      </w:r>
      <w:proofErr w:type="spellStart"/>
      <w:r w:rsidRPr="001B39F2">
        <w:t>mandatory</w:t>
      </w:r>
      <w:proofErr w:type="spellEnd"/>
      <w:r w:rsidRPr="001B39F2">
        <w:t xml:space="preserve">. The </w:t>
      </w:r>
      <w:proofErr w:type="spellStart"/>
      <w:r w:rsidRPr="001B39F2">
        <w:t>permissible</w:t>
      </w:r>
      <w:proofErr w:type="spellEnd"/>
      <w:r w:rsidRPr="001B39F2">
        <w:t xml:space="preserve"> </w:t>
      </w:r>
      <w:proofErr w:type="spellStart"/>
      <w:r w:rsidRPr="001B39F2">
        <w:t>amount</w:t>
      </w:r>
      <w:proofErr w:type="spellEnd"/>
      <w:r w:rsidRPr="001B39F2">
        <w:t xml:space="preserve"> of </w:t>
      </w:r>
      <w:proofErr w:type="spellStart"/>
      <w:r w:rsidRPr="001B39F2">
        <w:t>semester</w:t>
      </w:r>
      <w:proofErr w:type="spellEnd"/>
      <w:r w:rsidRPr="001B39F2">
        <w:t xml:space="preserve"> </w:t>
      </w:r>
      <w:proofErr w:type="spellStart"/>
      <w:r w:rsidRPr="001B39F2">
        <w:t>absence</w:t>
      </w:r>
      <w:proofErr w:type="spellEnd"/>
      <w:r w:rsidRPr="001B39F2">
        <w:t xml:space="preserve"> in part-</w:t>
      </w:r>
      <w:proofErr w:type="spellStart"/>
      <w:r w:rsidRPr="001B39F2">
        <w:t>time</w:t>
      </w:r>
      <w:proofErr w:type="spellEnd"/>
      <w:r w:rsidRPr="001B39F2">
        <w:t xml:space="preserve"> </w:t>
      </w:r>
      <w:proofErr w:type="spellStart"/>
      <w:r w:rsidRPr="001B39F2">
        <w:t>education</w:t>
      </w:r>
      <w:proofErr w:type="spellEnd"/>
      <w:r w:rsidRPr="001B39F2">
        <w:t xml:space="preserve"> is </w:t>
      </w:r>
      <w:proofErr w:type="spellStart"/>
      <w:r w:rsidRPr="001B39F2">
        <w:t>one</w:t>
      </w:r>
      <w:proofErr w:type="spellEnd"/>
      <w:r w:rsidRPr="001B39F2">
        <w:t xml:space="preserve"> </w:t>
      </w:r>
      <w:proofErr w:type="spellStart"/>
      <w:r w:rsidRPr="001B39F2">
        <w:t>third</w:t>
      </w:r>
      <w:proofErr w:type="spellEnd"/>
      <w:r w:rsidRPr="001B39F2">
        <w:t xml:space="preserve"> of </w:t>
      </w:r>
      <w:proofErr w:type="spellStart"/>
      <w:r w:rsidRPr="001B39F2">
        <w:t>the</w:t>
      </w:r>
      <w:proofErr w:type="spellEnd"/>
      <w:r w:rsidRPr="001B39F2">
        <w:t xml:space="preserve"> </w:t>
      </w:r>
      <w:proofErr w:type="spellStart"/>
      <w:r w:rsidRPr="001B39F2">
        <w:t>number</w:t>
      </w:r>
      <w:proofErr w:type="spellEnd"/>
      <w:r w:rsidRPr="001B39F2">
        <w:t xml:space="preserve"> of </w:t>
      </w:r>
      <w:proofErr w:type="spellStart"/>
      <w:r w:rsidRPr="001B39F2">
        <w:t>consultation</w:t>
      </w:r>
      <w:proofErr w:type="spellEnd"/>
      <w:r w:rsidRPr="001B39F2">
        <w:t xml:space="preserve"> </w:t>
      </w:r>
      <w:proofErr w:type="spellStart"/>
      <w:r w:rsidRPr="001B39F2">
        <w:t>hours</w:t>
      </w:r>
      <w:proofErr w:type="spellEnd"/>
      <w:r w:rsidRPr="001B39F2">
        <w:t xml:space="preserve"> of </w:t>
      </w:r>
      <w:proofErr w:type="spellStart"/>
      <w:r w:rsidRPr="001B39F2">
        <w:t>the</w:t>
      </w:r>
      <w:proofErr w:type="spellEnd"/>
      <w:r w:rsidRPr="001B39F2">
        <w:t xml:space="preserve"> </w:t>
      </w:r>
      <w:proofErr w:type="spellStart"/>
      <w:r w:rsidRPr="001B39F2">
        <w:t>subject</w:t>
      </w:r>
      <w:proofErr w:type="spellEnd"/>
      <w:r w:rsidRPr="001B39F2">
        <w:t xml:space="preserve">. </w:t>
      </w:r>
      <w:proofErr w:type="spellStart"/>
      <w:r w:rsidRPr="001B39F2">
        <w:t>If</w:t>
      </w:r>
      <w:proofErr w:type="spellEnd"/>
      <w:r w:rsidRPr="001B39F2">
        <w:t xml:space="preserve"> </w:t>
      </w:r>
      <w:proofErr w:type="spellStart"/>
      <w:r w:rsidRPr="001B39F2">
        <w:t>this</w:t>
      </w:r>
      <w:proofErr w:type="spellEnd"/>
      <w:r w:rsidRPr="001B39F2">
        <w:t xml:space="preserve"> is </w:t>
      </w:r>
      <w:proofErr w:type="spellStart"/>
      <w:r w:rsidRPr="001B39F2">
        <w:t>exceeded</w:t>
      </w:r>
      <w:proofErr w:type="spellEnd"/>
      <w:r w:rsidRPr="001B39F2">
        <w:t xml:space="preserve">, </w:t>
      </w:r>
      <w:proofErr w:type="spellStart"/>
      <w:r w:rsidRPr="001B39F2">
        <w:t>the</w:t>
      </w:r>
      <w:proofErr w:type="spellEnd"/>
      <w:r w:rsidRPr="001B39F2">
        <w:t xml:space="preserve"> </w:t>
      </w:r>
      <w:proofErr w:type="spellStart"/>
      <w:r w:rsidRPr="001B39F2">
        <w:t>semester</w:t>
      </w:r>
      <w:proofErr w:type="spellEnd"/>
      <w:r w:rsidRPr="001B39F2">
        <w:t xml:space="preserve"> </w:t>
      </w:r>
      <w:proofErr w:type="spellStart"/>
      <w:r w:rsidRPr="001B39F2">
        <w:t>cannot</w:t>
      </w:r>
      <w:proofErr w:type="spellEnd"/>
      <w:r w:rsidRPr="001B39F2">
        <w:t xml:space="preserve"> be </w:t>
      </w:r>
      <w:proofErr w:type="spellStart"/>
      <w:r w:rsidRPr="001B39F2">
        <w:t>assessed</w:t>
      </w:r>
      <w:proofErr w:type="spellEnd"/>
      <w:r w:rsidRPr="001B39F2">
        <w:t xml:space="preserve"> (</w:t>
      </w:r>
      <w:proofErr w:type="spellStart"/>
      <w:r w:rsidRPr="001B39F2">
        <w:t>TVSz</w:t>
      </w:r>
      <w:proofErr w:type="spellEnd"/>
      <w:r w:rsidRPr="001B39F2">
        <w:t>. 8.§ 1.).</w:t>
      </w:r>
    </w:p>
    <w:p w14:paraId="6EA2A846" w14:textId="77777777" w:rsidR="00D133AF" w:rsidRPr="001B39F2" w:rsidRDefault="00D133AF" w:rsidP="001B39F2">
      <w:pPr>
        <w:ind w:firstLine="10"/>
        <w:jc w:val="both"/>
        <w:rPr>
          <w:b/>
          <w:bCs/>
        </w:rPr>
      </w:pPr>
    </w:p>
    <w:p w14:paraId="711E6735" w14:textId="77777777" w:rsidR="00D133AF" w:rsidRPr="001B39F2" w:rsidRDefault="00D133AF" w:rsidP="001B39F2">
      <w:pPr>
        <w:ind w:firstLine="10"/>
        <w:jc w:val="both"/>
        <w:rPr>
          <w:b/>
          <w:bCs/>
        </w:rPr>
      </w:pPr>
      <w:proofErr w:type="spellStart"/>
      <w:r w:rsidRPr="001B39F2">
        <w:rPr>
          <w:b/>
          <w:bCs/>
        </w:rPr>
        <w:t>Semester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requirement</w:t>
      </w:r>
      <w:proofErr w:type="spellEnd"/>
      <w:r w:rsidRPr="001B39F2">
        <w:rPr>
          <w:b/>
          <w:bCs/>
        </w:rPr>
        <w:t xml:space="preserve">: </w:t>
      </w:r>
      <w:proofErr w:type="spellStart"/>
      <w:r w:rsidRPr="001B39F2">
        <w:rPr>
          <w:b/>
          <w:bCs/>
        </w:rPr>
        <w:t>Written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exam</w:t>
      </w:r>
      <w:proofErr w:type="spellEnd"/>
    </w:p>
    <w:p w14:paraId="366A5E1B" w14:textId="77777777" w:rsidR="00D133AF" w:rsidRPr="001B39F2" w:rsidRDefault="00D133AF" w:rsidP="001B39F2">
      <w:pPr>
        <w:ind w:firstLine="10"/>
        <w:jc w:val="both"/>
        <w:rPr>
          <w:b/>
          <w:bCs/>
        </w:rPr>
      </w:pPr>
    </w:p>
    <w:p w14:paraId="29A90368" w14:textId="77777777" w:rsidR="00D133AF" w:rsidRPr="001B39F2" w:rsidRDefault="00D133AF" w:rsidP="001B39F2">
      <w:pPr>
        <w:ind w:firstLine="10"/>
        <w:jc w:val="both"/>
        <w:rPr>
          <w:b/>
          <w:bCs/>
        </w:rPr>
      </w:pPr>
      <w:proofErr w:type="spellStart"/>
      <w:r w:rsidRPr="001B39F2">
        <w:rPr>
          <w:b/>
          <w:bCs/>
        </w:rPr>
        <w:t>Method</w:t>
      </w:r>
      <w:proofErr w:type="spellEnd"/>
      <w:r w:rsidRPr="001B39F2">
        <w:rPr>
          <w:b/>
          <w:bCs/>
        </w:rPr>
        <w:t xml:space="preserve"> of </w:t>
      </w:r>
      <w:proofErr w:type="spellStart"/>
      <w:r w:rsidRPr="001B39F2">
        <w:rPr>
          <w:b/>
          <w:bCs/>
        </w:rPr>
        <w:t>determining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the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grade</w:t>
      </w:r>
      <w:proofErr w:type="spellEnd"/>
      <w:r w:rsidRPr="001B39F2">
        <w:rPr>
          <w:b/>
          <w:bCs/>
        </w:rPr>
        <w:t xml:space="preserve">: </w:t>
      </w:r>
      <w:proofErr w:type="spellStart"/>
      <w:r w:rsidRPr="001B39F2">
        <w:rPr>
          <w:b/>
          <w:bCs/>
        </w:rPr>
        <w:t>Based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on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the</w:t>
      </w:r>
      <w:proofErr w:type="spellEnd"/>
      <w:r w:rsidRPr="001B39F2">
        <w:rPr>
          <w:b/>
          <w:bCs/>
        </w:rPr>
        <w:t xml:space="preserve"> test </w:t>
      </w:r>
      <w:proofErr w:type="spellStart"/>
      <w:r w:rsidRPr="001B39F2">
        <w:rPr>
          <w:b/>
          <w:bCs/>
        </w:rPr>
        <w:t>compiled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by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the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student</w:t>
      </w:r>
      <w:proofErr w:type="spellEnd"/>
      <w:r w:rsidRPr="001B39F2">
        <w:rPr>
          <w:b/>
          <w:bCs/>
        </w:rPr>
        <w:t>.</w:t>
      </w:r>
    </w:p>
    <w:p w14:paraId="53F47F34" w14:textId="77777777" w:rsidR="00D133AF" w:rsidRPr="001B39F2" w:rsidRDefault="00D133AF" w:rsidP="001B39F2">
      <w:pPr>
        <w:ind w:firstLine="10"/>
        <w:jc w:val="both"/>
        <w:rPr>
          <w:b/>
          <w:bCs/>
        </w:rPr>
      </w:pPr>
      <w:proofErr w:type="spellStart"/>
      <w:r w:rsidRPr="001B39F2">
        <w:rPr>
          <w:b/>
          <w:bCs/>
        </w:rPr>
        <w:t>Based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on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the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oral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exam</w:t>
      </w:r>
      <w:proofErr w:type="spellEnd"/>
      <w:r w:rsidRPr="001B39F2">
        <w:rPr>
          <w:b/>
          <w:bCs/>
        </w:rPr>
        <w:t xml:space="preserve"> and </w:t>
      </w:r>
      <w:proofErr w:type="spellStart"/>
      <w:r w:rsidRPr="001B39F2">
        <w:rPr>
          <w:b/>
          <w:bCs/>
        </w:rPr>
        <w:t>the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presented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paper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compiled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by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the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student</w:t>
      </w:r>
      <w:proofErr w:type="spellEnd"/>
      <w:r w:rsidRPr="001B39F2">
        <w:rPr>
          <w:b/>
          <w:bCs/>
        </w:rPr>
        <w:t>.</w:t>
      </w:r>
    </w:p>
    <w:p w14:paraId="65C0C03C" w14:textId="77777777" w:rsidR="00D133AF" w:rsidRPr="001B39F2" w:rsidRDefault="00D133AF" w:rsidP="001B39F2">
      <w:pPr>
        <w:ind w:firstLine="10"/>
        <w:jc w:val="both"/>
        <w:rPr>
          <w:b/>
          <w:bCs/>
        </w:rPr>
      </w:pPr>
    </w:p>
    <w:p w14:paraId="2E9BAF8A" w14:textId="77777777" w:rsidR="00D133AF" w:rsidRPr="001B39F2" w:rsidRDefault="00D133AF" w:rsidP="001B39F2">
      <w:pPr>
        <w:ind w:firstLine="10"/>
        <w:jc w:val="both"/>
        <w:rPr>
          <w:b/>
          <w:bCs/>
        </w:rPr>
      </w:pPr>
      <w:proofErr w:type="spellStart"/>
      <w:r w:rsidRPr="001B39F2">
        <w:rPr>
          <w:b/>
          <w:bCs/>
        </w:rPr>
        <w:t>Required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reading</w:t>
      </w:r>
      <w:proofErr w:type="spellEnd"/>
      <w:r w:rsidRPr="001B39F2">
        <w:rPr>
          <w:b/>
          <w:bCs/>
        </w:rPr>
        <w:t>:</w:t>
      </w:r>
    </w:p>
    <w:p w14:paraId="25AA10A2" w14:textId="77777777" w:rsidR="00D133AF" w:rsidRPr="001B39F2" w:rsidRDefault="00D133AF" w:rsidP="001B39F2">
      <w:pPr>
        <w:ind w:firstLine="10"/>
        <w:jc w:val="both"/>
        <w:rPr>
          <w:b/>
          <w:bCs/>
        </w:rPr>
      </w:pPr>
      <w:r w:rsidRPr="001B39F2">
        <w:rPr>
          <w:b/>
          <w:bCs/>
        </w:rPr>
        <w:lastRenderedPageBreak/>
        <w:t xml:space="preserve">Ildikó Csépes: The </w:t>
      </w:r>
      <w:proofErr w:type="spellStart"/>
      <w:r w:rsidRPr="001B39F2">
        <w:rPr>
          <w:b/>
          <w:bCs/>
        </w:rPr>
        <w:t>Evolving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Concept</w:t>
      </w:r>
      <w:proofErr w:type="spellEnd"/>
      <w:r w:rsidRPr="001B39F2">
        <w:rPr>
          <w:b/>
          <w:bCs/>
        </w:rPr>
        <w:t xml:space="preserve"> of (</w:t>
      </w:r>
      <w:proofErr w:type="spellStart"/>
      <w:r w:rsidRPr="001B39F2">
        <w:rPr>
          <w:b/>
          <w:bCs/>
        </w:rPr>
        <w:t>Language</w:t>
      </w:r>
      <w:proofErr w:type="spellEnd"/>
      <w:r w:rsidRPr="001B39F2">
        <w:rPr>
          <w:b/>
          <w:bCs/>
        </w:rPr>
        <w:t xml:space="preserve">) </w:t>
      </w:r>
      <w:proofErr w:type="spellStart"/>
      <w:r w:rsidRPr="001B39F2">
        <w:rPr>
          <w:b/>
          <w:bCs/>
        </w:rPr>
        <w:t>Assessment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Literacy</w:t>
      </w:r>
      <w:proofErr w:type="spellEnd"/>
      <w:r w:rsidRPr="001B39F2">
        <w:rPr>
          <w:b/>
          <w:bCs/>
        </w:rPr>
        <w:t xml:space="preserve">. </w:t>
      </w:r>
      <w:proofErr w:type="spellStart"/>
      <w:r w:rsidRPr="001B39F2">
        <w:rPr>
          <w:b/>
          <w:bCs/>
        </w:rPr>
        <w:t>Implications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for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Teacher</w:t>
      </w:r>
      <w:proofErr w:type="spellEnd"/>
      <w:r w:rsidRPr="001B39F2">
        <w:rPr>
          <w:b/>
          <w:bCs/>
        </w:rPr>
        <w:t xml:space="preserve"> Education https://ojs.lib.unideb.hu/CEJER/article/view/9360/8404</w:t>
      </w:r>
    </w:p>
    <w:p w14:paraId="084CE5FB" w14:textId="77777777" w:rsidR="00D133AF" w:rsidRPr="001B39F2" w:rsidRDefault="00D133AF" w:rsidP="001B39F2">
      <w:pPr>
        <w:ind w:firstLine="10"/>
        <w:jc w:val="both"/>
        <w:rPr>
          <w:b/>
          <w:bCs/>
        </w:rPr>
      </w:pPr>
    </w:p>
    <w:p w14:paraId="091F7A78" w14:textId="77777777" w:rsidR="00D133AF" w:rsidRPr="001B39F2" w:rsidRDefault="00D133AF" w:rsidP="001B39F2">
      <w:pPr>
        <w:ind w:firstLine="10"/>
        <w:jc w:val="both"/>
        <w:rPr>
          <w:b/>
          <w:bCs/>
        </w:rPr>
      </w:pPr>
      <w:r w:rsidRPr="001B39F2">
        <w:rPr>
          <w:b/>
          <w:bCs/>
        </w:rPr>
        <w:t xml:space="preserve">Ildikó Csépes: </w:t>
      </w:r>
      <w:proofErr w:type="spellStart"/>
      <w:r w:rsidRPr="001B39F2">
        <w:rPr>
          <w:b/>
          <w:bCs/>
        </w:rPr>
        <w:t>How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can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language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learning</w:t>
      </w:r>
      <w:proofErr w:type="spellEnd"/>
      <w:r w:rsidRPr="001B39F2">
        <w:rPr>
          <w:b/>
          <w:bCs/>
        </w:rPr>
        <w:t xml:space="preserve"> be </w:t>
      </w:r>
      <w:proofErr w:type="spellStart"/>
      <w:r w:rsidRPr="001B39F2">
        <w:rPr>
          <w:b/>
          <w:bCs/>
        </w:rPr>
        <w:t>supported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through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formative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assessment</w:t>
      </w:r>
      <w:proofErr w:type="spellEnd"/>
      <w:r w:rsidRPr="001B39F2">
        <w:rPr>
          <w:b/>
          <w:bCs/>
        </w:rPr>
        <w:t>?</w:t>
      </w:r>
    </w:p>
    <w:p w14:paraId="17AA0E7C" w14:textId="77777777" w:rsidR="00D133AF" w:rsidRPr="001B39F2" w:rsidRDefault="00D133AF" w:rsidP="001B39F2">
      <w:pPr>
        <w:ind w:firstLine="10"/>
        <w:jc w:val="both"/>
        <w:rPr>
          <w:b/>
          <w:bCs/>
        </w:rPr>
      </w:pPr>
      <w:r w:rsidRPr="001B39F2">
        <w:rPr>
          <w:b/>
          <w:bCs/>
        </w:rPr>
        <w:t>https://acta.bibl.u-szeged.hu/72678/1/edulingua_2020_001_085-103.pdf</w:t>
      </w:r>
    </w:p>
    <w:p w14:paraId="71FA6A0F" w14:textId="77777777" w:rsidR="00D133AF" w:rsidRPr="001B39F2" w:rsidRDefault="00D133AF" w:rsidP="001B39F2">
      <w:pPr>
        <w:ind w:firstLine="10"/>
        <w:jc w:val="both"/>
        <w:rPr>
          <w:b/>
          <w:bCs/>
        </w:rPr>
      </w:pPr>
      <w:r w:rsidRPr="001B39F2">
        <w:rPr>
          <w:b/>
          <w:bCs/>
        </w:rPr>
        <w:t xml:space="preserve">Ildikó Csépes: </w:t>
      </w:r>
      <w:proofErr w:type="spellStart"/>
      <w:r w:rsidRPr="001B39F2">
        <w:rPr>
          <w:b/>
          <w:bCs/>
        </w:rPr>
        <w:t>Language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assessment</w:t>
      </w:r>
      <w:proofErr w:type="spellEnd"/>
      <w:r w:rsidRPr="001B39F2">
        <w:rPr>
          <w:b/>
          <w:bCs/>
        </w:rPr>
        <w:t xml:space="preserve"> and </w:t>
      </w:r>
      <w:proofErr w:type="spellStart"/>
      <w:r w:rsidRPr="001B39F2">
        <w:rPr>
          <w:b/>
          <w:bCs/>
        </w:rPr>
        <w:t>assessment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literacy</w:t>
      </w:r>
      <w:proofErr w:type="spellEnd"/>
      <w:r w:rsidRPr="001B39F2">
        <w:rPr>
          <w:b/>
          <w:bCs/>
        </w:rPr>
        <w:t xml:space="preserve">: </w:t>
      </w:r>
      <w:proofErr w:type="spellStart"/>
      <w:r w:rsidRPr="001B39F2">
        <w:rPr>
          <w:b/>
          <w:bCs/>
        </w:rPr>
        <w:t>current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challenges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for</w:t>
      </w:r>
      <w:proofErr w:type="spellEnd"/>
      <w:r w:rsidRPr="001B39F2">
        <w:rPr>
          <w:b/>
          <w:bCs/>
        </w:rPr>
        <w:t xml:space="preserve"> (</w:t>
      </w:r>
      <w:proofErr w:type="spellStart"/>
      <w:r w:rsidRPr="001B39F2">
        <w:rPr>
          <w:b/>
          <w:bCs/>
        </w:rPr>
        <w:t>further</w:t>
      </w:r>
      <w:proofErr w:type="spellEnd"/>
      <w:r w:rsidRPr="001B39F2">
        <w:rPr>
          <w:b/>
          <w:bCs/>
        </w:rPr>
        <w:t xml:space="preserve">) </w:t>
      </w:r>
      <w:proofErr w:type="spellStart"/>
      <w:r w:rsidRPr="001B39F2">
        <w:rPr>
          <w:b/>
          <w:bCs/>
        </w:rPr>
        <w:t>training</w:t>
      </w:r>
      <w:proofErr w:type="spellEnd"/>
      <w:r w:rsidRPr="001B39F2">
        <w:rPr>
          <w:b/>
          <w:bCs/>
        </w:rPr>
        <w:t xml:space="preserve"> of English </w:t>
      </w:r>
      <w:proofErr w:type="spellStart"/>
      <w:r w:rsidRPr="001B39F2">
        <w:rPr>
          <w:b/>
          <w:bCs/>
        </w:rPr>
        <w:t>teachers</w:t>
      </w:r>
      <w:proofErr w:type="spellEnd"/>
      <w:r w:rsidRPr="001B39F2">
        <w:rPr>
          <w:b/>
          <w:bCs/>
        </w:rPr>
        <w:t xml:space="preserve"> in Hungary</w:t>
      </w:r>
    </w:p>
    <w:p w14:paraId="2EC3B870" w14:textId="77777777" w:rsidR="00D133AF" w:rsidRPr="001B39F2" w:rsidRDefault="00D133AF" w:rsidP="001B39F2">
      <w:pPr>
        <w:ind w:firstLine="10"/>
        <w:jc w:val="both"/>
        <w:rPr>
          <w:b/>
          <w:bCs/>
        </w:rPr>
      </w:pPr>
      <w:r w:rsidRPr="001B39F2">
        <w:rPr>
          <w:b/>
          <w:bCs/>
        </w:rPr>
        <w:t>https://ojs.elte.hu/pedagoguskepzes/article/view/1832/2218</w:t>
      </w:r>
    </w:p>
    <w:p w14:paraId="25876540" w14:textId="77777777" w:rsidR="00D133AF" w:rsidRPr="001B39F2" w:rsidRDefault="00D133AF" w:rsidP="001B39F2">
      <w:pPr>
        <w:ind w:firstLine="10"/>
        <w:jc w:val="both"/>
        <w:rPr>
          <w:b/>
          <w:bCs/>
        </w:rPr>
      </w:pPr>
    </w:p>
    <w:p w14:paraId="56440371" w14:textId="77777777" w:rsidR="00D133AF" w:rsidRPr="001B39F2" w:rsidRDefault="00D133AF" w:rsidP="001B39F2">
      <w:pPr>
        <w:ind w:firstLine="10"/>
        <w:jc w:val="both"/>
        <w:rPr>
          <w:b/>
          <w:bCs/>
        </w:rPr>
      </w:pPr>
      <w:proofErr w:type="spellStart"/>
      <w:r w:rsidRPr="001B39F2">
        <w:rPr>
          <w:b/>
          <w:bCs/>
        </w:rPr>
        <w:t>Recommended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reading</w:t>
      </w:r>
      <w:proofErr w:type="spellEnd"/>
      <w:r w:rsidRPr="001B39F2">
        <w:rPr>
          <w:b/>
          <w:bCs/>
        </w:rPr>
        <w:t>:</w:t>
      </w:r>
    </w:p>
    <w:p w14:paraId="0A44F2ED" w14:textId="77777777" w:rsidR="00D133AF" w:rsidRPr="001B39F2" w:rsidRDefault="00D133AF" w:rsidP="001B39F2">
      <w:pPr>
        <w:ind w:firstLine="10"/>
        <w:jc w:val="both"/>
        <w:rPr>
          <w:b/>
          <w:bCs/>
        </w:rPr>
      </w:pPr>
    </w:p>
    <w:p w14:paraId="12281EA8" w14:textId="77777777" w:rsidR="00D133AF" w:rsidRPr="001B39F2" w:rsidRDefault="00D133AF" w:rsidP="001B39F2">
      <w:pPr>
        <w:ind w:firstLine="10"/>
        <w:jc w:val="both"/>
        <w:rPr>
          <w:b/>
          <w:bCs/>
        </w:rPr>
      </w:pPr>
      <w:proofErr w:type="spellStart"/>
      <w:r w:rsidRPr="001B39F2">
        <w:rPr>
          <w:b/>
          <w:bCs/>
        </w:rPr>
        <w:t>Alderson</w:t>
      </w:r>
      <w:proofErr w:type="spellEnd"/>
      <w:r w:rsidRPr="001B39F2">
        <w:rPr>
          <w:b/>
          <w:bCs/>
        </w:rPr>
        <w:t xml:space="preserve">, J. C., </w:t>
      </w:r>
      <w:proofErr w:type="spellStart"/>
      <w:r w:rsidRPr="001B39F2">
        <w:rPr>
          <w:b/>
          <w:bCs/>
        </w:rPr>
        <w:t>Clapham</w:t>
      </w:r>
      <w:proofErr w:type="spellEnd"/>
      <w:r w:rsidRPr="001B39F2">
        <w:rPr>
          <w:b/>
          <w:bCs/>
        </w:rPr>
        <w:t xml:space="preserve">, C. - Wall, D. 1995. </w:t>
      </w:r>
      <w:proofErr w:type="spellStart"/>
      <w:r w:rsidRPr="001B39F2">
        <w:rPr>
          <w:b/>
          <w:bCs/>
        </w:rPr>
        <w:t>Language</w:t>
      </w:r>
      <w:proofErr w:type="spellEnd"/>
      <w:r w:rsidRPr="001B39F2">
        <w:rPr>
          <w:b/>
          <w:bCs/>
        </w:rPr>
        <w:t xml:space="preserve"> Test </w:t>
      </w:r>
      <w:proofErr w:type="spellStart"/>
      <w:r w:rsidRPr="001B39F2">
        <w:rPr>
          <w:b/>
          <w:bCs/>
        </w:rPr>
        <w:t>Construction</w:t>
      </w:r>
      <w:proofErr w:type="spellEnd"/>
      <w:r w:rsidRPr="001B39F2">
        <w:rPr>
          <w:b/>
          <w:bCs/>
        </w:rPr>
        <w:t xml:space="preserve"> and </w:t>
      </w:r>
      <w:proofErr w:type="spellStart"/>
      <w:r w:rsidRPr="001B39F2">
        <w:rPr>
          <w:b/>
          <w:bCs/>
        </w:rPr>
        <w:t>Evaluation</w:t>
      </w:r>
      <w:proofErr w:type="spellEnd"/>
      <w:r w:rsidRPr="001B39F2">
        <w:rPr>
          <w:b/>
          <w:bCs/>
        </w:rPr>
        <w:t>. Cambridge: Cambridge University Press. ISBN 0 521 47255 5</w:t>
      </w:r>
    </w:p>
    <w:p w14:paraId="282CBB1F" w14:textId="77777777" w:rsidR="00D133AF" w:rsidRPr="001B39F2" w:rsidRDefault="00D133AF" w:rsidP="001B39F2">
      <w:pPr>
        <w:ind w:firstLine="10"/>
        <w:jc w:val="both"/>
        <w:rPr>
          <w:b/>
          <w:bCs/>
        </w:rPr>
      </w:pPr>
    </w:p>
    <w:p w14:paraId="57134E8E" w14:textId="77777777" w:rsidR="00D133AF" w:rsidRPr="001B39F2" w:rsidRDefault="00D133AF" w:rsidP="001B39F2">
      <w:pPr>
        <w:ind w:firstLine="10"/>
        <w:jc w:val="both"/>
        <w:rPr>
          <w:b/>
          <w:bCs/>
        </w:rPr>
      </w:pPr>
      <w:r w:rsidRPr="001B39F2">
        <w:rPr>
          <w:b/>
          <w:bCs/>
        </w:rPr>
        <w:t>Bachman, L.F. - A.D. Cohen (</w:t>
      </w:r>
      <w:proofErr w:type="spellStart"/>
      <w:r w:rsidRPr="001B39F2">
        <w:rPr>
          <w:b/>
          <w:bCs/>
        </w:rPr>
        <w:t>eds</w:t>
      </w:r>
      <w:proofErr w:type="spellEnd"/>
      <w:r w:rsidRPr="001B39F2">
        <w:rPr>
          <w:b/>
          <w:bCs/>
        </w:rPr>
        <w:t xml:space="preserve">.), 1998. </w:t>
      </w:r>
      <w:proofErr w:type="spellStart"/>
      <w:r w:rsidRPr="001B39F2">
        <w:rPr>
          <w:b/>
          <w:bCs/>
        </w:rPr>
        <w:t>Interfaces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between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Second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Language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Acquisition</w:t>
      </w:r>
      <w:proofErr w:type="spellEnd"/>
      <w:r w:rsidRPr="001B39F2">
        <w:rPr>
          <w:b/>
          <w:bCs/>
        </w:rPr>
        <w:t xml:space="preserve"> and </w:t>
      </w:r>
      <w:proofErr w:type="spellStart"/>
      <w:r w:rsidRPr="001B39F2">
        <w:rPr>
          <w:b/>
          <w:bCs/>
        </w:rPr>
        <w:t>Language</w:t>
      </w:r>
      <w:proofErr w:type="spellEnd"/>
      <w:r w:rsidRPr="001B39F2">
        <w:rPr>
          <w:b/>
          <w:bCs/>
        </w:rPr>
        <w:t xml:space="preserve"> Testing Research. Cambridge: Cambridge University Press. ISBN 0-521-64963-3</w:t>
      </w:r>
    </w:p>
    <w:p w14:paraId="1AB98391" w14:textId="77777777" w:rsidR="00D133AF" w:rsidRPr="001B39F2" w:rsidRDefault="00D133AF" w:rsidP="001B39F2">
      <w:pPr>
        <w:ind w:firstLine="10"/>
        <w:jc w:val="both"/>
        <w:rPr>
          <w:b/>
          <w:bCs/>
        </w:rPr>
      </w:pPr>
    </w:p>
    <w:p w14:paraId="59F90D51" w14:textId="77777777" w:rsidR="00D133AF" w:rsidRPr="001B39F2" w:rsidRDefault="00D133AF" w:rsidP="001B39F2">
      <w:pPr>
        <w:ind w:firstLine="10"/>
        <w:jc w:val="both"/>
        <w:rPr>
          <w:b/>
          <w:bCs/>
        </w:rPr>
      </w:pPr>
      <w:r w:rsidRPr="001B39F2">
        <w:rPr>
          <w:b/>
          <w:bCs/>
        </w:rPr>
        <w:t xml:space="preserve">Hock, I. 2003. Test </w:t>
      </w:r>
      <w:proofErr w:type="spellStart"/>
      <w:r w:rsidRPr="001B39F2">
        <w:rPr>
          <w:b/>
          <w:bCs/>
        </w:rPr>
        <w:t>Construction</w:t>
      </w:r>
      <w:proofErr w:type="spellEnd"/>
      <w:r w:rsidRPr="001B39F2">
        <w:rPr>
          <w:b/>
          <w:bCs/>
        </w:rPr>
        <w:t xml:space="preserve"> and </w:t>
      </w:r>
      <w:proofErr w:type="spellStart"/>
      <w:r w:rsidRPr="001B39F2">
        <w:rPr>
          <w:b/>
          <w:bCs/>
        </w:rPr>
        <w:t>Validation</w:t>
      </w:r>
      <w:proofErr w:type="spellEnd"/>
      <w:r w:rsidRPr="001B39F2">
        <w:rPr>
          <w:b/>
          <w:bCs/>
        </w:rPr>
        <w:t xml:space="preserve">. Budapest: </w:t>
      </w:r>
      <w:proofErr w:type="spellStart"/>
      <w:r w:rsidRPr="001B39F2">
        <w:rPr>
          <w:b/>
          <w:bCs/>
        </w:rPr>
        <w:t>Academy</w:t>
      </w:r>
      <w:proofErr w:type="spellEnd"/>
      <w:r w:rsidRPr="001B39F2">
        <w:rPr>
          <w:b/>
          <w:bCs/>
        </w:rPr>
        <w:t>. ISBN 963-05-8033-0</w:t>
      </w:r>
    </w:p>
    <w:p w14:paraId="4280CCBE" w14:textId="77777777" w:rsidR="00D133AF" w:rsidRPr="001B39F2" w:rsidRDefault="00D133AF" w:rsidP="001B39F2">
      <w:pPr>
        <w:ind w:firstLine="10"/>
        <w:jc w:val="both"/>
        <w:rPr>
          <w:b/>
          <w:bCs/>
        </w:rPr>
      </w:pPr>
    </w:p>
    <w:p w14:paraId="623B7993" w14:textId="77777777" w:rsidR="00D133AF" w:rsidRDefault="00D133AF" w:rsidP="001B39F2">
      <w:pPr>
        <w:ind w:firstLine="10"/>
        <w:jc w:val="both"/>
        <w:rPr>
          <w:bCs/>
        </w:rPr>
      </w:pPr>
      <w:r w:rsidRPr="001B39F2">
        <w:rPr>
          <w:b/>
          <w:bCs/>
        </w:rPr>
        <w:t xml:space="preserve">Mihai, F. M. 2010. </w:t>
      </w:r>
      <w:proofErr w:type="spellStart"/>
      <w:r w:rsidRPr="001B39F2">
        <w:rPr>
          <w:b/>
          <w:bCs/>
        </w:rPr>
        <w:t>Assessing</w:t>
      </w:r>
      <w:proofErr w:type="spellEnd"/>
      <w:r w:rsidRPr="001B39F2">
        <w:rPr>
          <w:b/>
          <w:bCs/>
        </w:rPr>
        <w:t xml:space="preserve"> English </w:t>
      </w:r>
      <w:proofErr w:type="spellStart"/>
      <w:r w:rsidRPr="001B39F2">
        <w:rPr>
          <w:b/>
          <w:bCs/>
        </w:rPr>
        <w:t>Language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Learners</w:t>
      </w:r>
      <w:proofErr w:type="spellEnd"/>
      <w:r w:rsidRPr="001B39F2">
        <w:rPr>
          <w:b/>
          <w:bCs/>
        </w:rPr>
        <w:t xml:space="preserve"> in </w:t>
      </w:r>
      <w:proofErr w:type="spellStart"/>
      <w:r w:rsidRPr="001B39F2">
        <w:rPr>
          <w:b/>
          <w:bCs/>
        </w:rPr>
        <w:t>the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Content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Areas</w:t>
      </w:r>
      <w:proofErr w:type="spellEnd"/>
      <w:r w:rsidRPr="001B39F2">
        <w:rPr>
          <w:b/>
          <w:bCs/>
        </w:rPr>
        <w:t>. A Research-</w:t>
      </w:r>
      <w:proofErr w:type="spellStart"/>
      <w:r w:rsidRPr="001B39F2">
        <w:rPr>
          <w:b/>
          <w:bCs/>
        </w:rPr>
        <w:t>into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Practice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Guide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for</w:t>
      </w:r>
      <w:proofErr w:type="spellEnd"/>
      <w:r w:rsidRPr="001B39F2">
        <w:rPr>
          <w:b/>
          <w:bCs/>
        </w:rPr>
        <w:t xml:space="preserve"> </w:t>
      </w:r>
      <w:proofErr w:type="spellStart"/>
      <w:r w:rsidRPr="001B39F2">
        <w:rPr>
          <w:b/>
          <w:bCs/>
        </w:rPr>
        <w:t>Educators</w:t>
      </w:r>
      <w:proofErr w:type="spellEnd"/>
      <w:r w:rsidRPr="001B39F2">
        <w:rPr>
          <w:b/>
          <w:bCs/>
        </w:rPr>
        <w:t>. University of Michigan Press. ISBN-13: 978-0472034</w:t>
      </w:r>
    </w:p>
    <w:p w14:paraId="1EB3F377" w14:textId="77777777" w:rsidR="00D133AF" w:rsidRDefault="00D133AF"/>
    <w:p w14:paraId="726D09F6" w14:textId="77777777" w:rsidR="00D133AF" w:rsidRDefault="00D133AF" w:rsidP="00D708FA">
      <w:pPr>
        <w:pStyle w:val="Listaszerbekezds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Syllabus</w:t>
      </w:r>
      <w:proofErr w:type="spellEnd"/>
    </w:p>
    <w:p w14:paraId="5C242318" w14:textId="77777777" w:rsidR="00D133AF" w:rsidRDefault="00D133AF" w:rsidP="005E6561">
      <w:pPr>
        <w:jc w:val="center"/>
      </w:pPr>
    </w:p>
    <w:p w14:paraId="71632BF4" w14:textId="77777777" w:rsidR="00D133AF" w:rsidRDefault="00D133AF" w:rsidP="005E6561">
      <w:pPr>
        <w:rPr>
          <w:b/>
        </w:rPr>
      </w:pPr>
    </w:p>
    <w:p w14:paraId="049A207D" w14:textId="77777777" w:rsidR="00D133AF" w:rsidRDefault="00D133AF" w:rsidP="005E6561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9"/>
        <w:gridCol w:w="5443"/>
      </w:tblGrid>
      <w:tr w:rsidR="00D133AF" w14:paraId="2A098509" w14:textId="77777777" w:rsidTr="003A0755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FDCE" w14:textId="77777777" w:rsidR="00D133AF" w:rsidRDefault="00D133AF" w:rsidP="003A0755">
            <w:pPr>
              <w:spacing w:line="254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899F" w14:textId="77777777" w:rsidR="00D133AF" w:rsidRDefault="00D133AF" w:rsidP="003A075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Methodology</w:t>
            </w:r>
            <w:proofErr w:type="spellEnd"/>
            <w:r>
              <w:rPr>
                <w:b/>
                <w:bCs/>
              </w:rPr>
              <w:t xml:space="preserve"> III. IT in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Language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Classroom</w:t>
            </w:r>
            <w:proofErr w:type="spellEnd"/>
          </w:p>
        </w:tc>
      </w:tr>
      <w:tr w:rsidR="00D133AF" w14:paraId="6227DA7D" w14:textId="77777777" w:rsidTr="003A0755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6FCD" w14:textId="77777777" w:rsidR="00D133AF" w:rsidRDefault="00D133AF" w:rsidP="003A0755">
            <w:pPr>
              <w:spacing w:line="254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Code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FAE4" w14:textId="77777777" w:rsidR="00D133AF" w:rsidRDefault="00D133AF" w:rsidP="003A0755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OAN8003</w:t>
            </w:r>
          </w:p>
        </w:tc>
      </w:tr>
      <w:tr w:rsidR="00D133AF" w14:paraId="7BCEFF47" w14:textId="77777777" w:rsidTr="003A0755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933" w14:textId="77777777" w:rsidR="00D133AF" w:rsidRDefault="00D133AF" w:rsidP="003A0755">
            <w:pPr>
              <w:spacing w:line="254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Term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708F" w14:textId="77777777" w:rsidR="00D133AF" w:rsidRDefault="00D133AF" w:rsidP="003A0755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2024/2025/2</w:t>
            </w:r>
          </w:p>
        </w:tc>
      </w:tr>
      <w:tr w:rsidR="00D133AF" w14:paraId="7020F690" w14:textId="77777777" w:rsidTr="003A0755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451F" w14:textId="77777777" w:rsidR="00D133AF" w:rsidRDefault="00D133AF" w:rsidP="003A0755">
            <w:pPr>
              <w:spacing w:line="254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Credits</w:t>
            </w:r>
            <w:proofErr w:type="spell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99B1" w14:textId="77777777" w:rsidR="00D133AF" w:rsidRDefault="00D133AF" w:rsidP="003A0755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133AF" w14:paraId="41AEF907" w14:textId="77777777" w:rsidTr="003A0755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D54B" w14:textId="77777777" w:rsidR="00D133AF" w:rsidRDefault="00D133AF" w:rsidP="003A0755">
            <w:pPr>
              <w:spacing w:line="254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Weekly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lessons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theory+practice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7622" w14:textId="77777777" w:rsidR="00D133AF" w:rsidRDefault="00D133AF" w:rsidP="003A0755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0+2</w:t>
            </w:r>
          </w:p>
        </w:tc>
      </w:tr>
      <w:tr w:rsidR="00D133AF" w14:paraId="1B175338" w14:textId="77777777" w:rsidTr="003A0755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52FD" w14:textId="77777777" w:rsidR="00D133AF" w:rsidRDefault="00D133AF" w:rsidP="003A0755">
            <w:pPr>
              <w:spacing w:line="254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Grading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based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on</w:t>
            </w:r>
            <w:proofErr w:type="spell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9EC3" w14:textId="77777777" w:rsidR="00D133AF" w:rsidRDefault="00D133AF" w:rsidP="003A0755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term</w:t>
            </w:r>
            <w:proofErr w:type="spellEnd"/>
            <w:r>
              <w:rPr>
                <w:b/>
              </w:rPr>
              <w:t xml:space="preserve"> mark</w:t>
            </w:r>
          </w:p>
        </w:tc>
      </w:tr>
      <w:tr w:rsidR="00D133AF" w14:paraId="6247E19D" w14:textId="77777777" w:rsidTr="003A0755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3D8B" w14:textId="77777777" w:rsidR="00D133AF" w:rsidRDefault="00D133AF" w:rsidP="003A0755">
            <w:pPr>
              <w:spacing w:line="254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Prerequisite</w:t>
            </w:r>
            <w:proofErr w:type="spell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F228" w14:textId="77777777" w:rsidR="00D133AF" w:rsidRDefault="00D133AF" w:rsidP="003A0755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D133AF" w14:paraId="5909E428" w14:textId="77777777" w:rsidTr="003A0755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240" w14:textId="77777777" w:rsidR="00D133AF" w:rsidRDefault="00D133AF" w:rsidP="003A0755">
            <w:pPr>
              <w:spacing w:line="254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Lecturer’s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C8DE" w14:textId="77777777" w:rsidR="00D133AF" w:rsidRDefault="00D133AF" w:rsidP="003A0755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 xml:space="preserve">Kiss Sándor, </w:t>
            </w:r>
            <w:proofErr w:type="spellStart"/>
            <w:r>
              <w:rPr>
                <w:b/>
              </w:rPr>
              <w:t>assistant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lecturer</w:t>
            </w:r>
            <w:proofErr w:type="spellEnd"/>
          </w:p>
        </w:tc>
      </w:tr>
    </w:tbl>
    <w:p w14:paraId="6B82C7F1" w14:textId="77777777" w:rsidR="00D133AF" w:rsidRPr="001E2131" w:rsidRDefault="00D133AF">
      <w:pPr>
        <w:rPr>
          <w:b/>
          <w:bCs/>
        </w:rPr>
      </w:pPr>
    </w:p>
    <w:p w14:paraId="133D5A98" w14:textId="77777777" w:rsidR="00D133AF" w:rsidRPr="001E2131" w:rsidRDefault="00D133AF" w:rsidP="001E2131">
      <w:pPr>
        <w:rPr>
          <w:b/>
          <w:bCs/>
        </w:rPr>
      </w:pPr>
      <w:proofErr w:type="spellStart"/>
      <w:r w:rsidRPr="001E2131">
        <w:rPr>
          <w:b/>
          <w:bCs/>
        </w:rPr>
        <w:t>Semester</w:t>
      </w:r>
      <w:proofErr w:type="spellEnd"/>
      <w:r w:rsidRPr="001E2131">
        <w:rPr>
          <w:b/>
          <w:bCs/>
        </w:rPr>
        <w:t xml:space="preserve"> </w:t>
      </w:r>
      <w:proofErr w:type="spellStart"/>
      <w:r w:rsidRPr="001E2131">
        <w:rPr>
          <w:b/>
          <w:bCs/>
        </w:rPr>
        <w:t>Topics</w:t>
      </w:r>
      <w:proofErr w:type="spellEnd"/>
      <w:r w:rsidRPr="001E2131">
        <w:rPr>
          <w:b/>
          <w:bCs/>
        </w:rPr>
        <w:t>:</w:t>
      </w:r>
    </w:p>
    <w:p w14:paraId="33C93E61" w14:textId="77777777" w:rsidR="00D133AF" w:rsidRDefault="00D133AF" w:rsidP="001E2131">
      <w:r>
        <w:t xml:space="preserve">The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in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and </w:t>
      </w:r>
      <w:proofErr w:type="spellStart"/>
      <w:r>
        <w:t>learning</w:t>
      </w:r>
      <w:proofErr w:type="spellEnd"/>
      <w:r>
        <w:t xml:space="preserve"> is </w:t>
      </w:r>
      <w:proofErr w:type="spellStart"/>
      <w:r>
        <w:t>now</w:t>
      </w:r>
      <w:proofErr w:type="spellEnd"/>
      <w:r>
        <w:t xml:space="preserve"> </w:t>
      </w:r>
      <w:proofErr w:type="spellStart"/>
      <w:r>
        <w:t>widespread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Hungary and in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.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must </w:t>
      </w:r>
      <w:proofErr w:type="spellStart"/>
      <w:r>
        <w:t>acquire</w:t>
      </w:r>
      <w:proofErr w:type="spellEnd"/>
      <w:r>
        <w:t xml:space="preserve"> a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and </w:t>
      </w:r>
      <w:proofErr w:type="spellStart"/>
      <w:r>
        <w:t>application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. The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in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in Internet-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. The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of </w:t>
      </w:r>
      <w:proofErr w:type="spellStart"/>
      <w:r>
        <w:t>stimulations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, </w:t>
      </w:r>
      <w:proofErr w:type="spellStart"/>
      <w:r>
        <w:t>auditory</w:t>
      </w:r>
      <w:proofErr w:type="spellEnd"/>
      <w:r>
        <w:t xml:space="preserve"> and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in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and </w:t>
      </w:r>
      <w:proofErr w:type="spellStart"/>
      <w:r>
        <w:t>teaching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video and </w:t>
      </w:r>
      <w:proofErr w:type="spellStart"/>
      <w:r>
        <w:t>presentation</w:t>
      </w:r>
      <w:proofErr w:type="spellEnd"/>
      <w:r>
        <w:t xml:space="preserve"> software (PowerPoint); and </w:t>
      </w:r>
      <w:proofErr w:type="spellStart"/>
      <w:r>
        <w:t>draws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of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appropriately</w:t>
      </w:r>
      <w:proofErr w:type="spellEnd"/>
      <w:r>
        <w:t xml:space="preserve"> and </w:t>
      </w:r>
      <w:proofErr w:type="spellStart"/>
      <w:r>
        <w:t>systematically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and </w:t>
      </w:r>
      <w:proofErr w:type="spellStart"/>
      <w:r>
        <w:t>learning</w:t>
      </w:r>
      <w:proofErr w:type="spellEnd"/>
      <w:r>
        <w:t xml:space="preserve">. The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exploiting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of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and </w:t>
      </w:r>
      <w:proofErr w:type="spellStart"/>
      <w:r>
        <w:t>introduces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computer-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(CALL).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online English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Busy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site, </w:t>
      </w:r>
      <w:proofErr w:type="spellStart"/>
      <w:r>
        <w:t>moodle</w:t>
      </w:r>
      <w:proofErr w:type="spellEnd"/>
      <w:r>
        <w:t xml:space="preserve">, etc.) is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‘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native</w:t>
      </w:r>
      <w:proofErr w:type="spellEnd"/>
      <w:r>
        <w:t xml:space="preserve">’ </w:t>
      </w:r>
      <w:proofErr w:type="spellStart"/>
      <w:r>
        <w:t>generation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project-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and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lifelong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.</w:t>
      </w:r>
    </w:p>
    <w:p w14:paraId="4A6ADBD1" w14:textId="77777777" w:rsidR="00D133AF" w:rsidRDefault="00D133AF" w:rsidP="001E2131"/>
    <w:p w14:paraId="007FACD5" w14:textId="77777777" w:rsidR="00D133AF" w:rsidRDefault="00D133AF" w:rsidP="001E2131">
      <w:proofErr w:type="spellStart"/>
      <w:r>
        <w:t>Week</w:t>
      </w:r>
      <w:proofErr w:type="spellEnd"/>
      <w:r>
        <w:t xml:space="preserve"> 1 </w:t>
      </w:r>
      <w:proofErr w:type="spellStart"/>
      <w:r>
        <w:t>Orientation</w:t>
      </w:r>
      <w:proofErr w:type="spellEnd"/>
    </w:p>
    <w:p w14:paraId="3D161AEE" w14:textId="77777777" w:rsidR="00D133AF" w:rsidRDefault="00D133AF" w:rsidP="001E2131">
      <w:proofErr w:type="spellStart"/>
      <w:r>
        <w:t>Week</w:t>
      </w:r>
      <w:proofErr w:type="spellEnd"/>
      <w:r>
        <w:t xml:space="preserve"> 2 ICT </w:t>
      </w:r>
      <w:proofErr w:type="spellStart"/>
      <w:r>
        <w:t>tools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I.</w:t>
      </w:r>
    </w:p>
    <w:p w14:paraId="1413F51B" w14:textId="77777777" w:rsidR="00D133AF" w:rsidRDefault="00D133AF" w:rsidP="001E2131">
      <w:proofErr w:type="spellStart"/>
      <w:r>
        <w:t>Week</w:t>
      </w:r>
      <w:proofErr w:type="spellEnd"/>
      <w:r>
        <w:t xml:space="preserve"> 3 ICT </w:t>
      </w:r>
      <w:proofErr w:type="spellStart"/>
      <w:r>
        <w:t>tools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II.</w:t>
      </w:r>
    </w:p>
    <w:p w14:paraId="5CAEC72D" w14:textId="77777777" w:rsidR="00D133AF" w:rsidRDefault="00D133AF" w:rsidP="001E2131">
      <w:r>
        <w:t xml:space="preserve">4th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Demonstration</w:t>
      </w:r>
      <w:proofErr w:type="spellEnd"/>
      <w:r>
        <w:t xml:space="preserve"> </w:t>
      </w:r>
      <w:proofErr w:type="spellStart"/>
      <w:r>
        <w:t>lesson</w:t>
      </w:r>
      <w:proofErr w:type="spellEnd"/>
    </w:p>
    <w:p w14:paraId="381BF64B" w14:textId="77777777" w:rsidR="00D133AF" w:rsidRDefault="00D133AF" w:rsidP="001E2131">
      <w:r>
        <w:t xml:space="preserve">5th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Observation</w:t>
      </w:r>
      <w:proofErr w:type="spellEnd"/>
    </w:p>
    <w:p w14:paraId="23C47922" w14:textId="77777777" w:rsidR="00D133AF" w:rsidRDefault="00D133AF" w:rsidP="001E2131">
      <w:r>
        <w:t xml:space="preserve">6th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examination</w:t>
      </w:r>
      <w:proofErr w:type="spellEnd"/>
    </w:p>
    <w:p w14:paraId="4367D7AE" w14:textId="77777777" w:rsidR="00D133AF" w:rsidRDefault="00D133AF" w:rsidP="001E2131">
      <w:r>
        <w:t xml:space="preserve">7th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Observation</w:t>
      </w:r>
      <w:proofErr w:type="spellEnd"/>
    </w:p>
    <w:p w14:paraId="01CA0F3F" w14:textId="77777777" w:rsidR="00D133AF" w:rsidRDefault="00D133AF" w:rsidP="001E2131">
      <w:r>
        <w:t xml:space="preserve">8th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Discussion</w:t>
      </w:r>
      <w:proofErr w:type="spellEnd"/>
    </w:p>
    <w:p w14:paraId="3FB79FFB" w14:textId="77777777" w:rsidR="00D133AF" w:rsidRDefault="00D133AF" w:rsidP="001E2131">
      <w:r>
        <w:t xml:space="preserve">9th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02812D97" w14:textId="77777777" w:rsidR="00D133AF" w:rsidRDefault="00D133AF" w:rsidP="001E2131">
      <w:r>
        <w:t xml:space="preserve">10th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30BEB653" w14:textId="77777777" w:rsidR="00D133AF" w:rsidRDefault="00D133AF" w:rsidP="001E2131">
      <w:r>
        <w:t xml:space="preserve">11th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1F655809" w14:textId="77777777" w:rsidR="00D133AF" w:rsidRDefault="00D133AF" w:rsidP="001E2131">
      <w:r>
        <w:t xml:space="preserve">12th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0DEF1F80" w14:textId="77777777" w:rsidR="00D133AF" w:rsidRDefault="00D133AF" w:rsidP="001E2131">
      <w:r>
        <w:t xml:space="preserve">13th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299816E4" w14:textId="77777777" w:rsidR="00D133AF" w:rsidRDefault="00D133AF" w:rsidP="001E2131">
      <w:r>
        <w:lastRenderedPageBreak/>
        <w:t xml:space="preserve">14th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4AB2F4CE" w14:textId="77777777" w:rsidR="00D133AF" w:rsidRDefault="00D133AF" w:rsidP="001E2131"/>
    <w:p w14:paraId="4E6663B8" w14:textId="77777777" w:rsidR="00D133AF" w:rsidRDefault="00D133AF" w:rsidP="001E2131">
      <w:proofErr w:type="spellStart"/>
      <w:r>
        <w:t>Participation</w:t>
      </w:r>
      <w:proofErr w:type="spellEnd"/>
      <w:r>
        <w:t xml:space="preserve"> in </w:t>
      </w:r>
      <w:proofErr w:type="spellStart"/>
      <w:r>
        <w:t>classes</w:t>
      </w:r>
      <w:proofErr w:type="spellEnd"/>
      <w:r>
        <w:t>:</w:t>
      </w:r>
    </w:p>
    <w:p w14:paraId="490C5E5D" w14:textId="77777777" w:rsidR="00D133AF" w:rsidRDefault="00D133AF" w:rsidP="001E2131"/>
    <w:p w14:paraId="7A8CEB6D" w14:textId="77777777" w:rsidR="00D133AF" w:rsidRDefault="00D133AF" w:rsidP="001E2131">
      <w:r>
        <w:t xml:space="preserve">-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lectures</w:t>
      </w:r>
      <w:proofErr w:type="spellEnd"/>
      <w:r>
        <w:t xml:space="preserve"> is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>. (</w:t>
      </w:r>
      <w:proofErr w:type="spellStart"/>
      <w:r>
        <w:t>TVSz</w:t>
      </w:r>
      <w:proofErr w:type="spellEnd"/>
      <w:r>
        <w:t>. 8§. 1.)</w:t>
      </w:r>
    </w:p>
    <w:p w14:paraId="0B30A60B" w14:textId="77777777" w:rsidR="00D133AF" w:rsidRDefault="00D133AF" w:rsidP="001E2131">
      <w:r>
        <w:t xml:space="preserve">-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is </w:t>
      </w:r>
      <w:proofErr w:type="spellStart"/>
      <w:r>
        <w:t>mandatory</w:t>
      </w:r>
      <w:proofErr w:type="spellEnd"/>
      <w:r>
        <w:t xml:space="preserve">. The </w:t>
      </w:r>
      <w:proofErr w:type="spellStart"/>
      <w:r>
        <w:t>permissible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absence</w:t>
      </w:r>
      <w:proofErr w:type="spellEnd"/>
      <w:r>
        <w:t xml:space="preserve"> in part-</w:t>
      </w:r>
      <w:proofErr w:type="spellStart"/>
      <w:r>
        <w:t>time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is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consultation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exceeded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assessed</w:t>
      </w:r>
      <w:proofErr w:type="spellEnd"/>
      <w:r>
        <w:t xml:space="preserve"> (</w:t>
      </w:r>
      <w:proofErr w:type="spellStart"/>
      <w:r>
        <w:t>TVSz</w:t>
      </w:r>
      <w:proofErr w:type="spellEnd"/>
      <w:r>
        <w:t>. 8.§ 1.).</w:t>
      </w:r>
    </w:p>
    <w:p w14:paraId="645EA7C5" w14:textId="77777777" w:rsidR="00D133AF" w:rsidRDefault="00D133AF" w:rsidP="001E2131"/>
    <w:p w14:paraId="1E571E1D" w14:textId="77777777" w:rsidR="00D133AF" w:rsidRDefault="00D133AF" w:rsidP="001E2131">
      <w:proofErr w:type="spellStart"/>
      <w:r>
        <w:t>Semester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: </w:t>
      </w:r>
      <w:proofErr w:type="spellStart"/>
      <w:r>
        <w:t>term</w:t>
      </w:r>
      <w:proofErr w:type="spellEnd"/>
      <w:r>
        <w:t xml:space="preserve"> mark</w:t>
      </w:r>
    </w:p>
    <w:p w14:paraId="0F2B0772" w14:textId="77777777" w:rsidR="00D133AF" w:rsidRDefault="00D133AF" w:rsidP="001E2131"/>
    <w:p w14:paraId="00C949C7" w14:textId="77777777" w:rsidR="00D133AF" w:rsidRDefault="00D133AF" w:rsidP="001E2131">
      <w:proofErr w:type="spellStart"/>
      <w:r>
        <w:t>Method</w:t>
      </w:r>
      <w:proofErr w:type="spellEnd"/>
      <w:r>
        <w:t xml:space="preserve"> of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: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micro-teaching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3B53BF25" w14:textId="77777777" w:rsidR="00D133AF" w:rsidRDefault="00D133AF" w:rsidP="00681CE5">
      <w:pPr>
        <w:pStyle w:val="Listaszerbekezds"/>
        <w:jc w:val="center"/>
      </w:pPr>
      <w:proofErr w:type="spellStart"/>
      <w:r>
        <w:rPr>
          <w:b/>
          <w:sz w:val="28"/>
          <w:szCs w:val="28"/>
        </w:rPr>
        <w:t>Syllabus</w:t>
      </w:r>
      <w:proofErr w:type="spellEnd"/>
    </w:p>
    <w:p w14:paraId="16D8C164" w14:textId="77777777" w:rsidR="00D133AF" w:rsidRDefault="00D133AF" w:rsidP="00681CE5">
      <w:pPr>
        <w:jc w:val="center"/>
      </w:pPr>
    </w:p>
    <w:p w14:paraId="147FCFBB" w14:textId="77777777" w:rsidR="00D133AF" w:rsidRDefault="00D133AF" w:rsidP="00681CE5">
      <w:pPr>
        <w:rPr>
          <w:b/>
        </w:rPr>
      </w:pPr>
    </w:p>
    <w:p w14:paraId="0650E778" w14:textId="77777777" w:rsidR="00D133AF" w:rsidRDefault="00D133AF" w:rsidP="00681CE5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5442"/>
      </w:tblGrid>
      <w:tr w:rsidR="00D133AF" w14:paraId="1B523445" w14:textId="77777777" w:rsidTr="001249B0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925A" w14:textId="77777777" w:rsidR="00D133AF" w:rsidRDefault="00D133AF" w:rsidP="001249B0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6389" w14:textId="77777777" w:rsidR="00D133AF" w:rsidRDefault="00D133AF" w:rsidP="001249B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Methodology</w:t>
            </w:r>
            <w:proofErr w:type="spellEnd"/>
            <w:r>
              <w:rPr>
                <w:b/>
                <w:bCs/>
              </w:rPr>
              <w:t xml:space="preserve"> 4 </w:t>
            </w:r>
            <w:proofErr w:type="spellStart"/>
            <w:r>
              <w:rPr>
                <w:b/>
                <w:bCs/>
              </w:rPr>
              <w:t>Individual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differences</w:t>
            </w:r>
            <w:proofErr w:type="spellEnd"/>
            <w:r>
              <w:rPr>
                <w:b/>
                <w:bCs/>
              </w:rPr>
              <w:t xml:space="preserve"> in </w:t>
            </w:r>
            <w:proofErr w:type="spellStart"/>
            <w:r>
              <w:rPr>
                <w:b/>
                <w:bCs/>
              </w:rPr>
              <w:t>language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learning</w:t>
            </w:r>
            <w:proofErr w:type="spellEnd"/>
          </w:p>
        </w:tc>
      </w:tr>
      <w:tr w:rsidR="00D133AF" w14:paraId="4D02E44E" w14:textId="77777777" w:rsidTr="001249B0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911" w14:textId="77777777" w:rsidR="00D133AF" w:rsidRDefault="00D133AF" w:rsidP="001249B0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Code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AE63" w14:textId="77777777" w:rsidR="00D133AF" w:rsidRDefault="00D133AF" w:rsidP="001249B0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ANO8004</w:t>
            </w:r>
          </w:p>
        </w:tc>
      </w:tr>
      <w:tr w:rsidR="00D133AF" w14:paraId="69986492" w14:textId="77777777" w:rsidTr="001249B0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6419" w14:textId="77777777" w:rsidR="00D133AF" w:rsidRDefault="00D133AF" w:rsidP="001249B0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Term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CBCD" w14:textId="77777777" w:rsidR="00D133AF" w:rsidRDefault="00D133AF" w:rsidP="001249B0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2024/25/2</w:t>
            </w:r>
          </w:p>
        </w:tc>
      </w:tr>
      <w:tr w:rsidR="00D133AF" w14:paraId="38AAD2B5" w14:textId="77777777" w:rsidTr="001249B0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1181" w14:textId="77777777" w:rsidR="00D133AF" w:rsidRDefault="00D133AF" w:rsidP="001249B0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Credits</w:t>
            </w:r>
            <w:proofErr w:type="spellEnd"/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3AE3" w14:textId="77777777" w:rsidR="00D133AF" w:rsidRDefault="00D133AF" w:rsidP="001249B0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133AF" w14:paraId="1ECB1D08" w14:textId="77777777" w:rsidTr="001249B0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518" w14:textId="77777777" w:rsidR="00D133AF" w:rsidRDefault="00D133AF" w:rsidP="001249B0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lessons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theory+practice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6D4E" w14:textId="77777777" w:rsidR="00D133AF" w:rsidRDefault="00D133AF" w:rsidP="001249B0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1+1</w:t>
            </w:r>
          </w:p>
        </w:tc>
      </w:tr>
      <w:tr w:rsidR="00D133AF" w14:paraId="2F4562EE" w14:textId="77777777" w:rsidTr="001249B0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919F" w14:textId="77777777" w:rsidR="00D133AF" w:rsidRDefault="00D133AF" w:rsidP="001249B0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Grading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based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on</w:t>
            </w:r>
            <w:proofErr w:type="spellEnd"/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792C" w14:textId="77777777" w:rsidR="00D133AF" w:rsidRDefault="00D133AF" w:rsidP="001249B0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Term mark</w:t>
            </w:r>
          </w:p>
        </w:tc>
      </w:tr>
      <w:tr w:rsidR="00D133AF" w14:paraId="7345CB2D" w14:textId="77777777" w:rsidTr="001249B0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050D" w14:textId="77777777" w:rsidR="00D133AF" w:rsidRDefault="00D133AF" w:rsidP="001249B0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Prerequisite</w:t>
            </w:r>
            <w:proofErr w:type="spellEnd"/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8D3B" w14:textId="77777777" w:rsidR="00D133AF" w:rsidRDefault="00D133AF" w:rsidP="001249B0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D133AF" w14:paraId="3C905AB1" w14:textId="77777777" w:rsidTr="001249B0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66C5" w14:textId="77777777" w:rsidR="00D133AF" w:rsidRDefault="00D133AF" w:rsidP="001249B0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Lecturer’s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8349" w14:textId="77777777" w:rsidR="00D133AF" w:rsidRDefault="00D133AF" w:rsidP="001249B0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Kiss Sándor, </w:t>
            </w:r>
            <w:proofErr w:type="spellStart"/>
            <w:r>
              <w:rPr>
                <w:b/>
              </w:rPr>
              <w:t>assistant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lecturer</w:t>
            </w:r>
            <w:proofErr w:type="spellEnd"/>
          </w:p>
        </w:tc>
      </w:tr>
    </w:tbl>
    <w:p w14:paraId="08F4039B" w14:textId="77777777" w:rsidR="00D133AF" w:rsidRDefault="00D133AF"/>
    <w:p w14:paraId="143B19D8" w14:textId="77777777" w:rsidR="00D133AF" w:rsidRDefault="00D133AF" w:rsidP="00CB7B63">
      <w:proofErr w:type="spellStart"/>
      <w:r>
        <w:t>Semester</w:t>
      </w:r>
      <w:proofErr w:type="spellEnd"/>
      <w:r>
        <w:t xml:space="preserve"> </w:t>
      </w:r>
      <w:proofErr w:type="spellStart"/>
      <w:r>
        <w:t>topics</w:t>
      </w:r>
      <w:proofErr w:type="spellEnd"/>
      <w:r>
        <w:t>:</w:t>
      </w:r>
    </w:p>
    <w:p w14:paraId="3A5B205A" w14:textId="77777777" w:rsidR="00D133AF" w:rsidRDefault="00D133AF" w:rsidP="00CB7B63">
      <w:r>
        <w:t xml:space="preserve">The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3rd </w:t>
      </w:r>
      <w:proofErr w:type="spellStart"/>
      <w:r>
        <w:t>subject</w:t>
      </w:r>
      <w:proofErr w:type="spellEnd"/>
      <w:r>
        <w:t xml:space="preserve"> of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discusses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and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play a </w:t>
      </w:r>
      <w:proofErr w:type="spellStart"/>
      <w:r>
        <w:t>role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acquisition</w:t>
      </w:r>
      <w:proofErr w:type="spellEnd"/>
      <w:r>
        <w:t xml:space="preserve"> of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age-related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familiar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10-18 </w:t>
      </w:r>
      <w:proofErr w:type="spellStart"/>
      <w:r>
        <w:t>year</w:t>
      </w:r>
      <w:proofErr w:type="spellEnd"/>
      <w:r>
        <w:t xml:space="preserve"> old </w:t>
      </w:r>
      <w:proofErr w:type="spellStart"/>
      <w:r>
        <w:t>age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cognitive</w:t>
      </w:r>
      <w:proofErr w:type="spellEnd"/>
      <w:r>
        <w:t xml:space="preserve"> and </w:t>
      </w:r>
      <w:proofErr w:type="spellStart"/>
      <w:r>
        <w:t>conceptual</w:t>
      </w:r>
      <w:proofErr w:type="spellEnd"/>
      <w:r>
        <w:t xml:space="preserve"> </w:t>
      </w:r>
      <w:proofErr w:type="spellStart"/>
      <w:r>
        <w:t>abilities</w:t>
      </w:r>
      <w:proofErr w:type="spellEnd"/>
      <w:r>
        <w:t xml:space="preserve">,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. The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closely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lecture</w:t>
      </w:r>
      <w:proofErr w:type="spellEnd"/>
      <w:r>
        <w:t xml:space="preserve">, </w:t>
      </w:r>
      <w:proofErr w:type="spellStart"/>
      <w:r>
        <w:lastRenderedPageBreak/>
        <w:t>deepens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, and </w:t>
      </w:r>
      <w:proofErr w:type="spellStart"/>
      <w:r>
        <w:t>provides</w:t>
      </w:r>
      <w:proofErr w:type="spellEnd"/>
      <w:r>
        <w:t xml:space="preserve"> an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independently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>.</w:t>
      </w:r>
    </w:p>
    <w:p w14:paraId="54F4EEF7" w14:textId="77777777" w:rsidR="00D133AF" w:rsidRDefault="00D133AF" w:rsidP="00CB7B63"/>
    <w:p w14:paraId="53806481" w14:textId="77777777" w:rsidR="00D133AF" w:rsidRDefault="00D133AF" w:rsidP="00CB7B63">
      <w:proofErr w:type="spellStart"/>
      <w:r>
        <w:t>Week</w:t>
      </w:r>
      <w:proofErr w:type="spellEnd"/>
      <w:r>
        <w:t xml:space="preserve"> 1 </w:t>
      </w:r>
      <w:proofErr w:type="spellStart"/>
      <w:r>
        <w:t>Orientation</w:t>
      </w:r>
      <w:proofErr w:type="spellEnd"/>
    </w:p>
    <w:p w14:paraId="7F9C7C7B" w14:textId="77777777" w:rsidR="00D133AF" w:rsidRDefault="00D133AF" w:rsidP="00CB7B63">
      <w:proofErr w:type="spellStart"/>
      <w:r>
        <w:t>Week</w:t>
      </w:r>
      <w:proofErr w:type="spellEnd"/>
      <w:r>
        <w:t xml:space="preserve"> 2 </w:t>
      </w:r>
      <w:proofErr w:type="spellStart"/>
      <w:r>
        <w:t>Age-related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>.</w:t>
      </w:r>
    </w:p>
    <w:p w14:paraId="31606FCC" w14:textId="77777777" w:rsidR="00D133AF" w:rsidRDefault="00D133AF" w:rsidP="00CB7B63">
      <w:proofErr w:type="spellStart"/>
      <w:r>
        <w:t>Week</w:t>
      </w:r>
      <w:proofErr w:type="spellEnd"/>
      <w:r>
        <w:t xml:space="preserve"> 3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>.</w:t>
      </w:r>
    </w:p>
    <w:p w14:paraId="5BADBB5A" w14:textId="77777777" w:rsidR="00D133AF" w:rsidRDefault="00D133AF" w:rsidP="00CB7B63">
      <w:proofErr w:type="spellStart"/>
      <w:r>
        <w:t>Week</w:t>
      </w:r>
      <w:proofErr w:type="spellEnd"/>
      <w:r>
        <w:t xml:space="preserve"> 4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roles</w:t>
      </w:r>
      <w:proofErr w:type="spellEnd"/>
    </w:p>
    <w:p w14:paraId="32F94828" w14:textId="77777777" w:rsidR="00D133AF" w:rsidRDefault="00D133AF" w:rsidP="00CB7B63">
      <w:proofErr w:type="spellStart"/>
      <w:r>
        <w:t>Week</w:t>
      </w:r>
      <w:proofErr w:type="spellEnd"/>
      <w:r>
        <w:t xml:space="preserve"> 5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setting</w:t>
      </w:r>
      <w:proofErr w:type="spellEnd"/>
    </w:p>
    <w:p w14:paraId="205205EB" w14:textId="77777777" w:rsidR="00D133AF" w:rsidRDefault="00D133AF" w:rsidP="00CB7B63">
      <w:proofErr w:type="spellStart"/>
      <w:r>
        <w:t>Week</w:t>
      </w:r>
      <w:proofErr w:type="spellEnd"/>
      <w:r>
        <w:t xml:space="preserve"> 6 </w:t>
      </w:r>
      <w:proofErr w:type="spellStart"/>
      <w:r>
        <w:t>Differentiation</w:t>
      </w:r>
      <w:proofErr w:type="spellEnd"/>
      <w:r>
        <w:t xml:space="preserve"> and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I.</w:t>
      </w:r>
    </w:p>
    <w:p w14:paraId="05B9C49E" w14:textId="77777777" w:rsidR="00D133AF" w:rsidRDefault="00D133AF" w:rsidP="00CB7B63">
      <w:proofErr w:type="spellStart"/>
      <w:r>
        <w:t>Week</w:t>
      </w:r>
      <w:proofErr w:type="spellEnd"/>
      <w:r>
        <w:t xml:space="preserve"> 7 </w:t>
      </w:r>
      <w:proofErr w:type="spellStart"/>
      <w:r>
        <w:t>Differentiation</w:t>
      </w:r>
      <w:proofErr w:type="spellEnd"/>
      <w:r>
        <w:t xml:space="preserve"> and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II.</w:t>
      </w:r>
    </w:p>
    <w:p w14:paraId="42B8965F" w14:textId="77777777" w:rsidR="00D133AF" w:rsidRDefault="00D133AF" w:rsidP="00CB7B63">
      <w:proofErr w:type="spellStart"/>
      <w:r>
        <w:t>Week</w:t>
      </w:r>
      <w:proofErr w:type="spellEnd"/>
      <w:r>
        <w:t xml:space="preserve"> 8 </w:t>
      </w:r>
      <w:proofErr w:type="spellStart"/>
      <w:r>
        <w:t>Differentiation</w:t>
      </w:r>
      <w:proofErr w:type="spellEnd"/>
      <w:r>
        <w:t xml:space="preserve"> and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III.</w:t>
      </w:r>
    </w:p>
    <w:p w14:paraId="3E6DA476" w14:textId="77777777" w:rsidR="00D133AF" w:rsidRDefault="00D133AF" w:rsidP="00CB7B63">
      <w:proofErr w:type="spellStart"/>
      <w:r>
        <w:t>Week</w:t>
      </w:r>
      <w:proofErr w:type="spellEnd"/>
      <w:r>
        <w:t xml:space="preserve"> 9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0F4B1691" w14:textId="77777777" w:rsidR="00D133AF" w:rsidRDefault="00D133AF" w:rsidP="00CB7B63">
      <w:proofErr w:type="spellStart"/>
      <w:r>
        <w:t>Week</w:t>
      </w:r>
      <w:proofErr w:type="spellEnd"/>
      <w:r>
        <w:t xml:space="preserve"> 10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4EAD6808" w14:textId="77777777" w:rsidR="00D133AF" w:rsidRDefault="00D133AF" w:rsidP="00CB7B63">
      <w:proofErr w:type="spellStart"/>
      <w:r>
        <w:t>Week</w:t>
      </w:r>
      <w:proofErr w:type="spellEnd"/>
      <w:r>
        <w:t xml:space="preserve"> 11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6D7CCCF3" w14:textId="77777777" w:rsidR="00D133AF" w:rsidRDefault="00D133AF" w:rsidP="00CB7B63">
      <w:proofErr w:type="spellStart"/>
      <w:r>
        <w:t>Week</w:t>
      </w:r>
      <w:proofErr w:type="spellEnd"/>
      <w:r>
        <w:t xml:space="preserve"> 12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67CF8282" w14:textId="77777777" w:rsidR="00D133AF" w:rsidRDefault="00D133AF" w:rsidP="00CB7B63">
      <w:proofErr w:type="spellStart"/>
      <w:r>
        <w:t>Week</w:t>
      </w:r>
      <w:proofErr w:type="spellEnd"/>
      <w:r>
        <w:t xml:space="preserve"> 13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1ECE955D" w14:textId="77777777" w:rsidR="00D133AF" w:rsidRDefault="00D133AF" w:rsidP="00CB7B63">
      <w:proofErr w:type="spellStart"/>
      <w:r>
        <w:t>Week</w:t>
      </w:r>
      <w:proofErr w:type="spellEnd"/>
      <w:r>
        <w:t xml:space="preserve"> 14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</w:p>
    <w:p w14:paraId="7644C5FB" w14:textId="77777777" w:rsidR="00D133AF" w:rsidRDefault="00D133AF" w:rsidP="00CB7B63"/>
    <w:p w14:paraId="476C2D09" w14:textId="77777777" w:rsidR="00D133AF" w:rsidRDefault="00D133AF" w:rsidP="00CB7B63">
      <w:proofErr w:type="spellStart"/>
      <w:r>
        <w:t>Participation</w:t>
      </w:r>
      <w:proofErr w:type="spellEnd"/>
      <w:r>
        <w:t xml:space="preserve"> in </w:t>
      </w:r>
      <w:proofErr w:type="spellStart"/>
      <w:r>
        <w:t>classes</w:t>
      </w:r>
      <w:proofErr w:type="spellEnd"/>
      <w:r>
        <w:t>:</w:t>
      </w:r>
    </w:p>
    <w:p w14:paraId="1C08A00B" w14:textId="77777777" w:rsidR="00D133AF" w:rsidRDefault="00D133AF" w:rsidP="00CB7B63"/>
    <w:p w14:paraId="11F07D72" w14:textId="77777777" w:rsidR="00D133AF" w:rsidRDefault="00D133AF" w:rsidP="00CB7B63">
      <w:r>
        <w:t xml:space="preserve">-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lectures</w:t>
      </w:r>
      <w:proofErr w:type="spellEnd"/>
      <w:r>
        <w:t xml:space="preserve"> is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>. (</w:t>
      </w:r>
      <w:proofErr w:type="spellStart"/>
      <w:r>
        <w:t>TVSz</w:t>
      </w:r>
      <w:proofErr w:type="spellEnd"/>
      <w:r>
        <w:t>. 8§. 1.)</w:t>
      </w:r>
    </w:p>
    <w:p w14:paraId="520941C6" w14:textId="77777777" w:rsidR="00D133AF" w:rsidRDefault="00D133AF" w:rsidP="00CB7B63">
      <w:r>
        <w:t xml:space="preserve">-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is </w:t>
      </w:r>
      <w:proofErr w:type="spellStart"/>
      <w:r>
        <w:t>mandatory</w:t>
      </w:r>
      <w:proofErr w:type="spellEnd"/>
      <w:r>
        <w:t xml:space="preserve">. The </w:t>
      </w:r>
      <w:proofErr w:type="spellStart"/>
      <w:r>
        <w:t>permissible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absence</w:t>
      </w:r>
      <w:proofErr w:type="spellEnd"/>
      <w:r>
        <w:t xml:space="preserve"> in part-</w:t>
      </w:r>
      <w:proofErr w:type="spellStart"/>
      <w:r>
        <w:t>time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is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consultation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exceeded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assessed</w:t>
      </w:r>
      <w:proofErr w:type="spellEnd"/>
      <w:r>
        <w:t xml:space="preserve"> (</w:t>
      </w:r>
      <w:proofErr w:type="spellStart"/>
      <w:r>
        <w:t>TVSz</w:t>
      </w:r>
      <w:proofErr w:type="spellEnd"/>
      <w:r>
        <w:t>. 8.§ 1.).</w:t>
      </w:r>
    </w:p>
    <w:p w14:paraId="482D2E15" w14:textId="77777777" w:rsidR="00D133AF" w:rsidRDefault="00D133AF" w:rsidP="00CB7B63"/>
    <w:p w14:paraId="084DBDB7" w14:textId="77777777" w:rsidR="00D133AF" w:rsidRDefault="00D133AF" w:rsidP="00CB7B63">
      <w:proofErr w:type="spellStart"/>
      <w:r>
        <w:t>Semester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: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grade</w:t>
      </w:r>
      <w:proofErr w:type="spellEnd"/>
    </w:p>
    <w:p w14:paraId="2973C00B" w14:textId="77777777" w:rsidR="00D133AF" w:rsidRDefault="00D133AF" w:rsidP="00CB7B63"/>
    <w:p w14:paraId="589B2010" w14:textId="77777777" w:rsidR="00D133AF" w:rsidRDefault="00D133AF" w:rsidP="00CB7B63">
      <w:proofErr w:type="spellStart"/>
      <w:r>
        <w:t>Method</w:t>
      </w:r>
      <w:proofErr w:type="spellEnd"/>
      <w:r>
        <w:t xml:space="preserve"> of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grade</w:t>
      </w:r>
      <w:proofErr w:type="spellEnd"/>
      <w:r>
        <w:t>:</w:t>
      </w:r>
    </w:p>
    <w:p w14:paraId="5229FD3F" w14:textId="77777777" w:rsidR="00D133AF" w:rsidRDefault="00D133AF" w:rsidP="00CB7B63"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differentiated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(40%) and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(60%).</w:t>
      </w:r>
    </w:p>
    <w:p w14:paraId="2FE54842" w14:textId="77777777" w:rsidR="00D133AF" w:rsidRDefault="00D133AF" w:rsidP="00CB7B63"/>
    <w:p w14:paraId="0A11D4CF" w14:textId="77777777" w:rsidR="00D133AF" w:rsidRDefault="00D133AF" w:rsidP="00CB7B63">
      <w:proofErr w:type="spellStart"/>
      <w:r>
        <w:t>Recommended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>:</w:t>
      </w:r>
    </w:p>
    <w:p w14:paraId="691DD1F4" w14:textId="77777777" w:rsidR="00D133AF" w:rsidRDefault="00D133AF" w:rsidP="00CB74AB">
      <w:pPr>
        <w:jc w:val="both"/>
        <w:rPr>
          <w:color w:val="000000"/>
        </w:rPr>
      </w:pPr>
      <w:proofErr w:type="spellStart"/>
      <w:r w:rsidRPr="0072312A">
        <w:rPr>
          <w:color w:val="000000"/>
        </w:rPr>
        <w:lastRenderedPageBreak/>
        <w:t>Csizér</w:t>
      </w:r>
      <w:proofErr w:type="spellEnd"/>
      <w:r w:rsidRPr="0072312A">
        <w:rPr>
          <w:color w:val="000000"/>
        </w:rPr>
        <w:t xml:space="preserve"> K. – </w:t>
      </w:r>
      <w:proofErr w:type="spellStart"/>
      <w:r w:rsidRPr="0072312A">
        <w:rPr>
          <w:color w:val="000000"/>
        </w:rPr>
        <w:t>Dörnyei</w:t>
      </w:r>
      <w:proofErr w:type="spellEnd"/>
      <w:r w:rsidRPr="0072312A">
        <w:rPr>
          <w:color w:val="000000"/>
        </w:rPr>
        <w:t xml:space="preserve"> Z. 2002. Az általános iskolások idegennyelv-tanulási attitűdjei és motivációja. Magyar Pedagógia, 102. évf. 3. sz. 333-353. ISSN 0025-0260)</w:t>
      </w:r>
    </w:p>
    <w:p w14:paraId="380C65CB" w14:textId="77777777" w:rsidR="00D133AF" w:rsidRDefault="00D133AF" w:rsidP="00CB74AB">
      <w:pPr>
        <w:jc w:val="both"/>
        <w:rPr>
          <w:color w:val="000000"/>
        </w:rPr>
      </w:pPr>
    </w:p>
    <w:p w14:paraId="4EA9E2A7" w14:textId="77777777" w:rsidR="00D133AF" w:rsidRDefault="00D133AF" w:rsidP="00CB74AB">
      <w:pPr>
        <w:jc w:val="both"/>
        <w:rPr>
          <w:color w:val="000000"/>
        </w:rPr>
      </w:pPr>
      <w:r w:rsidRPr="0072312A">
        <w:rPr>
          <w:color w:val="000000"/>
        </w:rPr>
        <w:t xml:space="preserve">Kontráné Hegybíró E. – Kormos J. (szerk.) 2004. A nyelvtanuló. Sikerek – módszerek – stratégiák. Budapest: OKKER Kiadó. ISBN 963 9228 88 5 </w:t>
      </w:r>
    </w:p>
    <w:p w14:paraId="66690C90" w14:textId="77777777" w:rsidR="00D133AF" w:rsidRDefault="00D133AF" w:rsidP="00CB74AB">
      <w:pPr>
        <w:jc w:val="both"/>
        <w:rPr>
          <w:color w:val="000000"/>
        </w:rPr>
      </w:pPr>
    </w:p>
    <w:p w14:paraId="6713DFBB" w14:textId="77777777" w:rsidR="00D133AF" w:rsidRDefault="00D133AF" w:rsidP="00CB74AB">
      <w:pPr>
        <w:jc w:val="both"/>
        <w:rPr>
          <w:color w:val="000000"/>
        </w:rPr>
      </w:pPr>
      <w:r w:rsidRPr="0072312A">
        <w:rPr>
          <w:color w:val="000000"/>
        </w:rPr>
        <w:t>Kontráné Hegybíró E. 2010. Nyelvtanulás két kézzel - A jelnyelv szerepe a siketek idegennyelv-tanulásában. Budapest: ELTE Eötvös Kiadó. ISBN 978 963 284 131 1</w:t>
      </w:r>
    </w:p>
    <w:p w14:paraId="007AE699" w14:textId="77777777" w:rsidR="00D133AF" w:rsidRDefault="00D133AF" w:rsidP="00CB74AB">
      <w:pPr>
        <w:jc w:val="both"/>
        <w:rPr>
          <w:color w:val="000000"/>
        </w:rPr>
      </w:pPr>
    </w:p>
    <w:p w14:paraId="05ED3103" w14:textId="77777777" w:rsidR="00D133AF" w:rsidRDefault="00D133AF" w:rsidP="00CB74AB">
      <w:pPr>
        <w:jc w:val="both"/>
        <w:rPr>
          <w:color w:val="000000"/>
        </w:rPr>
      </w:pPr>
      <w:r w:rsidRPr="0072312A">
        <w:rPr>
          <w:color w:val="000000"/>
        </w:rPr>
        <w:t>Kormos J. – Kontráné H. E. (</w:t>
      </w:r>
      <w:proofErr w:type="spellStart"/>
      <w:r w:rsidRPr="0072312A">
        <w:rPr>
          <w:color w:val="000000"/>
        </w:rPr>
        <w:t>eds</w:t>
      </w:r>
      <w:proofErr w:type="spellEnd"/>
      <w:r w:rsidRPr="0072312A">
        <w:rPr>
          <w:color w:val="000000"/>
        </w:rPr>
        <w:t xml:space="preserve">) 2008. </w:t>
      </w:r>
      <w:proofErr w:type="spellStart"/>
      <w:r w:rsidRPr="0072312A">
        <w:rPr>
          <w:color w:val="000000"/>
        </w:rPr>
        <w:t>Language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Learners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with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Special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Needs</w:t>
      </w:r>
      <w:proofErr w:type="spellEnd"/>
      <w:r w:rsidRPr="0072312A">
        <w:rPr>
          <w:color w:val="000000"/>
        </w:rPr>
        <w:t xml:space="preserve">: An International </w:t>
      </w:r>
      <w:proofErr w:type="spellStart"/>
      <w:r w:rsidRPr="0072312A">
        <w:rPr>
          <w:color w:val="000000"/>
        </w:rPr>
        <w:t>Perspective</w:t>
      </w:r>
      <w:proofErr w:type="spellEnd"/>
      <w:r w:rsidRPr="0072312A">
        <w:rPr>
          <w:color w:val="000000"/>
        </w:rPr>
        <w:t xml:space="preserve">. Bristol – </w:t>
      </w:r>
      <w:proofErr w:type="spellStart"/>
      <w:r w:rsidRPr="0072312A">
        <w:rPr>
          <w:color w:val="000000"/>
        </w:rPr>
        <w:t>Buffalo</w:t>
      </w:r>
      <w:proofErr w:type="spellEnd"/>
      <w:r w:rsidRPr="0072312A">
        <w:rPr>
          <w:color w:val="000000"/>
        </w:rPr>
        <w:t xml:space="preserve"> – Toronto: </w:t>
      </w:r>
      <w:proofErr w:type="spellStart"/>
      <w:r w:rsidRPr="0072312A">
        <w:rPr>
          <w:color w:val="000000"/>
        </w:rPr>
        <w:t>Multilingual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Matters</w:t>
      </w:r>
      <w:proofErr w:type="spellEnd"/>
      <w:r w:rsidRPr="0072312A">
        <w:rPr>
          <w:color w:val="000000"/>
        </w:rPr>
        <w:t xml:space="preserve">. 234 p. ISBN 13 978-1847690890 </w:t>
      </w:r>
    </w:p>
    <w:p w14:paraId="777DE0C2" w14:textId="77777777" w:rsidR="00D133AF" w:rsidRDefault="00D133AF" w:rsidP="00CB74AB">
      <w:pPr>
        <w:jc w:val="both"/>
        <w:rPr>
          <w:color w:val="000000"/>
        </w:rPr>
      </w:pPr>
    </w:p>
    <w:p w14:paraId="33245F4E" w14:textId="77777777" w:rsidR="00D133AF" w:rsidRPr="0072312A" w:rsidRDefault="00D133AF" w:rsidP="00CB74AB">
      <w:pPr>
        <w:jc w:val="both"/>
        <w:rPr>
          <w:color w:val="000000"/>
        </w:rPr>
      </w:pPr>
      <w:proofErr w:type="spellStart"/>
      <w:r w:rsidRPr="0072312A">
        <w:rPr>
          <w:color w:val="000000"/>
        </w:rPr>
        <w:t>Wenden</w:t>
      </w:r>
      <w:proofErr w:type="spellEnd"/>
      <w:r w:rsidRPr="0072312A">
        <w:rPr>
          <w:color w:val="000000"/>
        </w:rPr>
        <w:t xml:space="preserve">, A. L. 2002. </w:t>
      </w:r>
      <w:proofErr w:type="spellStart"/>
      <w:r w:rsidRPr="0072312A">
        <w:rPr>
          <w:color w:val="000000"/>
        </w:rPr>
        <w:t>Learner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Development</w:t>
      </w:r>
      <w:proofErr w:type="spellEnd"/>
      <w:r w:rsidRPr="0072312A">
        <w:rPr>
          <w:color w:val="000000"/>
        </w:rPr>
        <w:t xml:space="preserve"> in </w:t>
      </w:r>
      <w:proofErr w:type="spellStart"/>
      <w:r w:rsidRPr="0072312A">
        <w:rPr>
          <w:color w:val="000000"/>
        </w:rPr>
        <w:t>Language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Learning</w:t>
      </w:r>
      <w:proofErr w:type="spellEnd"/>
      <w:r w:rsidRPr="0072312A">
        <w:rPr>
          <w:color w:val="000000"/>
        </w:rPr>
        <w:t xml:space="preserve">. </w:t>
      </w:r>
      <w:proofErr w:type="spellStart"/>
      <w:r w:rsidRPr="0072312A">
        <w:rPr>
          <w:color w:val="000000"/>
        </w:rPr>
        <w:t>Applied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Linguistics</w:t>
      </w:r>
      <w:proofErr w:type="spellEnd"/>
      <w:r w:rsidRPr="0072312A">
        <w:rPr>
          <w:color w:val="000000"/>
        </w:rPr>
        <w:t xml:space="preserve"> (Oxford UP), 23. évf. 1. sz. 32-55. ISSN 0142-60</w:t>
      </w:r>
    </w:p>
    <w:p w14:paraId="1569126C" w14:textId="77777777" w:rsidR="00D133AF" w:rsidRDefault="00D133AF" w:rsidP="00CB74AB"/>
    <w:p w14:paraId="7AF47FF7" w14:textId="77777777" w:rsidR="00D133AF" w:rsidRDefault="00D133AF" w:rsidP="00CB7B63"/>
    <w:p w14:paraId="0ED665E9" w14:textId="77777777" w:rsidR="00D133AF" w:rsidRDefault="00D133AF" w:rsidP="00F439EB">
      <w:pPr>
        <w:pStyle w:val="Listaszerbekezds"/>
        <w:jc w:val="center"/>
      </w:pPr>
      <w:proofErr w:type="spellStart"/>
      <w:r>
        <w:rPr>
          <w:b/>
          <w:sz w:val="28"/>
          <w:szCs w:val="28"/>
        </w:rPr>
        <w:t>Syllabus</w:t>
      </w:r>
      <w:proofErr w:type="spellEnd"/>
    </w:p>
    <w:p w14:paraId="521058DC" w14:textId="77777777" w:rsidR="00D133AF" w:rsidRDefault="00D133AF" w:rsidP="00F439EB">
      <w:pPr>
        <w:jc w:val="center"/>
      </w:pPr>
    </w:p>
    <w:p w14:paraId="582DD91F" w14:textId="77777777" w:rsidR="00D133AF" w:rsidRDefault="00D133AF" w:rsidP="00F439EB">
      <w:pPr>
        <w:rPr>
          <w:b/>
        </w:rPr>
      </w:pPr>
    </w:p>
    <w:p w14:paraId="71EF54FF" w14:textId="77777777" w:rsidR="00D133AF" w:rsidRDefault="00D133AF" w:rsidP="00F439EB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5440"/>
      </w:tblGrid>
      <w:tr w:rsidR="00D133AF" w14:paraId="3A95B248" w14:textId="77777777" w:rsidTr="0012688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992" w14:textId="77777777" w:rsidR="00D133AF" w:rsidRDefault="00D133AF" w:rsidP="00126880">
            <w:pPr>
              <w:spacing w:line="254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BE20" w14:textId="77777777" w:rsidR="00D133AF" w:rsidRDefault="00D133AF" w:rsidP="00126880">
            <w:pPr>
              <w:autoSpaceDE w:val="0"/>
              <w:autoSpaceDN w:val="0"/>
              <w:adjustRightInd w:val="0"/>
              <w:spacing w:line="254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Practice</w:t>
            </w:r>
            <w:proofErr w:type="spellEnd"/>
            <w:r>
              <w:rPr>
                <w:b/>
                <w:bCs/>
              </w:rPr>
              <w:t xml:space="preserve"> in Partner </w:t>
            </w:r>
            <w:proofErr w:type="spellStart"/>
            <w:r>
              <w:rPr>
                <w:b/>
                <w:bCs/>
              </w:rPr>
              <w:t>School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</w:tr>
      <w:tr w:rsidR="00D133AF" w14:paraId="7C440F5F" w14:textId="77777777" w:rsidTr="0012688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5A23" w14:textId="77777777" w:rsidR="00D133AF" w:rsidRDefault="00D133AF" w:rsidP="00126880">
            <w:pPr>
              <w:spacing w:line="254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Code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AC5C" w14:textId="77777777" w:rsidR="00D133AF" w:rsidRDefault="00D133AF" w:rsidP="00126880">
            <w:pPr>
              <w:spacing w:line="254" w:lineRule="auto"/>
              <w:rPr>
                <w:b/>
              </w:rPr>
            </w:pPr>
            <w:r>
              <w:rPr>
                <w:b/>
              </w:rPr>
              <w:t>OAN6002</w:t>
            </w:r>
          </w:p>
        </w:tc>
      </w:tr>
      <w:tr w:rsidR="00D133AF" w14:paraId="28FA84AA" w14:textId="77777777" w:rsidTr="0012688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BA6D" w14:textId="77777777" w:rsidR="00D133AF" w:rsidRDefault="00D133AF" w:rsidP="00126880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Term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DED0" w14:textId="77777777" w:rsidR="00D133AF" w:rsidRDefault="00D133AF" w:rsidP="00126880">
            <w:pPr>
              <w:spacing w:line="254" w:lineRule="auto"/>
              <w:rPr>
                <w:b/>
              </w:rPr>
            </w:pPr>
            <w:r>
              <w:rPr>
                <w:b/>
              </w:rPr>
              <w:t>2024/2025/2</w:t>
            </w:r>
          </w:p>
        </w:tc>
      </w:tr>
      <w:tr w:rsidR="00D133AF" w14:paraId="6D348C13" w14:textId="77777777" w:rsidTr="0012688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42F4" w14:textId="77777777" w:rsidR="00D133AF" w:rsidRDefault="00D133AF" w:rsidP="00126880">
            <w:pPr>
              <w:spacing w:line="254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Credits</w:t>
            </w:r>
            <w:proofErr w:type="spellEnd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6946" w14:textId="77777777" w:rsidR="00D133AF" w:rsidRDefault="00D133AF" w:rsidP="00126880">
            <w:pPr>
              <w:spacing w:line="254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33AF" w14:paraId="5A118B9A" w14:textId="77777777" w:rsidTr="0012688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B974" w14:textId="77777777" w:rsidR="00D133AF" w:rsidRDefault="00D133AF" w:rsidP="00126880">
            <w:pPr>
              <w:spacing w:line="254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lessons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theory+practice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570E" w14:textId="77777777" w:rsidR="00D133AF" w:rsidRDefault="00D133AF" w:rsidP="00126880">
            <w:pPr>
              <w:spacing w:line="254" w:lineRule="auto"/>
              <w:rPr>
                <w:b/>
              </w:rPr>
            </w:pPr>
            <w:r>
              <w:rPr>
                <w:b/>
              </w:rPr>
              <w:t>0+2</w:t>
            </w:r>
          </w:p>
        </w:tc>
      </w:tr>
      <w:tr w:rsidR="00D133AF" w14:paraId="7F7F7317" w14:textId="77777777" w:rsidTr="0012688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72C7" w14:textId="77777777" w:rsidR="00D133AF" w:rsidRDefault="00D133AF" w:rsidP="00126880">
            <w:pPr>
              <w:spacing w:line="254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Grading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based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on</w:t>
            </w:r>
            <w:proofErr w:type="spellEnd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2259" w14:textId="77777777" w:rsidR="00D133AF" w:rsidRDefault="00D133AF" w:rsidP="00126880">
            <w:pPr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term</w:t>
            </w:r>
            <w:proofErr w:type="spellEnd"/>
            <w:r>
              <w:rPr>
                <w:b/>
              </w:rPr>
              <w:t xml:space="preserve"> mark</w:t>
            </w:r>
          </w:p>
        </w:tc>
      </w:tr>
      <w:tr w:rsidR="00D133AF" w14:paraId="72168FBF" w14:textId="77777777" w:rsidTr="0012688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37D" w14:textId="77777777" w:rsidR="00D133AF" w:rsidRDefault="00D133AF" w:rsidP="00126880">
            <w:pPr>
              <w:spacing w:line="254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Prerequisite</w:t>
            </w:r>
            <w:proofErr w:type="spellEnd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1F3F" w14:textId="77777777" w:rsidR="00D133AF" w:rsidRDefault="00D133AF" w:rsidP="00126880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D133AF" w14:paraId="10B4A595" w14:textId="77777777" w:rsidTr="0012688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86C0" w14:textId="77777777" w:rsidR="00D133AF" w:rsidRDefault="00D133AF" w:rsidP="00126880">
            <w:pPr>
              <w:spacing w:line="254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Lecturer’s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510A" w14:textId="77777777" w:rsidR="00D133AF" w:rsidRDefault="00D133AF" w:rsidP="00126880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Kiss Sándor, </w:t>
            </w:r>
            <w:proofErr w:type="spellStart"/>
            <w:r>
              <w:rPr>
                <w:b/>
              </w:rPr>
              <w:t>assistant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lecturer</w:t>
            </w:r>
            <w:proofErr w:type="spellEnd"/>
          </w:p>
        </w:tc>
      </w:tr>
    </w:tbl>
    <w:p w14:paraId="7D40FA66" w14:textId="77777777" w:rsidR="00D133AF" w:rsidRDefault="00D133AF" w:rsidP="00F43B55">
      <w:pPr>
        <w:rPr>
          <w:bCs/>
        </w:rPr>
      </w:pPr>
    </w:p>
    <w:p w14:paraId="40D320E0" w14:textId="77777777" w:rsidR="00D133AF" w:rsidRPr="00F43B55" w:rsidRDefault="00D133AF" w:rsidP="00F43B55">
      <w:pPr>
        <w:rPr>
          <w:b/>
        </w:rPr>
      </w:pPr>
      <w:proofErr w:type="spellStart"/>
      <w:r w:rsidRPr="00F43B55">
        <w:rPr>
          <w:b/>
        </w:rPr>
        <w:t>Semester</w:t>
      </w:r>
      <w:proofErr w:type="spellEnd"/>
      <w:r w:rsidRPr="00F43B55">
        <w:rPr>
          <w:b/>
        </w:rPr>
        <w:t xml:space="preserve"> </w:t>
      </w:r>
      <w:proofErr w:type="spellStart"/>
      <w:r w:rsidRPr="00F43B55">
        <w:rPr>
          <w:b/>
        </w:rPr>
        <w:t>topics</w:t>
      </w:r>
      <w:proofErr w:type="spellEnd"/>
      <w:r w:rsidRPr="00F43B55">
        <w:rPr>
          <w:b/>
        </w:rPr>
        <w:t>:</w:t>
      </w:r>
    </w:p>
    <w:p w14:paraId="7EA11B18" w14:textId="77777777" w:rsidR="00D133AF" w:rsidRPr="00F43B55" w:rsidRDefault="00D133AF" w:rsidP="00F43B55">
      <w:pPr>
        <w:rPr>
          <w:bCs/>
        </w:rPr>
      </w:pPr>
    </w:p>
    <w:p w14:paraId="0599733D" w14:textId="77777777" w:rsidR="00D133AF" w:rsidRPr="00F43B55" w:rsidRDefault="00D133AF" w:rsidP="00F43B55">
      <w:pPr>
        <w:rPr>
          <w:bCs/>
        </w:rPr>
      </w:pPr>
      <w:r w:rsidRPr="00F43B55">
        <w:rPr>
          <w:bCs/>
        </w:rPr>
        <w:lastRenderedPageBreak/>
        <w:t xml:space="preserve">The </w:t>
      </w:r>
      <w:proofErr w:type="spellStart"/>
      <w:r w:rsidRPr="00F43B55">
        <w:rPr>
          <w:bCs/>
        </w:rPr>
        <w:t>aim</w:t>
      </w:r>
      <w:proofErr w:type="spellEnd"/>
      <w:r w:rsidRPr="00F43B55">
        <w:rPr>
          <w:bCs/>
        </w:rPr>
        <w:t xml:space="preserve"> of </w:t>
      </w:r>
      <w:proofErr w:type="spellStart"/>
      <w:r w:rsidRPr="00F43B55">
        <w:rPr>
          <w:bCs/>
        </w:rPr>
        <w:t>the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school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teaching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practice</w:t>
      </w:r>
      <w:proofErr w:type="spellEnd"/>
      <w:r w:rsidRPr="00F43B55">
        <w:rPr>
          <w:bCs/>
        </w:rPr>
        <w:t xml:space="preserve"> is </w:t>
      </w:r>
      <w:proofErr w:type="spellStart"/>
      <w:r w:rsidRPr="00F43B55">
        <w:rPr>
          <w:bCs/>
        </w:rPr>
        <w:t>for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teacher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candidates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to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gain</w:t>
      </w:r>
      <w:proofErr w:type="spellEnd"/>
      <w:r w:rsidRPr="00F43B55">
        <w:rPr>
          <w:bCs/>
        </w:rPr>
        <w:t xml:space="preserve"> a </w:t>
      </w:r>
      <w:proofErr w:type="spellStart"/>
      <w:r w:rsidRPr="00F43B55">
        <w:rPr>
          <w:bCs/>
        </w:rPr>
        <w:t>broad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understanding</w:t>
      </w:r>
      <w:proofErr w:type="spellEnd"/>
      <w:r w:rsidRPr="00F43B55">
        <w:rPr>
          <w:bCs/>
        </w:rPr>
        <w:t xml:space="preserve"> of </w:t>
      </w:r>
      <w:proofErr w:type="spellStart"/>
      <w:r w:rsidRPr="00F43B55">
        <w:rPr>
          <w:bCs/>
        </w:rPr>
        <w:t>teaching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work</w:t>
      </w:r>
      <w:proofErr w:type="spellEnd"/>
      <w:r w:rsidRPr="00F43B55">
        <w:rPr>
          <w:bCs/>
        </w:rPr>
        <w:t xml:space="preserve"> and </w:t>
      </w:r>
      <w:proofErr w:type="spellStart"/>
      <w:r w:rsidRPr="00F43B55">
        <w:rPr>
          <w:bCs/>
        </w:rPr>
        <w:t>to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gain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practice</w:t>
      </w:r>
      <w:proofErr w:type="spellEnd"/>
      <w:r w:rsidRPr="00F43B55">
        <w:rPr>
          <w:bCs/>
        </w:rPr>
        <w:t xml:space="preserve"> in </w:t>
      </w:r>
      <w:proofErr w:type="spellStart"/>
      <w:r w:rsidRPr="00F43B55">
        <w:rPr>
          <w:bCs/>
        </w:rPr>
        <w:t>teaching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the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subject</w:t>
      </w:r>
      <w:proofErr w:type="spellEnd"/>
      <w:r w:rsidRPr="00F43B55">
        <w:rPr>
          <w:bCs/>
        </w:rPr>
        <w:t xml:space="preserve">. The </w:t>
      </w:r>
      <w:proofErr w:type="spellStart"/>
      <w:r w:rsidRPr="00F43B55">
        <w:rPr>
          <w:bCs/>
        </w:rPr>
        <w:t>focus</w:t>
      </w:r>
      <w:proofErr w:type="spellEnd"/>
      <w:r w:rsidRPr="00F43B55">
        <w:rPr>
          <w:bCs/>
        </w:rPr>
        <w:t xml:space="preserve"> of </w:t>
      </w:r>
      <w:proofErr w:type="spellStart"/>
      <w:r w:rsidRPr="00F43B55">
        <w:rPr>
          <w:bCs/>
        </w:rPr>
        <w:t>the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practice</w:t>
      </w:r>
      <w:proofErr w:type="spellEnd"/>
      <w:r w:rsidRPr="00F43B55">
        <w:rPr>
          <w:bCs/>
        </w:rPr>
        <w:t xml:space="preserve"> is </w:t>
      </w:r>
      <w:proofErr w:type="spellStart"/>
      <w:r w:rsidRPr="00F43B55">
        <w:rPr>
          <w:bCs/>
        </w:rPr>
        <w:t>on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consciously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breaking</w:t>
      </w:r>
      <w:proofErr w:type="spellEnd"/>
      <w:r w:rsidRPr="00F43B55">
        <w:rPr>
          <w:bCs/>
        </w:rPr>
        <w:t xml:space="preserve"> down </w:t>
      </w:r>
      <w:proofErr w:type="spellStart"/>
      <w:r w:rsidRPr="00F43B55">
        <w:rPr>
          <w:bCs/>
        </w:rPr>
        <w:t>teaching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activities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into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components</w:t>
      </w:r>
      <w:proofErr w:type="spellEnd"/>
      <w:r w:rsidRPr="00F43B55">
        <w:rPr>
          <w:bCs/>
        </w:rPr>
        <w:t xml:space="preserve">, </w:t>
      </w:r>
      <w:proofErr w:type="spellStart"/>
      <w:r w:rsidRPr="00F43B55">
        <w:rPr>
          <w:bCs/>
        </w:rPr>
        <w:t>reflecting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on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them</w:t>
      </w:r>
      <w:proofErr w:type="spellEnd"/>
      <w:r w:rsidRPr="00F43B55">
        <w:rPr>
          <w:bCs/>
        </w:rPr>
        <w:t xml:space="preserve">, and testing </w:t>
      </w:r>
      <w:proofErr w:type="spellStart"/>
      <w:r w:rsidRPr="00F43B55">
        <w:rPr>
          <w:bCs/>
        </w:rPr>
        <w:t>their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teaching</w:t>
      </w:r>
      <w:proofErr w:type="spellEnd"/>
      <w:r w:rsidRPr="00F43B55">
        <w:rPr>
          <w:bCs/>
        </w:rPr>
        <w:t>.</w:t>
      </w:r>
    </w:p>
    <w:p w14:paraId="6AE6A707" w14:textId="77777777" w:rsidR="00D133AF" w:rsidRPr="00F43B55" w:rsidRDefault="00D133AF" w:rsidP="00F43B55">
      <w:pPr>
        <w:rPr>
          <w:bCs/>
        </w:rPr>
      </w:pPr>
    </w:p>
    <w:p w14:paraId="2DA29667" w14:textId="77777777" w:rsidR="00D133AF" w:rsidRPr="00F43B55" w:rsidRDefault="00D133AF" w:rsidP="00F43B55">
      <w:pPr>
        <w:rPr>
          <w:bCs/>
        </w:rPr>
      </w:pPr>
      <w:proofErr w:type="spellStart"/>
      <w:r w:rsidRPr="00F43B55">
        <w:rPr>
          <w:bCs/>
        </w:rPr>
        <w:t>Week</w:t>
      </w:r>
      <w:proofErr w:type="spellEnd"/>
      <w:r w:rsidRPr="00F43B55">
        <w:rPr>
          <w:bCs/>
        </w:rPr>
        <w:t xml:space="preserve"> 1: </w:t>
      </w:r>
      <w:proofErr w:type="spellStart"/>
      <w:r w:rsidRPr="00F43B55">
        <w:rPr>
          <w:bCs/>
        </w:rPr>
        <w:t>Orientation</w:t>
      </w:r>
      <w:proofErr w:type="spellEnd"/>
    </w:p>
    <w:p w14:paraId="5170C5C2" w14:textId="77777777" w:rsidR="00D133AF" w:rsidRPr="00F43B55" w:rsidRDefault="00D133AF" w:rsidP="00F43B55">
      <w:pPr>
        <w:rPr>
          <w:bCs/>
        </w:rPr>
      </w:pPr>
      <w:proofErr w:type="spellStart"/>
      <w:r w:rsidRPr="00F43B55">
        <w:rPr>
          <w:bCs/>
        </w:rPr>
        <w:t>Week</w:t>
      </w:r>
      <w:proofErr w:type="spellEnd"/>
      <w:r w:rsidRPr="00F43B55">
        <w:rPr>
          <w:bCs/>
        </w:rPr>
        <w:t xml:space="preserve"> 2: </w:t>
      </w:r>
      <w:proofErr w:type="spellStart"/>
      <w:r w:rsidRPr="00F43B55">
        <w:rPr>
          <w:bCs/>
        </w:rPr>
        <w:t>Practical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information</w:t>
      </w:r>
      <w:proofErr w:type="spellEnd"/>
    </w:p>
    <w:p w14:paraId="6E5F833B" w14:textId="77777777" w:rsidR="00D133AF" w:rsidRPr="00F43B55" w:rsidRDefault="00D133AF" w:rsidP="00F43B55">
      <w:pPr>
        <w:rPr>
          <w:bCs/>
        </w:rPr>
      </w:pPr>
      <w:proofErr w:type="spellStart"/>
      <w:r w:rsidRPr="00F43B55">
        <w:rPr>
          <w:bCs/>
        </w:rPr>
        <w:t>Weeks</w:t>
      </w:r>
      <w:proofErr w:type="spellEnd"/>
      <w:r w:rsidRPr="00F43B55">
        <w:rPr>
          <w:bCs/>
        </w:rPr>
        <w:t xml:space="preserve"> 3–12: </w:t>
      </w:r>
      <w:proofErr w:type="spellStart"/>
      <w:r w:rsidRPr="00F43B55">
        <w:rPr>
          <w:bCs/>
        </w:rPr>
        <w:t>Student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practice</w:t>
      </w:r>
      <w:proofErr w:type="spellEnd"/>
    </w:p>
    <w:p w14:paraId="613A73E1" w14:textId="77777777" w:rsidR="00D133AF" w:rsidRPr="00F43B55" w:rsidRDefault="00D133AF" w:rsidP="00F43B55">
      <w:pPr>
        <w:rPr>
          <w:bCs/>
        </w:rPr>
      </w:pPr>
      <w:proofErr w:type="spellStart"/>
      <w:r w:rsidRPr="00F43B55">
        <w:rPr>
          <w:bCs/>
        </w:rPr>
        <w:t>Week</w:t>
      </w:r>
      <w:proofErr w:type="spellEnd"/>
      <w:r w:rsidRPr="00F43B55">
        <w:rPr>
          <w:bCs/>
        </w:rPr>
        <w:t xml:space="preserve"> 13: </w:t>
      </w:r>
      <w:proofErr w:type="spellStart"/>
      <w:r w:rsidRPr="00F43B55">
        <w:rPr>
          <w:bCs/>
        </w:rPr>
        <w:t>Reflection</w:t>
      </w:r>
      <w:proofErr w:type="spellEnd"/>
      <w:r w:rsidRPr="00F43B55">
        <w:rPr>
          <w:bCs/>
        </w:rPr>
        <w:t xml:space="preserve"> and </w:t>
      </w:r>
      <w:proofErr w:type="spellStart"/>
      <w:r w:rsidRPr="00F43B55">
        <w:rPr>
          <w:bCs/>
        </w:rPr>
        <w:t>discussion</w:t>
      </w:r>
      <w:proofErr w:type="spellEnd"/>
    </w:p>
    <w:p w14:paraId="1A7C6BE9" w14:textId="77777777" w:rsidR="00D133AF" w:rsidRPr="00F43B55" w:rsidRDefault="00D133AF" w:rsidP="00F43B55">
      <w:pPr>
        <w:rPr>
          <w:bCs/>
        </w:rPr>
      </w:pPr>
      <w:proofErr w:type="spellStart"/>
      <w:r w:rsidRPr="00F43B55">
        <w:rPr>
          <w:bCs/>
        </w:rPr>
        <w:t>Week</w:t>
      </w:r>
      <w:proofErr w:type="spellEnd"/>
      <w:r w:rsidRPr="00F43B55">
        <w:rPr>
          <w:bCs/>
        </w:rPr>
        <w:t xml:space="preserve"> 14: </w:t>
      </w:r>
      <w:proofErr w:type="spellStart"/>
      <w:r w:rsidRPr="00F43B55">
        <w:rPr>
          <w:bCs/>
        </w:rPr>
        <w:t>Reflection</w:t>
      </w:r>
      <w:proofErr w:type="spellEnd"/>
      <w:r w:rsidRPr="00F43B55">
        <w:rPr>
          <w:bCs/>
        </w:rPr>
        <w:t xml:space="preserve"> and </w:t>
      </w:r>
      <w:proofErr w:type="spellStart"/>
      <w:r w:rsidRPr="00F43B55">
        <w:rPr>
          <w:bCs/>
        </w:rPr>
        <w:t>evaluation</w:t>
      </w:r>
      <w:proofErr w:type="spellEnd"/>
      <w:r w:rsidRPr="00F43B55">
        <w:rPr>
          <w:bCs/>
        </w:rPr>
        <w:t>.</w:t>
      </w:r>
    </w:p>
    <w:p w14:paraId="32449613" w14:textId="77777777" w:rsidR="00D133AF" w:rsidRPr="00F43B55" w:rsidRDefault="00D133AF" w:rsidP="00F43B55">
      <w:pPr>
        <w:rPr>
          <w:bCs/>
        </w:rPr>
      </w:pPr>
    </w:p>
    <w:p w14:paraId="0C3E14DF" w14:textId="77777777" w:rsidR="00D133AF" w:rsidRPr="00F43B55" w:rsidRDefault="00D133AF" w:rsidP="00F43B55">
      <w:pPr>
        <w:rPr>
          <w:b/>
        </w:rPr>
      </w:pPr>
      <w:proofErr w:type="spellStart"/>
      <w:r w:rsidRPr="00F43B55">
        <w:rPr>
          <w:b/>
        </w:rPr>
        <w:t>Participation</w:t>
      </w:r>
      <w:proofErr w:type="spellEnd"/>
      <w:r w:rsidRPr="00F43B55">
        <w:rPr>
          <w:b/>
        </w:rPr>
        <w:t xml:space="preserve"> in </w:t>
      </w:r>
      <w:proofErr w:type="spellStart"/>
      <w:r w:rsidRPr="00F43B55">
        <w:rPr>
          <w:b/>
        </w:rPr>
        <w:t>the</w:t>
      </w:r>
      <w:proofErr w:type="spellEnd"/>
      <w:r w:rsidRPr="00F43B55">
        <w:rPr>
          <w:b/>
        </w:rPr>
        <w:t xml:space="preserve"> </w:t>
      </w:r>
      <w:proofErr w:type="spellStart"/>
      <w:r w:rsidRPr="00F43B55">
        <w:rPr>
          <w:b/>
        </w:rPr>
        <w:t>sessions</w:t>
      </w:r>
      <w:proofErr w:type="spellEnd"/>
      <w:r w:rsidRPr="00F43B55">
        <w:rPr>
          <w:b/>
        </w:rPr>
        <w:t>:</w:t>
      </w:r>
    </w:p>
    <w:p w14:paraId="44B36ACE" w14:textId="77777777" w:rsidR="00D133AF" w:rsidRPr="00F43B55" w:rsidRDefault="00D133AF" w:rsidP="00F43B55">
      <w:pPr>
        <w:rPr>
          <w:bCs/>
        </w:rPr>
      </w:pPr>
      <w:r w:rsidRPr="00F43B55">
        <w:rPr>
          <w:bCs/>
        </w:rPr>
        <w:t xml:space="preserve">- </w:t>
      </w:r>
      <w:proofErr w:type="spellStart"/>
      <w:r w:rsidRPr="00F43B55">
        <w:rPr>
          <w:bCs/>
        </w:rPr>
        <w:t>Participation</w:t>
      </w:r>
      <w:proofErr w:type="spellEnd"/>
      <w:r w:rsidRPr="00F43B55">
        <w:rPr>
          <w:bCs/>
        </w:rPr>
        <w:t xml:space="preserve"> in </w:t>
      </w:r>
      <w:proofErr w:type="spellStart"/>
      <w:r w:rsidRPr="00F43B55">
        <w:rPr>
          <w:bCs/>
        </w:rPr>
        <w:t>the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practical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sessions</w:t>
      </w:r>
      <w:proofErr w:type="spellEnd"/>
      <w:r w:rsidRPr="00F43B55">
        <w:rPr>
          <w:bCs/>
        </w:rPr>
        <w:t xml:space="preserve"> is </w:t>
      </w:r>
      <w:proofErr w:type="spellStart"/>
      <w:r w:rsidRPr="00F43B55">
        <w:rPr>
          <w:bCs/>
        </w:rPr>
        <w:t>mandatory</w:t>
      </w:r>
      <w:proofErr w:type="spellEnd"/>
      <w:r w:rsidRPr="00F43B55">
        <w:rPr>
          <w:bCs/>
        </w:rPr>
        <w:t xml:space="preserve">. The </w:t>
      </w:r>
      <w:proofErr w:type="spellStart"/>
      <w:r w:rsidRPr="00F43B55">
        <w:rPr>
          <w:bCs/>
        </w:rPr>
        <w:t>permissible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amount</w:t>
      </w:r>
      <w:proofErr w:type="spellEnd"/>
      <w:r w:rsidRPr="00F43B55">
        <w:rPr>
          <w:bCs/>
        </w:rPr>
        <w:t xml:space="preserve"> of </w:t>
      </w:r>
      <w:proofErr w:type="spellStart"/>
      <w:r w:rsidRPr="00F43B55">
        <w:rPr>
          <w:bCs/>
        </w:rPr>
        <w:t>semester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absence</w:t>
      </w:r>
      <w:proofErr w:type="spellEnd"/>
      <w:r w:rsidRPr="00F43B55">
        <w:rPr>
          <w:bCs/>
        </w:rPr>
        <w:t xml:space="preserve"> in part-</w:t>
      </w:r>
      <w:proofErr w:type="spellStart"/>
      <w:r w:rsidRPr="00F43B55">
        <w:rPr>
          <w:bCs/>
        </w:rPr>
        <w:t>time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training</w:t>
      </w:r>
      <w:proofErr w:type="spellEnd"/>
      <w:r w:rsidRPr="00F43B55">
        <w:rPr>
          <w:bCs/>
        </w:rPr>
        <w:t xml:space="preserve"> is </w:t>
      </w:r>
      <w:proofErr w:type="spellStart"/>
      <w:r w:rsidRPr="00F43B55">
        <w:rPr>
          <w:bCs/>
        </w:rPr>
        <w:t>one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third</w:t>
      </w:r>
      <w:proofErr w:type="spellEnd"/>
      <w:r w:rsidRPr="00F43B55">
        <w:rPr>
          <w:bCs/>
        </w:rPr>
        <w:t xml:space="preserve"> of </w:t>
      </w:r>
      <w:proofErr w:type="spellStart"/>
      <w:r w:rsidRPr="00F43B55">
        <w:rPr>
          <w:bCs/>
        </w:rPr>
        <w:t>the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number</w:t>
      </w:r>
      <w:proofErr w:type="spellEnd"/>
      <w:r w:rsidRPr="00F43B55">
        <w:rPr>
          <w:bCs/>
        </w:rPr>
        <w:t xml:space="preserve"> of </w:t>
      </w:r>
      <w:proofErr w:type="spellStart"/>
      <w:r w:rsidRPr="00F43B55">
        <w:rPr>
          <w:bCs/>
        </w:rPr>
        <w:t>consultation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hours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for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the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subject</w:t>
      </w:r>
      <w:proofErr w:type="spellEnd"/>
      <w:r w:rsidRPr="00F43B55">
        <w:rPr>
          <w:bCs/>
        </w:rPr>
        <w:t xml:space="preserve">. </w:t>
      </w:r>
      <w:proofErr w:type="spellStart"/>
      <w:r w:rsidRPr="00F43B55">
        <w:rPr>
          <w:bCs/>
        </w:rPr>
        <w:t>If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this</w:t>
      </w:r>
      <w:proofErr w:type="spellEnd"/>
      <w:r w:rsidRPr="00F43B55">
        <w:rPr>
          <w:bCs/>
        </w:rPr>
        <w:t xml:space="preserve"> is </w:t>
      </w:r>
      <w:proofErr w:type="spellStart"/>
      <w:r w:rsidRPr="00F43B55">
        <w:rPr>
          <w:bCs/>
        </w:rPr>
        <w:t>exceeded</w:t>
      </w:r>
      <w:proofErr w:type="spellEnd"/>
      <w:r w:rsidRPr="00F43B55">
        <w:rPr>
          <w:bCs/>
        </w:rPr>
        <w:t xml:space="preserve">, </w:t>
      </w:r>
      <w:proofErr w:type="spellStart"/>
      <w:r w:rsidRPr="00F43B55">
        <w:rPr>
          <w:bCs/>
        </w:rPr>
        <w:t>the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semester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cannot</w:t>
      </w:r>
      <w:proofErr w:type="spellEnd"/>
      <w:r w:rsidRPr="00F43B55">
        <w:rPr>
          <w:bCs/>
        </w:rPr>
        <w:t xml:space="preserve"> be </w:t>
      </w:r>
      <w:proofErr w:type="spellStart"/>
      <w:r w:rsidRPr="00F43B55">
        <w:rPr>
          <w:bCs/>
        </w:rPr>
        <w:t>assessed</w:t>
      </w:r>
      <w:proofErr w:type="spellEnd"/>
      <w:r w:rsidRPr="00F43B55">
        <w:rPr>
          <w:bCs/>
        </w:rPr>
        <w:t xml:space="preserve"> (</w:t>
      </w:r>
      <w:proofErr w:type="spellStart"/>
      <w:r w:rsidRPr="00F43B55">
        <w:rPr>
          <w:bCs/>
        </w:rPr>
        <w:t>TVSz</w:t>
      </w:r>
      <w:proofErr w:type="spellEnd"/>
      <w:r w:rsidRPr="00F43B55">
        <w:rPr>
          <w:bCs/>
        </w:rPr>
        <w:t xml:space="preserve"> 8.§ 1.).</w:t>
      </w:r>
    </w:p>
    <w:p w14:paraId="321538BA" w14:textId="77777777" w:rsidR="00D133AF" w:rsidRPr="00F43B55" w:rsidRDefault="00D133AF" w:rsidP="00F43B55">
      <w:pPr>
        <w:rPr>
          <w:bCs/>
        </w:rPr>
      </w:pPr>
    </w:p>
    <w:p w14:paraId="732E13E1" w14:textId="77777777" w:rsidR="00D133AF" w:rsidRPr="00F43B55" w:rsidRDefault="00D133AF" w:rsidP="00F43B55">
      <w:pPr>
        <w:rPr>
          <w:bCs/>
        </w:rPr>
      </w:pPr>
      <w:proofErr w:type="spellStart"/>
      <w:r w:rsidRPr="00F43B55">
        <w:rPr>
          <w:bCs/>
        </w:rPr>
        <w:t>Semester</w:t>
      </w:r>
      <w:proofErr w:type="spellEnd"/>
      <w:r w:rsidRPr="00F43B55">
        <w:rPr>
          <w:bCs/>
        </w:rPr>
        <w:t xml:space="preserve"> </w:t>
      </w:r>
      <w:proofErr w:type="spellStart"/>
      <w:r w:rsidRPr="00F43B55">
        <w:rPr>
          <w:bCs/>
        </w:rPr>
        <w:t>requirement</w:t>
      </w:r>
      <w:proofErr w:type="spellEnd"/>
      <w:r w:rsidRPr="00F43B55">
        <w:rPr>
          <w:bCs/>
        </w:rPr>
        <w:t xml:space="preserve">: </w:t>
      </w:r>
      <w:proofErr w:type="spellStart"/>
      <w:r>
        <w:rPr>
          <w:bCs/>
        </w:rPr>
        <w:t>term</w:t>
      </w:r>
      <w:proofErr w:type="spellEnd"/>
      <w:r>
        <w:rPr>
          <w:bCs/>
        </w:rPr>
        <w:t xml:space="preserve"> mark</w:t>
      </w:r>
      <w:r w:rsidRPr="00F43B55">
        <w:rPr>
          <w:bCs/>
        </w:rPr>
        <w:t xml:space="preserve"> and </w:t>
      </w:r>
      <w:proofErr w:type="spellStart"/>
      <w:r w:rsidRPr="00F43B55">
        <w:rPr>
          <w:bCs/>
        </w:rPr>
        <w:t>signature</w:t>
      </w:r>
      <w:proofErr w:type="spellEnd"/>
    </w:p>
    <w:p w14:paraId="4611D136" w14:textId="77777777" w:rsidR="00D133AF" w:rsidRDefault="00D133AF" w:rsidP="00165D69">
      <w:pPr>
        <w:pStyle w:val="Listaszerbekezds"/>
        <w:jc w:val="center"/>
      </w:pPr>
      <w:proofErr w:type="spellStart"/>
      <w:r>
        <w:rPr>
          <w:b/>
          <w:sz w:val="28"/>
          <w:szCs w:val="28"/>
        </w:rPr>
        <w:t>Syllabus</w:t>
      </w:r>
      <w:proofErr w:type="spellEnd"/>
    </w:p>
    <w:p w14:paraId="3493F17D" w14:textId="77777777" w:rsidR="00D133AF" w:rsidRDefault="00D133AF" w:rsidP="00165D69">
      <w:pPr>
        <w:jc w:val="center"/>
      </w:pPr>
    </w:p>
    <w:p w14:paraId="2AA41F54" w14:textId="77777777" w:rsidR="00D133AF" w:rsidRDefault="00D133AF" w:rsidP="00165D69">
      <w:pPr>
        <w:rPr>
          <w:b/>
        </w:rPr>
      </w:pPr>
    </w:p>
    <w:p w14:paraId="7552A7F6" w14:textId="77777777" w:rsidR="00D133AF" w:rsidRDefault="00D133AF" w:rsidP="00165D69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5437"/>
      </w:tblGrid>
      <w:tr w:rsidR="00D133AF" w14:paraId="5FA0F55F" w14:textId="77777777" w:rsidTr="00FE7575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8F62" w14:textId="77777777" w:rsidR="00D133AF" w:rsidRDefault="00D133AF" w:rsidP="00FE7575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AF18" w14:textId="77777777" w:rsidR="00D133AF" w:rsidRDefault="00D133AF" w:rsidP="00FE757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Receptive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Language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Skills</w:t>
            </w:r>
            <w:proofErr w:type="spellEnd"/>
          </w:p>
        </w:tc>
      </w:tr>
      <w:tr w:rsidR="00D133AF" w14:paraId="0123639A" w14:textId="77777777" w:rsidTr="00FE7575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C8E" w14:textId="77777777" w:rsidR="00D133AF" w:rsidRDefault="00D133AF" w:rsidP="00FE7575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Code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24C5" w14:textId="77777777" w:rsidR="00D133AF" w:rsidRDefault="00D133AF" w:rsidP="00FE7575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BAN1212</w:t>
            </w:r>
          </w:p>
        </w:tc>
      </w:tr>
      <w:tr w:rsidR="00D133AF" w14:paraId="54D9AD50" w14:textId="77777777" w:rsidTr="00FE7575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A9BE" w14:textId="77777777" w:rsidR="00D133AF" w:rsidRDefault="00D133AF" w:rsidP="00FE7575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Term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AA9A" w14:textId="77777777" w:rsidR="00D133AF" w:rsidRDefault="00D133AF" w:rsidP="00FE7575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2024/25/2</w:t>
            </w:r>
          </w:p>
        </w:tc>
      </w:tr>
      <w:tr w:rsidR="00D133AF" w14:paraId="71975BD5" w14:textId="77777777" w:rsidTr="00FE7575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A7F6" w14:textId="77777777" w:rsidR="00D133AF" w:rsidRDefault="00D133AF" w:rsidP="00FE7575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Credits</w:t>
            </w:r>
            <w:proofErr w:type="spellEnd"/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504D" w14:textId="77777777" w:rsidR="00D133AF" w:rsidRDefault="00D133AF" w:rsidP="00FE7575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</w:tr>
      <w:tr w:rsidR="00D133AF" w14:paraId="75AE7D84" w14:textId="77777777" w:rsidTr="00FE7575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ED9E" w14:textId="77777777" w:rsidR="00D133AF" w:rsidRDefault="00D133AF" w:rsidP="00FE7575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lessons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theory+practice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AE52" w14:textId="77777777" w:rsidR="00D133AF" w:rsidRDefault="00D133AF" w:rsidP="00FE7575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0+2</w:t>
            </w:r>
          </w:p>
        </w:tc>
      </w:tr>
      <w:tr w:rsidR="00D133AF" w14:paraId="4CA78885" w14:textId="77777777" w:rsidTr="00FE7575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295D" w14:textId="77777777" w:rsidR="00D133AF" w:rsidRDefault="00D133AF" w:rsidP="00FE7575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Grading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based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on</w:t>
            </w:r>
            <w:proofErr w:type="spellEnd"/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AABA" w14:textId="77777777" w:rsidR="00D133AF" w:rsidRDefault="00D133AF" w:rsidP="00FE7575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Term mark</w:t>
            </w:r>
          </w:p>
        </w:tc>
      </w:tr>
      <w:tr w:rsidR="00D133AF" w14:paraId="12928023" w14:textId="77777777" w:rsidTr="00FE7575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62F" w14:textId="77777777" w:rsidR="00D133AF" w:rsidRDefault="00D133AF" w:rsidP="00FE7575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Prerequisite</w:t>
            </w:r>
            <w:proofErr w:type="spellEnd"/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5A2F" w14:textId="77777777" w:rsidR="00D133AF" w:rsidRDefault="00D133AF" w:rsidP="00FE7575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D133AF" w14:paraId="292FC088" w14:textId="77777777" w:rsidTr="00FE7575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87FF" w14:textId="77777777" w:rsidR="00D133AF" w:rsidRDefault="00D133AF" w:rsidP="00FE7575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Lecturer’s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0DD6" w14:textId="77777777" w:rsidR="00D133AF" w:rsidRDefault="00D133AF" w:rsidP="00FE7575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Kiss Sándor, </w:t>
            </w:r>
            <w:proofErr w:type="spellStart"/>
            <w:r>
              <w:rPr>
                <w:b/>
              </w:rPr>
              <w:t>assistant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lecturer</w:t>
            </w:r>
            <w:proofErr w:type="spellEnd"/>
          </w:p>
        </w:tc>
      </w:tr>
    </w:tbl>
    <w:p w14:paraId="27F9E990" w14:textId="77777777" w:rsidR="00D133AF" w:rsidRDefault="00D133AF" w:rsidP="00165D69">
      <w:pPr>
        <w:rPr>
          <w:b/>
          <w:color w:val="FF0000"/>
        </w:rPr>
      </w:pPr>
    </w:p>
    <w:p w14:paraId="39821015" w14:textId="77777777" w:rsidR="00D133AF" w:rsidRPr="009C132B" w:rsidRDefault="00D133AF" w:rsidP="009C132B">
      <w:pPr>
        <w:ind w:left="709" w:hanging="699"/>
        <w:rPr>
          <w:b/>
          <w:bCs/>
        </w:rPr>
      </w:pPr>
      <w:proofErr w:type="spellStart"/>
      <w:r w:rsidRPr="009C132B">
        <w:rPr>
          <w:b/>
          <w:bCs/>
        </w:rPr>
        <w:t>Semester</w:t>
      </w:r>
      <w:proofErr w:type="spellEnd"/>
      <w:r w:rsidRPr="009C132B">
        <w:rPr>
          <w:b/>
          <w:bCs/>
        </w:rPr>
        <w:t xml:space="preserve"> </w:t>
      </w:r>
      <w:proofErr w:type="spellStart"/>
      <w:r w:rsidRPr="009C132B">
        <w:rPr>
          <w:b/>
          <w:bCs/>
        </w:rPr>
        <w:t>topics</w:t>
      </w:r>
      <w:proofErr w:type="spellEnd"/>
      <w:r w:rsidRPr="009C132B">
        <w:rPr>
          <w:b/>
          <w:bCs/>
        </w:rPr>
        <w:t>:</w:t>
      </w:r>
    </w:p>
    <w:p w14:paraId="4DAFB624" w14:textId="77777777" w:rsidR="00D133AF" w:rsidRPr="009C132B" w:rsidRDefault="00D133AF" w:rsidP="009C132B">
      <w:pPr>
        <w:ind w:left="709" w:hanging="699"/>
        <w:rPr>
          <w:b/>
          <w:bCs/>
        </w:rPr>
      </w:pPr>
    </w:p>
    <w:p w14:paraId="68EB6BFA" w14:textId="77777777" w:rsidR="00D133AF" w:rsidRPr="009C132B" w:rsidRDefault="00D133AF" w:rsidP="009C132B">
      <w:pPr>
        <w:ind w:left="709" w:hanging="699"/>
        <w:rPr>
          <w:b/>
          <w:bCs/>
        </w:rPr>
      </w:pPr>
      <w:proofErr w:type="spellStart"/>
      <w:r w:rsidRPr="009C132B">
        <w:rPr>
          <w:b/>
          <w:bCs/>
        </w:rPr>
        <w:lastRenderedPageBreak/>
        <w:t>Skills</w:t>
      </w:r>
      <w:proofErr w:type="spellEnd"/>
      <w:r w:rsidRPr="009C132B">
        <w:rPr>
          <w:b/>
          <w:bCs/>
        </w:rPr>
        <w:t xml:space="preserve"> </w:t>
      </w:r>
      <w:proofErr w:type="spellStart"/>
      <w:r w:rsidRPr="009C132B">
        <w:rPr>
          <w:b/>
          <w:bCs/>
        </w:rPr>
        <w:t>development</w:t>
      </w:r>
      <w:proofErr w:type="spellEnd"/>
      <w:r w:rsidRPr="009C132B">
        <w:rPr>
          <w:b/>
          <w:bCs/>
        </w:rPr>
        <w:t xml:space="preserve"> – ​​Reading, </w:t>
      </w:r>
      <w:proofErr w:type="spellStart"/>
      <w:r w:rsidRPr="009C132B">
        <w:rPr>
          <w:b/>
          <w:bCs/>
        </w:rPr>
        <w:t>listening</w:t>
      </w:r>
      <w:proofErr w:type="spellEnd"/>
      <w:r w:rsidRPr="009C132B">
        <w:rPr>
          <w:b/>
          <w:bCs/>
        </w:rPr>
        <w:t xml:space="preserve">. (and a </w:t>
      </w:r>
      <w:proofErr w:type="spellStart"/>
      <w:r w:rsidRPr="009C132B">
        <w:rPr>
          <w:b/>
          <w:bCs/>
        </w:rPr>
        <w:t>little</w:t>
      </w:r>
      <w:proofErr w:type="spellEnd"/>
      <w:r w:rsidRPr="009C132B">
        <w:rPr>
          <w:b/>
          <w:bCs/>
        </w:rPr>
        <w:t xml:space="preserve"> bit of </w:t>
      </w:r>
      <w:proofErr w:type="spellStart"/>
      <w:r w:rsidRPr="009C132B">
        <w:rPr>
          <w:b/>
          <w:bCs/>
        </w:rPr>
        <w:t>writing</w:t>
      </w:r>
      <w:proofErr w:type="spellEnd"/>
      <w:r w:rsidRPr="009C132B">
        <w:rPr>
          <w:b/>
          <w:bCs/>
        </w:rPr>
        <w:t>)</w:t>
      </w:r>
    </w:p>
    <w:p w14:paraId="2A9A3B0D" w14:textId="77777777" w:rsidR="00D133AF" w:rsidRPr="009C132B" w:rsidRDefault="00D133AF" w:rsidP="009C132B">
      <w:pPr>
        <w:ind w:left="709" w:hanging="699"/>
        <w:rPr>
          <w:b/>
          <w:bCs/>
        </w:rPr>
      </w:pPr>
    </w:p>
    <w:p w14:paraId="79D82468" w14:textId="77777777" w:rsidR="00D133AF" w:rsidRPr="009C132B" w:rsidRDefault="00D133AF" w:rsidP="009C132B">
      <w:pPr>
        <w:ind w:left="709" w:hanging="699"/>
      </w:pPr>
      <w:proofErr w:type="spellStart"/>
      <w:r w:rsidRPr="009C132B">
        <w:rPr>
          <w:b/>
          <w:bCs/>
        </w:rPr>
        <w:t>Participation</w:t>
      </w:r>
      <w:proofErr w:type="spellEnd"/>
      <w:r w:rsidRPr="009C132B">
        <w:rPr>
          <w:b/>
          <w:bCs/>
        </w:rPr>
        <w:t xml:space="preserve"> in </w:t>
      </w:r>
      <w:proofErr w:type="spellStart"/>
      <w:r w:rsidRPr="009C132B">
        <w:rPr>
          <w:b/>
          <w:bCs/>
        </w:rPr>
        <w:t>classes</w:t>
      </w:r>
      <w:proofErr w:type="spellEnd"/>
      <w:r w:rsidRPr="009C132B">
        <w:rPr>
          <w:b/>
          <w:bCs/>
        </w:rPr>
        <w:t xml:space="preserve">: </w:t>
      </w:r>
      <w:proofErr w:type="spellStart"/>
      <w:r w:rsidRPr="009C132B">
        <w:t>Participation</w:t>
      </w:r>
      <w:proofErr w:type="spellEnd"/>
      <w:r w:rsidRPr="009C132B">
        <w:t xml:space="preserve"> in </w:t>
      </w:r>
      <w:proofErr w:type="spellStart"/>
      <w:r w:rsidRPr="009C132B">
        <w:t>practical</w:t>
      </w:r>
      <w:proofErr w:type="spellEnd"/>
      <w:r w:rsidRPr="009C132B">
        <w:t xml:space="preserve"> </w:t>
      </w:r>
      <w:proofErr w:type="spellStart"/>
      <w:r w:rsidRPr="009C132B">
        <w:t>classes</w:t>
      </w:r>
      <w:proofErr w:type="spellEnd"/>
      <w:r w:rsidRPr="009C132B">
        <w:t xml:space="preserve"> is </w:t>
      </w:r>
      <w:proofErr w:type="spellStart"/>
      <w:r w:rsidRPr="009C132B">
        <w:t>mandatory</w:t>
      </w:r>
      <w:proofErr w:type="spellEnd"/>
      <w:r w:rsidRPr="009C132B">
        <w:t xml:space="preserve">. The </w:t>
      </w:r>
      <w:proofErr w:type="spellStart"/>
      <w:r w:rsidRPr="009C132B">
        <w:t>permissible</w:t>
      </w:r>
      <w:proofErr w:type="spellEnd"/>
      <w:r w:rsidRPr="009C132B">
        <w:t xml:space="preserve"> </w:t>
      </w:r>
      <w:proofErr w:type="spellStart"/>
      <w:r w:rsidRPr="009C132B">
        <w:t>amount</w:t>
      </w:r>
      <w:proofErr w:type="spellEnd"/>
      <w:r w:rsidRPr="009C132B">
        <w:t xml:space="preserve"> of </w:t>
      </w:r>
      <w:proofErr w:type="spellStart"/>
      <w:r w:rsidRPr="009C132B">
        <w:t>semester</w:t>
      </w:r>
      <w:proofErr w:type="spellEnd"/>
      <w:r w:rsidRPr="009C132B">
        <w:t xml:space="preserve"> </w:t>
      </w:r>
      <w:proofErr w:type="spellStart"/>
      <w:r w:rsidRPr="009C132B">
        <w:t>absence</w:t>
      </w:r>
      <w:proofErr w:type="spellEnd"/>
      <w:r w:rsidRPr="009C132B">
        <w:t xml:space="preserve"> in part-</w:t>
      </w:r>
      <w:proofErr w:type="spellStart"/>
      <w:r w:rsidRPr="009C132B">
        <w:t>time</w:t>
      </w:r>
      <w:proofErr w:type="spellEnd"/>
      <w:r w:rsidRPr="009C132B">
        <w:t xml:space="preserve"> </w:t>
      </w:r>
      <w:proofErr w:type="spellStart"/>
      <w:r w:rsidRPr="009C132B">
        <w:t>education</w:t>
      </w:r>
      <w:proofErr w:type="spellEnd"/>
      <w:r w:rsidRPr="009C132B">
        <w:t xml:space="preserve"> is </w:t>
      </w:r>
      <w:proofErr w:type="spellStart"/>
      <w:r w:rsidRPr="009C132B">
        <w:t>one</w:t>
      </w:r>
      <w:proofErr w:type="spellEnd"/>
      <w:r w:rsidRPr="009C132B">
        <w:t xml:space="preserve"> </w:t>
      </w:r>
      <w:proofErr w:type="spellStart"/>
      <w:r w:rsidRPr="009C132B">
        <w:t>third</w:t>
      </w:r>
      <w:proofErr w:type="spellEnd"/>
      <w:r w:rsidRPr="009C132B">
        <w:t xml:space="preserve"> of </w:t>
      </w:r>
      <w:proofErr w:type="spellStart"/>
      <w:r w:rsidRPr="009C132B">
        <w:t>the</w:t>
      </w:r>
      <w:proofErr w:type="spellEnd"/>
      <w:r w:rsidRPr="009C132B">
        <w:t xml:space="preserve"> </w:t>
      </w:r>
      <w:proofErr w:type="spellStart"/>
      <w:r w:rsidRPr="009C132B">
        <w:t>number</w:t>
      </w:r>
      <w:proofErr w:type="spellEnd"/>
      <w:r w:rsidRPr="009C132B">
        <w:t xml:space="preserve"> of </w:t>
      </w:r>
      <w:proofErr w:type="spellStart"/>
      <w:r w:rsidRPr="009C132B">
        <w:t>consultation</w:t>
      </w:r>
      <w:proofErr w:type="spellEnd"/>
      <w:r w:rsidRPr="009C132B">
        <w:t xml:space="preserve"> </w:t>
      </w:r>
      <w:proofErr w:type="spellStart"/>
      <w:r w:rsidRPr="009C132B">
        <w:t>hours</w:t>
      </w:r>
      <w:proofErr w:type="spellEnd"/>
      <w:r w:rsidRPr="009C132B">
        <w:t xml:space="preserve"> of </w:t>
      </w:r>
      <w:proofErr w:type="spellStart"/>
      <w:r w:rsidRPr="009C132B">
        <w:t>the</w:t>
      </w:r>
      <w:proofErr w:type="spellEnd"/>
      <w:r w:rsidRPr="009C132B">
        <w:t xml:space="preserve"> </w:t>
      </w:r>
      <w:proofErr w:type="spellStart"/>
      <w:r w:rsidRPr="009C132B">
        <w:t>subject</w:t>
      </w:r>
      <w:proofErr w:type="spellEnd"/>
      <w:r w:rsidRPr="009C132B">
        <w:t xml:space="preserve">. </w:t>
      </w:r>
      <w:proofErr w:type="spellStart"/>
      <w:r w:rsidRPr="009C132B">
        <w:t>If</w:t>
      </w:r>
      <w:proofErr w:type="spellEnd"/>
      <w:r w:rsidRPr="009C132B">
        <w:t xml:space="preserve"> </w:t>
      </w:r>
      <w:proofErr w:type="spellStart"/>
      <w:r w:rsidRPr="009C132B">
        <w:t>this</w:t>
      </w:r>
      <w:proofErr w:type="spellEnd"/>
      <w:r w:rsidRPr="009C132B">
        <w:t xml:space="preserve"> is </w:t>
      </w:r>
      <w:proofErr w:type="spellStart"/>
      <w:r w:rsidRPr="009C132B">
        <w:t>exceeded</w:t>
      </w:r>
      <w:proofErr w:type="spellEnd"/>
      <w:r w:rsidRPr="009C132B">
        <w:t xml:space="preserve">, </w:t>
      </w:r>
      <w:proofErr w:type="spellStart"/>
      <w:r w:rsidRPr="009C132B">
        <w:t>the</w:t>
      </w:r>
      <w:proofErr w:type="spellEnd"/>
      <w:r w:rsidRPr="009C132B">
        <w:t xml:space="preserve"> </w:t>
      </w:r>
      <w:proofErr w:type="spellStart"/>
      <w:r w:rsidRPr="009C132B">
        <w:t>semester</w:t>
      </w:r>
      <w:proofErr w:type="spellEnd"/>
      <w:r w:rsidRPr="009C132B">
        <w:t xml:space="preserve"> </w:t>
      </w:r>
      <w:proofErr w:type="spellStart"/>
      <w:r w:rsidRPr="009C132B">
        <w:t>cannot</w:t>
      </w:r>
      <w:proofErr w:type="spellEnd"/>
      <w:r w:rsidRPr="009C132B">
        <w:t xml:space="preserve"> be </w:t>
      </w:r>
      <w:proofErr w:type="spellStart"/>
      <w:r w:rsidRPr="009C132B">
        <w:t>assessed</w:t>
      </w:r>
      <w:proofErr w:type="spellEnd"/>
      <w:r w:rsidRPr="009C132B">
        <w:t xml:space="preserve"> (</w:t>
      </w:r>
      <w:proofErr w:type="spellStart"/>
      <w:r w:rsidRPr="009C132B">
        <w:t>TVSz</w:t>
      </w:r>
      <w:proofErr w:type="spellEnd"/>
      <w:r w:rsidRPr="009C132B">
        <w:t xml:space="preserve"> 8.§ 1.).</w:t>
      </w:r>
    </w:p>
    <w:p w14:paraId="73F99CF1" w14:textId="77777777" w:rsidR="00D133AF" w:rsidRPr="009C132B" w:rsidRDefault="00D133AF" w:rsidP="009C132B">
      <w:pPr>
        <w:ind w:left="709" w:hanging="699"/>
      </w:pPr>
    </w:p>
    <w:p w14:paraId="4A06D0CC" w14:textId="77777777" w:rsidR="00D133AF" w:rsidRPr="009C132B" w:rsidRDefault="00D133AF" w:rsidP="009C132B">
      <w:pPr>
        <w:ind w:left="709" w:hanging="699"/>
      </w:pPr>
      <w:r w:rsidRPr="009C132B">
        <w:t xml:space="preserve">The </w:t>
      </w:r>
      <w:proofErr w:type="spellStart"/>
      <w:r w:rsidRPr="009C132B">
        <w:t>semester</w:t>
      </w:r>
      <w:proofErr w:type="spellEnd"/>
      <w:r w:rsidRPr="009C132B">
        <w:t xml:space="preserve"> </w:t>
      </w:r>
      <w:proofErr w:type="spellStart"/>
      <w:r w:rsidRPr="009C132B">
        <w:t>practical</w:t>
      </w:r>
      <w:proofErr w:type="spellEnd"/>
      <w:r w:rsidRPr="009C132B">
        <w:t xml:space="preserve"> </w:t>
      </w:r>
      <w:proofErr w:type="spellStart"/>
      <w:r w:rsidRPr="009C132B">
        <w:t>grade</w:t>
      </w:r>
      <w:proofErr w:type="spellEnd"/>
      <w:r w:rsidRPr="009C132B">
        <w:t xml:space="preserve"> is </w:t>
      </w:r>
      <w:proofErr w:type="spellStart"/>
      <w:r w:rsidRPr="009C132B">
        <w:t>determined</w:t>
      </w:r>
      <w:proofErr w:type="spellEnd"/>
      <w:r w:rsidRPr="009C132B">
        <w:t xml:space="preserve"> </w:t>
      </w:r>
      <w:proofErr w:type="spellStart"/>
      <w:r w:rsidRPr="009C132B">
        <w:t>by</w:t>
      </w:r>
      <w:proofErr w:type="spellEnd"/>
      <w:r w:rsidRPr="009C132B">
        <w:t xml:space="preserve"> </w:t>
      </w:r>
      <w:proofErr w:type="spellStart"/>
      <w:r w:rsidRPr="009C132B">
        <w:t>the</w:t>
      </w:r>
      <w:proofErr w:type="spellEnd"/>
      <w:r w:rsidRPr="009C132B">
        <w:t xml:space="preserve"> </w:t>
      </w:r>
      <w:proofErr w:type="spellStart"/>
      <w:r w:rsidRPr="009C132B">
        <w:t>arithmetic</w:t>
      </w:r>
      <w:proofErr w:type="spellEnd"/>
      <w:r w:rsidRPr="009C132B">
        <w:t xml:space="preserve"> </w:t>
      </w:r>
      <w:proofErr w:type="spellStart"/>
      <w:r w:rsidRPr="009C132B">
        <w:t>average</w:t>
      </w:r>
      <w:proofErr w:type="spellEnd"/>
      <w:r w:rsidRPr="009C132B">
        <w:t xml:space="preserve"> of </w:t>
      </w:r>
      <w:proofErr w:type="spellStart"/>
      <w:r w:rsidRPr="009C132B">
        <w:t>the</w:t>
      </w:r>
      <w:proofErr w:type="spellEnd"/>
      <w:r w:rsidRPr="009C132B">
        <w:t xml:space="preserve"> </w:t>
      </w:r>
      <w:proofErr w:type="spellStart"/>
      <w:r w:rsidRPr="009C132B">
        <w:t>grades</w:t>
      </w:r>
      <w:proofErr w:type="spellEnd"/>
      <w:r w:rsidRPr="009C132B">
        <w:t xml:space="preserve"> </w:t>
      </w:r>
      <w:proofErr w:type="spellStart"/>
      <w:r w:rsidRPr="009C132B">
        <w:t>obtained</w:t>
      </w:r>
      <w:proofErr w:type="spellEnd"/>
      <w:r w:rsidRPr="009C132B">
        <w:t xml:space="preserve"> in </w:t>
      </w:r>
      <w:proofErr w:type="spellStart"/>
      <w:r w:rsidRPr="009C132B">
        <w:t>the</w:t>
      </w:r>
      <w:proofErr w:type="spellEnd"/>
      <w:r w:rsidRPr="009C132B">
        <w:t xml:space="preserve"> </w:t>
      </w:r>
      <w:proofErr w:type="spellStart"/>
      <w:r w:rsidRPr="009C132B">
        <w:t>consultation</w:t>
      </w:r>
      <w:proofErr w:type="spellEnd"/>
      <w:r w:rsidRPr="009C132B">
        <w:t xml:space="preserve"> and </w:t>
      </w:r>
      <w:proofErr w:type="spellStart"/>
      <w:r w:rsidRPr="009C132B">
        <w:t>the</w:t>
      </w:r>
      <w:proofErr w:type="spellEnd"/>
      <w:r w:rsidRPr="009C132B">
        <w:t xml:space="preserve"> </w:t>
      </w:r>
      <w:proofErr w:type="spellStart"/>
      <w:r w:rsidRPr="009C132B">
        <w:t>grades</w:t>
      </w:r>
      <w:proofErr w:type="spellEnd"/>
      <w:r w:rsidRPr="009C132B">
        <w:t xml:space="preserve"> of </w:t>
      </w:r>
      <w:proofErr w:type="spellStart"/>
      <w:r w:rsidRPr="009C132B">
        <w:t>the</w:t>
      </w:r>
      <w:proofErr w:type="spellEnd"/>
    </w:p>
    <w:p w14:paraId="0284F6B5" w14:textId="77777777" w:rsidR="00D133AF" w:rsidRPr="009C132B" w:rsidRDefault="00D133AF" w:rsidP="009C132B">
      <w:pPr>
        <w:ind w:left="709" w:hanging="699"/>
      </w:pPr>
      <w:proofErr w:type="spellStart"/>
      <w:r w:rsidRPr="009C132B">
        <w:t>closed-door</w:t>
      </w:r>
      <w:proofErr w:type="spellEnd"/>
      <w:r w:rsidRPr="009C132B">
        <w:t xml:space="preserve"> </w:t>
      </w:r>
      <w:proofErr w:type="spellStart"/>
      <w:r w:rsidRPr="009C132B">
        <w:t>paper</w:t>
      </w:r>
      <w:proofErr w:type="spellEnd"/>
      <w:r w:rsidRPr="009C132B">
        <w:t xml:space="preserve">. The </w:t>
      </w:r>
      <w:proofErr w:type="spellStart"/>
      <w:r w:rsidRPr="009C132B">
        <w:t>closed-door</w:t>
      </w:r>
      <w:proofErr w:type="spellEnd"/>
      <w:r w:rsidRPr="009C132B">
        <w:t xml:space="preserve"> </w:t>
      </w:r>
      <w:proofErr w:type="spellStart"/>
      <w:r w:rsidRPr="009C132B">
        <w:t>paper</w:t>
      </w:r>
      <w:proofErr w:type="spellEnd"/>
      <w:r w:rsidRPr="009C132B">
        <w:t xml:space="preserve"> is </w:t>
      </w:r>
      <w:proofErr w:type="spellStart"/>
      <w:r w:rsidRPr="009C132B">
        <w:t>written</w:t>
      </w:r>
      <w:proofErr w:type="spellEnd"/>
      <w:r w:rsidRPr="009C132B">
        <w:t xml:space="preserve"> </w:t>
      </w:r>
      <w:proofErr w:type="spellStart"/>
      <w:r w:rsidRPr="009C132B">
        <w:t>on</w:t>
      </w:r>
      <w:proofErr w:type="spellEnd"/>
      <w:r w:rsidRPr="009C132B">
        <w:t xml:space="preserve"> </w:t>
      </w:r>
      <w:proofErr w:type="spellStart"/>
      <w:r w:rsidRPr="009C132B">
        <w:t>the</w:t>
      </w:r>
      <w:proofErr w:type="spellEnd"/>
      <w:r w:rsidRPr="009C132B">
        <w:t xml:space="preserve"> last </w:t>
      </w:r>
      <w:proofErr w:type="spellStart"/>
      <w:r w:rsidRPr="009C132B">
        <w:t>consultation</w:t>
      </w:r>
      <w:proofErr w:type="spellEnd"/>
      <w:r w:rsidRPr="009C132B">
        <w:t xml:space="preserve"> </w:t>
      </w:r>
      <w:proofErr w:type="spellStart"/>
      <w:r w:rsidRPr="009C132B">
        <w:t>occasion</w:t>
      </w:r>
      <w:proofErr w:type="spellEnd"/>
      <w:r w:rsidRPr="009C132B">
        <w:t xml:space="preserve">. </w:t>
      </w:r>
      <w:proofErr w:type="spellStart"/>
      <w:r w:rsidRPr="009C132B">
        <w:t>If</w:t>
      </w:r>
      <w:proofErr w:type="spellEnd"/>
      <w:r w:rsidRPr="009C132B">
        <w:t xml:space="preserve"> </w:t>
      </w:r>
      <w:proofErr w:type="spellStart"/>
      <w:r w:rsidRPr="009C132B">
        <w:t>the</w:t>
      </w:r>
      <w:proofErr w:type="spellEnd"/>
    </w:p>
    <w:p w14:paraId="41F93401" w14:textId="77777777" w:rsidR="00D133AF" w:rsidRPr="009C132B" w:rsidRDefault="00D133AF" w:rsidP="009C132B">
      <w:pPr>
        <w:ind w:left="709" w:hanging="699"/>
      </w:pPr>
      <w:proofErr w:type="spellStart"/>
      <w:r w:rsidRPr="009C132B">
        <w:t>closed-door</w:t>
      </w:r>
      <w:proofErr w:type="spellEnd"/>
      <w:r w:rsidRPr="009C132B">
        <w:t xml:space="preserve"> </w:t>
      </w:r>
      <w:proofErr w:type="spellStart"/>
      <w:r w:rsidRPr="009C132B">
        <w:t>paper</w:t>
      </w:r>
      <w:proofErr w:type="spellEnd"/>
      <w:r w:rsidRPr="009C132B">
        <w:t xml:space="preserve"> </w:t>
      </w:r>
      <w:proofErr w:type="spellStart"/>
      <w:r w:rsidRPr="009C132B">
        <w:t>or</w:t>
      </w:r>
      <w:proofErr w:type="spellEnd"/>
      <w:r w:rsidRPr="009C132B">
        <w:t xml:space="preserve"> more </w:t>
      </w:r>
      <w:proofErr w:type="spellStart"/>
      <w:r w:rsidRPr="009C132B">
        <w:t>than</w:t>
      </w:r>
      <w:proofErr w:type="spellEnd"/>
      <w:r w:rsidRPr="009C132B">
        <w:t xml:space="preserve"> </w:t>
      </w:r>
      <w:proofErr w:type="spellStart"/>
      <w:r w:rsidRPr="009C132B">
        <w:t>two</w:t>
      </w:r>
      <w:proofErr w:type="spellEnd"/>
      <w:r w:rsidRPr="009C132B">
        <w:t xml:space="preserve"> </w:t>
      </w:r>
      <w:proofErr w:type="spellStart"/>
      <w:r w:rsidRPr="009C132B">
        <w:t>reports</w:t>
      </w:r>
      <w:proofErr w:type="spellEnd"/>
      <w:r w:rsidRPr="009C132B">
        <w:t xml:space="preserve"> </w:t>
      </w:r>
      <w:proofErr w:type="spellStart"/>
      <w:r w:rsidRPr="009C132B">
        <w:t>are</w:t>
      </w:r>
      <w:proofErr w:type="spellEnd"/>
      <w:r w:rsidRPr="009C132B">
        <w:t xml:space="preserve"> </w:t>
      </w:r>
      <w:proofErr w:type="spellStart"/>
      <w:r w:rsidRPr="009C132B">
        <w:t>insufficiently</w:t>
      </w:r>
      <w:proofErr w:type="spellEnd"/>
      <w:r w:rsidRPr="009C132B">
        <w:t xml:space="preserve"> </w:t>
      </w:r>
      <w:proofErr w:type="spellStart"/>
      <w:r w:rsidRPr="009C132B">
        <w:t>graded</w:t>
      </w:r>
      <w:proofErr w:type="spellEnd"/>
      <w:r w:rsidRPr="009C132B">
        <w:t xml:space="preserve">, </w:t>
      </w:r>
      <w:proofErr w:type="spellStart"/>
      <w:r w:rsidRPr="009C132B">
        <w:t>the</w:t>
      </w:r>
      <w:proofErr w:type="spellEnd"/>
      <w:r w:rsidRPr="009C132B">
        <w:t xml:space="preserve"> </w:t>
      </w:r>
      <w:proofErr w:type="spellStart"/>
      <w:r w:rsidRPr="009C132B">
        <w:t>semester</w:t>
      </w:r>
      <w:proofErr w:type="spellEnd"/>
      <w:r w:rsidRPr="009C132B">
        <w:t xml:space="preserve"> </w:t>
      </w:r>
      <w:proofErr w:type="spellStart"/>
      <w:r w:rsidRPr="009C132B">
        <w:t>ends</w:t>
      </w:r>
      <w:proofErr w:type="spellEnd"/>
      <w:r w:rsidRPr="009C132B">
        <w:t xml:space="preserve"> </w:t>
      </w:r>
      <w:proofErr w:type="spellStart"/>
      <w:r w:rsidRPr="009C132B">
        <w:t>with</w:t>
      </w:r>
      <w:proofErr w:type="spellEnd"/>
      <w:r w:rsidRPr="009C132B">
        <w:t xml:space="preserve"> an </w:t>
      </w:r>
      <w:proofErr w:type="spellStart"/>
      <w:r w:rsidRPr="009C132B">
        <w:t>insufficient</w:t>
      </w:r>
      <w:proofErr w:type="spellEnd"/>
    </w:p>
    <w:p w14:paraId="104CD153" w14:textId="77777777" w:rsidR="00D133AF" w:rsidRPr="009C132B" w:rsidRDefault="00D133AF" w:rsidP="009C132B">
      <w:pPr>
        <w:ind w:left="709" w:hanging="699"/>
      </w:pPr>
      <w:proofErr w:type="spellStart"/>
      <w:r w:rsidRPr="009C132B">
        <w:t>practical</w:t>
      </w:r>
      <w:proofErr w:type="spellEnd"/>
      <w:r w:rsidRPr="009C132B">
        <w:t xml:space="preserve"> </w:t>
      </w:r>
      <w:proofErr w:type="spellStart"/>
      <w:r w:rsidRPr="009C132B">
        <w:t>grade</w:t>
      </w:r>
      <w:proofErr w:type="spellEnd"/>
      <w:r w:rsidRPr="009C132B">
        <w:t>.</w:t>
      </w:r>
    </w:p>
    <w:p w14:paraId="6E072827" w14:textId="77777777" w:rsidR="00D133AF" w:rsidRPr="009C132B" w:rsidRDefault="00D133AF" w:rsidP="009C132B">
      <w:pPr>
        <w:ind w:left="709" w:hanging="699"/>
      </w:pPr>
      <w:r w:rsidRPr="009C132B">
        <w:t xml:space="preserve">An </w:t>
      </w:r>
      <w:proofErr w:type="spellStart"/>
      <w:r w:rsidRPr="009C132B">
        <w:t>insufficient</w:t>
      </w:r>
      <w:proofErr w:type="spellEnd"/>
      <w:r w:rsidRPr="009C132B">
        <w:t xml:space="preserve"> </w:t>
      </w:r>
      <w:proofErr w:type="spellStart"/>
      <w:r w:rsidRPr="009C132B">
        <w:t>practical</w:t>
      </w:r>
      <w:proofErr w:type="spellEnd"/>
      <w:r w:rsidRPr="009C132B">
        <w:t xml:space="preserve"> </w:t>
      </w:r>
      <w:proofErr w:type="spellStart"/>
      <w:r w:rsidRPr="009C132B">
        <w:t>grade</w:t>
      </w:r>
      <w:proofErr w:type="spellEnd"/>
      <w:r w:rsidRPr="009C132B">
        <w:t xml:space="preserve"> </w:t>
      </w:r>
      <w:proofErr w:type="spellStart"/>
      <w:r w:rsidRPr="009C132B">
        <w:t>can</w:t>
      </w:r>
      <w:proofErr w:type="spellEnd"/>
      <w:r w:rsidRPr="009C132B">
        <w:t xml:space="preserve"> be </w:t>
      </w:r>
      <w:proofErr w:type="spellStart"/>
      <w:r w:rsidRPr="009C132B">
        <w:t>improved</w:t>
      </w:r>
      <w:proofErr w:type="spellEnd"/>
      <w:r w:rsidRPr="009C132B">
        <w:t xml:space="preserve"> </w:t>
      </w:r>
      <w:proofErr w:type="spellStart"/>
      <w:r w:rsidRPr="009C132B">
        <w:t>during</w:t>
      </w:r>
      <w:proofErr w:type="spellEnd"/>
      <w:r w:rsidRPr="009C132B">
        <w:t xml:space="preserve"> </w:t>
      </w:r>
      <w:proofErr w:type="spellStart"/>
      <w:r w:rsidRPr="009C132B">
        <w:t>the</w:t>
      </w:r>
      <w:proofErr w:type="spellEnd"/>
      <w:r w:rsidRPr="009C132B">
        <w:t xml:space="preserve"> </w:t>
      </w:r>
      <w:proofErr w:type="spellStart"/>
      <w:r w:rsidRPr="009C132B">
        <w:t>examination</w:t>
      </w:r>
      <w:proofErr w:type="spellEnd"/>
      <w:r w:rsidRPr="009C132B">
        <w:t xml:space="preserve"> </w:t>
      </w:r>
      <w:proofErr w:type="spellStart"/>
      <w:r w:rsidRPr="009C132B">
        <w:t>period</w:t>
      </w:r>
      <w:proofErr w:type="spellEnd"/>
      <w:r w:rsidRPr="009C132B">
        <w:t xml:space="preserve"> in </w:t>
      </w:r>
      <w:proofErr w:type="spellStart"/>
      <w:r w:rsidRPr="009C132B">
        <w:t>consultation</w:t>
      </w:r>
      <w:proofErr w:type="spellEnd"/>
      <w:r w:rsidRPr="009C132B">
        <w:t xml:space="preserve"> </w:t>
      </w:r>
      <w:proofErr w:type="spellStart"/>
      <w:r w:rsidRPr="009C132B">
        <w:t>with</w:t>
      </w:r>
      <w:proofErr w:type="spellEnd"/>
      <w:r w:rsidRPr="009C132B">
        <w:t xml:space="preserve"> </w:t>
      </w:r>
      <w:proofErr w:type="spellStart"/>
      <w:r w:rsidRPr="009C132B">
        <w:t>the</w:t>
      </w:r>
      <w:proofErr w:type="spellEnd"/>
      <w:r w:rsidRPr="009C132B">
        <w:t xml:space="preserve"> </w:t>
      </w:r>
      <w:proofErr w:type="spellStart"/>
      <w:r w:rsidRPr="009C132B">
        <w:t>instructor</w:t>
      </w:r>
      <w:proofErr w:type="spellEnd"/>
      <w:r w:rsidRPr="009C132B">
        <w:t>.</w:t>
      </w:r>
    </w:p>
    <w:p w14:paraId="239C598E" w14:textId="77777777" w:rsidR="00D133AF" w:rsidRPr="009C132B" w:rsidRDefault="00D133AF" w:rsidP="009C132B">
      <w:pPr>
        <w:ind w:left="709" w:hanging="699"/>
        <w:rPr>
          <w:b/>
          <w:bCs/>
        </w:rPr>
      </w:pPr>
    </w:p>
    <w:p w14:paraId="402459F4" w14:textId="77777777" w:rsidR="00D133AF" w:rsidRPr="009C132B" w:rsidRDefault="00D133AF" w:rsidP="009C132B">
      <w:pPr>
        <w:ind w:left="709" w:hanging="699"/>
      </w:pPr>
      <w:proofErr w:type="spellStart"/>
      <w:r w:rsidRPr="009C132B">
        <w:rPr>
          <w:b/>
          <w:bCs/>
        </w:rPr>
        <w:t>Distance</w:t>
      </w:r>
      <w:proofErr w:type="spellEnd"/>
      <w:r w:rsidRPr="009C132B">
        <w:rPr>
          <w:b/>
          <w:bCs/>
        </w:rPr>
        <w:t xml:space="preserve"> </w:t>
      </w:r>
      <w:proofErr w:type="spellStart"/>
      <w:r w:rsidRPr="009C132B">
        <w:rPr>
          <w:b/>
          <w:bCs/>
        </w:rPr>
        <w:t>learning</w:t>
      </w:r>
      <w:proofErr w:type="spellEnd"/>
      <w:r w:rsidRPr="009C132B">
        <w:rPr>
          <w:b/>
          <w:bCs/>
        </w:rPr>
        <w:t xml:space="preserve"> </w:t>
      </w:r>
      <w:proofErr w:type="spellStart"/>
      <w:r w:rsidRPr="009C132B">
        <w:rPr>
          <w:b/>
          <w:bCs/>
        </w:rPr>
        <w:t>students</w:t>
      </w:r>
      <w:proofErr w:type="spellEnd"/>
      <w:r w:rsidRPr="009C132B">
        <w:rPr>
          <w:b/>
          <w:bCs/>
        </w:rPr>
        <w:t xml:space="preserve">: </w:t>
      </w:r>
      <w:proofErr w:type="spellStart"/>
      <w:r w:rsidRPr="009C132B">
        <w:t>Assignments</w:t>
      </w:r>
      <w:proofErr w:type="spellEnd"/>
      <w:r w:rsidRPr="009C132B">
        <w:t xml:space="preserve"> </w:t>
      </w:r>
      <w:proofErr w:type="spellStart"/>
      <w:r w:rsidRPr="009C132B">
        <w:t>uploaded</w:t>
      </w:r>
      <w:proofErr w:type="spellEnd"/>
      <w:r w:rsidRPr="009C132B">
        <w:t xml:space="preserve"> </w:t>
      </w:r>
      <w:proofErr w:type="spellStart"/>
      <w:r w:rsidRPr="009C132B">
        <w:t>to</w:t>
      </w:r>
      <w:proofErr w:type="spellEnd"/>
      <w:r w:rsidRPr="009C132B">
        <w:t xml:space="preserve"> </w:t>
      </w:r>
      <w:proofErr w:type="spellStart"/>
      <w:r w:rsidRPr="009C132B">
        <w:t>the</w:t>
      </w:r>
      <w:proofErr w:type="spellEnd"/>
      <w:r w:rsidRPr="009C132B">
        <w:t xml:space="preserve"> </w:t>
      </w:r>
      <w:proofErr w:type="spellStart"/>
      <w:r w:rsidRPr="009C132B">
        <w:t>Moodle</w:t>
      </w:r>
      <w:proofErr w:type="spellEnd"/>
      <w:r w:rsidRPr="009C132B">
        <w:t xml:space="preserve"> </w:t>
      </w:r>
      <w:proofErr w:type="spellStart"/>
      <w:r w:rsidRPr="009C132B">
        <w:t>system</w:t>
      </w:r>
      <w:proofErr w:type="spellEnd"/>
      <w:r w:rsidRPr="009C132B">
        <w:t xml:space="preserve"> </w:t>
      </w:r>
      <w:proofErr w:type="spellStart"/>
      <w:r w:rsidRPr="009C132B">
        <w:t>will</w:t>
      </w:r>
      <w:proofErr w:type="spellEnd"/>
      <w:r w:rsidRPr="009C132B">
        <w:t xml:space="preserve"> be </w:t>
      </w:r>
      <w:proofErr w:type="spellStart"/>
      <w:r w:rsidRPr="009C132B">
        <w:t>continuously</w:t>
      </w:r>
      <w:proofErr w:type="spellEnd"/>
      <w:r w:rsidRPr="009C132B">
        <w:t xml:space="preserve"> </w:t>
      </w:r>
      <w:proofErr w:type="spellStart"/>
      <w:r w:rsidRPr="009C132B">
        <w:t>assessed</w:t>
      </w:r>
      <w:proofErr w:type="spellEnd"/>
      <w:r w:rsidRPr="009C132B">
        <w:t xml:space="preserve"> </w:t>
      </w:r>
      <w:proofErr w:type="spellStart"/>
      <w:r w:rsidRPr="009C132B">
        <w:t>throughout</w:t>
      </w:r>
      <w:proofErr w:type="spellEnd"/>
      <w:r w:rsidRPr="009C132B">
        <w:t xml:space="preserve"> </w:t>
      </w:r>
      <w:proofErr w:type="spellStart"/>
      <w:r w:rsidRPr="009C132B">
        <w:t>the</w:t>
      </w:r>
      <w:proofErr w:type="spellEnd"/>
      <w:r w:rsidRPr="009C132B">
        <w:t xml:space="preserve"> </w:t>
      </w:r>
      <w:proofErr w:type="spellStart"/>
      <w:r w:rsidRPr="009C132B">
        <w:t>semester</w:t>
      </w:r>
      <w:proofErr w:type="spellEnd"/>
      <w:r w:rsidRPr="009C132B">
        <w:t xml:space="preserve">, and </w:t>
      </w:r>
      <w:proofErr w:type="spellStart"/>
      <w:r w:rsidRPr="009C132B">
        <w:t>their</w:t>
      </w:r>
      <w:proofErr w:type="spellEnd"/>
      <w:r w:rsidRPr="009C132B">
        <w:t xml:space="preserve"> </w:t>
      </w:r>
      <w:proofErr w:type="spellStart"/>
      <w:r w:rsidRPr="009C132B">
        <w:t>results</w:t>
      </w:r>
      <w:proofErr w:type="spellEnd"/>
      <w:r w:rsidRPr="009C132B">
        <w:t xml:space="preserve"> </w:t>
      </w:r>
      <w:proofErr w:type="spellStart"/>
      <w:r w:rsidRPr="009C132B">
        <w:t>will</w:t>
      </w:r>
      <w:proofErr w:type="spellEnd"/>
      <w:r w:rsidRPr="009C132B">
        <w:t xml:space="preserve"> </w:t>
      </w:r>
      <w:proofErr w:type="spellStart"/>
      <w:r w:rsidRPr="009C132B">
        <w:t>determine</w:t>
      </w:r>
      <w:proofErr w:type="spellEnd"/>
      <w:r w:rsidRPr="009C132B">
        <w:t xml:space="preserve"> </w:t>
      </w:r>
      <w:proofErr w:type="spellStart"/>
      <w:r w:rsidRPr="009C132B">
        <w:t>the</w:t>
      </w:r>
      <w:proofErr w:type="spellEnd"/>
      <w:r w:rsidRPr="009C132B">
        <w:t xml:space="preserve"> </w:t>
      </w:r>
      <w:proofErr w:type="spellStart"/>
      <w:r w:rsidRPr="009C132B">
        <w:t>grade</w:t>
      </w:r>
      <w:proofErr w:type="spellEnd"/>
      <w:r w:rsidRPr="009C132B">
        <w:t xml:space="preserve"> </w:t>
      </w:r>
      <w:proofErr w:type="spellStart"/>
      <w:r w:rsidRPr="009C132B">
        <w:t>for</w:t>
      </w:r>
      <w:proofErr w:type="spellEnd"/>
      <w:r w:rsidRPr="009C132B">
        <w:t xml:space="preserve"> </w:t>
      </w:r>
      <w:proofErr w:type="spellStart"/>
      <w:r w:rsidRPr="009C132B">
        <w:t>the</w:t>
      </w:r>
      <w:proofErr w:type="spellEnd"/>
      <w:r w:rsidRPr="009C132B">
        <w:t xml:space="preserve"> </w:t>
      </w:r>
      <w:proofErr w:type="spellStart"/>
      <w:r w:rsidRPr="009C132B">
        <w:t>course</w:t>
      </w:r>
      <w:proofErr w:type="spellEnd"/>
      <w:r w:rsidRPr="009C132B">
        <w:t>.</w:t>
      </w:r>
    </w:p>
    <w:p w14:paraId="4D9BB66A" w14:textId="77777777" w:rsidR="00D133AF" w:rsidRPr="009C132B" w:rsidRDefault="00D133AF" w:rsidP="009C132B">
      <w:pPr>
        <w:ind w:left="709" w:hanging="699"/>
        <w:rPr>
          <w:b/>
          <w:bCs/>
        </w:rPr>
      </w:pPr>
    </w:p>
    <w:p w14:paraId="69B1D300" w14:textId="77777777" w:rsidR="00D133AF" w:rsidRPr="009C132B" w:rsidRDefault="00D133AF" w:rsidP="009C132B">
      <w:pPr>
        <w:ind w:left="709" w:hanging="699"/>
        <w:rPr>
          <w:b/>
          <w:bCs/>
        </w:rPr>
      </w:pPr>
      <w:proofErr w:type="spellStart"/>
      <w:r w:rsidRPr="009C132B">
        <w:rPr>
          <w:b/>
          <w:bCs/>
        </w:rPr>
        <w:t>Recommended</w:t>
      </w:r>
      <w:proofErr w:type="spellEnd"/>
      <w:r w:rsidRPr="009C132B">
        <w:rPr>
          <w:b/>
          <w:bCs/>
        </w:rPr>
        <w:t xml:space="preserve"> </w:t>
      </w:r>
      <w:proofErr w:type="spellStart"/>
      <w:r w:rsidRPr="009C132B">
        <w:rPr>
          <w:b/>
          <w:bCs/>
        </w:rPr>
        <w:t>reading</w:t>
      </w:r>
      <w:proofErr w:type="spellEnd"/>
      <w:r w:rsidRPr="009C132B">
        <w:rPr>
          <w:b/>
          <w:bCs/>
        </w:rPr>
        <w:t>:</w:t>
      </w:r>
    </w:p>
    <w:p w14:paraId="65F8A6AD" w14:textId="77777777" w:rsidR="00D133AF" w:rsidRPr="009C132B" w:rsidRDefault="00D133AF" w:rsidP="009C132B">
      <w:pPr>
        <w:ind w:left="709" w:hanging="699"/>
      </w:pPr>
    </w:p>
    <w:p w14:paraId="0F1F2879" w14:textId="77777777" w:rsidR="00D133AF" w:rsidRPr="009C132B" w:rsidRDefault="00D133AF" w:rsidP="009C132B">
      <w:pPr>
        <w:ind w:left="709" w:hanging="699"/>
      </w:pPr>
      <w:proofErr w:type="spellStart"/>
      <w:r w:rsidRPr="009C132B">
        <w:t>Briggs</w:t>
      </w:r>
      <w:proofErr w:type="spellEnd"/>
      <w:r w:rsidRPr="009C132B">
        <w:t xml:space="preserve">, D. – </w:t>
      </w:r>
      <w:proofErr w:type="spellStart"/>
      <w:r w:rsidRPr="009C132B">
        <w:t>Dummett</w:t>
      </w:r>
      <w:proofErr w:type="spellEnd"/>
      <w:r w:rsidRPr="009C132B">
        <w:t xml:space="preserve">, P. 1995. </w:t>
      </w:r>
      <w:proofErr w:type="spellStart"/>
      <w:r w:rsidRPr="009C132B">
        <w:t>Skills</w:t>
      </w:r>
      <w:proofErr w:type="spellEnd"/>
      <w:r w:rsidRPr="009C132B">
        <w:t xml:space="preserve"> Plus – </w:t>
      </w:r>
      <w:proofErr w:type="spellStart"/>
      <w:r w:rsidRPr="009C132B">
        <w:t>Listening</w:t>
      </w:r>
      <w:proofErr w:type="spellEnd"/>
      <w:r w:rsidRPr="009C132B">
        <w:t xml:space="preserve"> and </w:t>
      </w:r>
      <w:proofErr w:type="spellStart"/>
      <w:r w:rsidRPr="009C132B">
        <w:t>Speaking</w:t>
      </w:r>
      <w:proofErr w:type="spellEnd"/>
      <w:r w:rsidRPr="009C132B">
        <w:t xml:space="preserve">: Advanced. London: </w:t>
      </w:r>
      <w:proofErr w:type="spellStart"/>
      <w:r w:rsidRPr="009C132B">
        <w:t>Macmillan</w:t>
      </w:r>
      <w:proofErr w:type="spellEnd"/>
      <w:r w:rsidRPr="009C132B">
        <w:t xml:space="preserve">. </w:t>
      </w:r>
      <w:proofErr w:type="spellStart"/>
      <w:r w:rsidRPr="009C132B">
        <w:t>Heinemann</w:t>
      </w:r>
      <w:proofErr w:type="spellEnd"/>
      <w:r w:rsidRPr="009C132B">
        <w:t xml:space="preserve"> ELT. ISBN: 0435257587.</w:t>
      </w:r>
    </w:p>
    <w:p w14:paraId="39605378" w14:textId="77777777" w:rsidR="00D133AF" w:rsidRPr="009C132B" w:rsidRDefault="00D133AF" w:rsidP="009C132B">
      <w:pPr>
        <w:ind w:left="709" w:hanging="699"/>
      </w:pPr>
    </w:p>
    <w:p w14:paraId="3F6EEE32" w14:textId="77777777" w:rsidR="00D133AF" w:rsidRPr="009C132B" w:rsidRDefault="00D133AF" w:rsidP="009C132B">
      <w:pPr>
        <w:ind w:left="709" w:hanging="699"/>
      </w:pPr>
      <w:proofErr w:type="spellStart"/>
      <w:r w:rsidRPr="009C132B">
        <w:t>Greenall</w:t>
      </w:r>
      <w:proofErr w:type="spellEnd"/>
      <w:r w:rsidRPr="009C132B">
        <w:t xml:space="preserve">, S. – </w:t>
      </w:r>
      <w:proofErr w:type="spellStart"/>
      <w:r w:rsidRPr="009C132B">
        <w:t>Swann</w:t>
      </w:r>
      <w:proofErr w:type="spellEnd"/>
      <w:r w:rsidRPr="009C132B">
        <w:t xml:space="preserve">, M. 2004. </w:t>
      </w:r>
      <w:proofErr w:type="spellStart"/>
      <w:r w:rsidRPr="009C132B">
        <w:t>Effective</w:t>
      </w:r>
      <w:proofErr w:type="spellEnd"/>
      <w:r w:rsidRPr="009C132B">
        <w:t xml:space="preserve"> Reading – Reading </w:t>
      </w:r>
      <w:proofErr w:type="spellStart"/>
      <w:r w:rsidRPr="009C132B">
        <w:t>Skills</w:t>
      </w:r>
      <w:proofErr w:type="spellEnd"/>
      <w:r w:rsidRPr="009C132B">
        <w:t xml:space="preserve"> </w:t>
      </w:r>
      <w:proofErr w:type="spellStart"/>
      <w:r w:rsidRPr="009C132B">
        <w:t>for</w:t>
      </w:r>
      <w:proofErr w:type="spellEnd"/>
      <w:r w:rsidRPr="009C132B">
        <w:t xml:space="preserve"> Advanced </w:t>
      </w:r>
      <w:proofErr w:type="spellStart"/>
      <w:r w:rsidRPr="009C132B">
        <w:t>Students</w:t>
      </w:r>
      <w:proofErr w:type="spellEnd"/>
      <w:r w:rsidRPr="009C132B">
        <w:t>. (16th printing) Cambridge: Cambridge UP. ISBN: 0521317592.</w:t>
      </w:r>
    </w:p>
    <w:p w14:paraId="1DB4D892" w14:textId="77777777" w:rsidR="00D133AF" w:rsidRPr="009C132B" w:rsidRDefault="00D133AF" w:rsidP="009C132B">
      <w:pPr>
        <w:ind w:left="709" w:hanging="699"/>
      </w:pPr>
    </w:p>
    <w:p w14:paraId="3DE51BCD" w14:textId="77777777" w:rsidR="00D133AF" w:rsidRPr="009C132B" w:rsidRDefault="00D133AF" w:rsidP="009C132B">
      <w:pPr>
        <w:ind w:left="709" w:hanging="699"/>
      </w:pPr>
      <w:proofErr w:type="spellStart"/>
      <w:r w:rsidRPr="009C132B">
        <w:t>Lebauer</w:t>
      </w:r>
      <w:proofErr w:type="spellEnd"/>
      <w:r w:rsidRPr="009C132B">
        <w:t xml:space="preserve">, R. S. 1999. </w:t>
      </w:r>
      <w:proofErr w:type="spellStart"/>
      <w:r w:rsidRPr="009C132B">
        <w:t>Learn</w:t>
      </w:r>
      <w:proofErr w:type="spellEnd"/>
      <w:r w:rsidRPr="009C132B">
        <w:t xml:space="preserve"> </w:t>
      </w:r>
      <w:proofErr w:type="spellStart"/>
      <w:r w:rsidRPr="009C132B">
        <w:t>to</w:t>
      </w:r>
      <w:proofErr w:type="spellEnd"/>
      <w:r w:rsidRPr="009C132B">
        <w:t xml:space="preserve"> Listen, Listen </w:t>
      </w:r>
      <w:proofErr w:type="spellStart"/>
      <w:r w:rsidRPr="009C132B">
        <w:t>to</w:t>
      </w:r>
      <w:proofErr w:type="spellEnd"/>
      <w:r w:rsidRPr="009C132B">
        <w:t xml:space="preserve"> </w:t>
      </w:r>
      <w:proofErr w:type="spellStart"/>
      <w:r w:rsidRPr="009C132B">
        <w:t>Learn</w:t>
      </w:r>
      <w:proofErr w:type="spellEnd"/>
      <w:r w:rsidRPr="009C132B">
        <w:t xml:space="preserve">. London: </w:t>
      </w:r>
      <w:proofErr w:type="spellStart"/>
      <w:r w:rsidRPr="009C132B">
        <w:t>Pearson</w:t>
      </w:r>
      <w:proofErr w:type="spellEnd"/>
      <w:r w:rsidRPr="009C132B">
        <w:t xml:space="preserve"> ESL. ISBN: 0139194320.</w:t>
      </w:r>
    </w:p>
    <w:p w14:paraId="19685B3F" w14:textId="77777777" w:rsidR="00D133AF" w:rsidRPr="009C132B" w:rsidRDefault="00D133AF" w:rsidP="009C132B">
      <w:pPr>
        <w:ind w:left="709" w:hanging="699"/>
      </w:pPr>
    </w:p>
    <w:p w14:paraId="53813635" w14:textId="77777777" w:rsidR="00D133AF" w:rsidRPr="009C132B" w:rsidRDefault="00D133AF" w:rsidP="009C132B">
      <w:pPr>
        <w:ind w:left="709" w:hanging="699"/>
      </w:pPr>
      <w:r w:rsidRPr="009C132B">
        <w:t xml:space="preserve">Montgomery, M. </w:t>
      </w:r>
      <w:proofErr w:type="spellStart"/>
      <w:r w:rsidRPr="009C132B">
        <w:t>et</w:t>
      </w:r>
      <w:proofErr w:type="spellEnd"/>
      <w:r w:rsidRPr="009C132B">
        <w:t xml:space="preserve"> </w:t>
      </w:r>
      <w:proofErr w:type="spellStart"/>
      <w:r w:rsidRPr="009C132B">
        <w:t>al</w:t>
      </w:r>
      <w:proofErr w:type="spellEnd"/>
      <w:r w:rsidRPr="009C132B">
        <w:t xml:space="preserve">. 2007. </w:t>
      </w:r>
      <w:proofErr w:type="spellStart"/>
      <w:r w:rsidRPr="009C132B">
        <w:t>Ways</w:t>
      </w:r>
      <w:proofErr w:type="spellEnd"/>
      <w:r w:rsidRPr="009C132B">
        <w:t xml:space="preserve"> of Reading: Advanced Reading </w:t>
      </w:r>
      <w:proofErr w:type="spellStart"/>
      <w:r w:rsidRPr="009C132B">
        <w:t>Skills</w:t>
      </w:r>
      <w:proofErr w:type="spellEnd"/>
      <w:r w:rsidRPr="009C132B">
        <w:t xml:space="preserve"> </w:t>
      </w:r>
      <w:proofErr w:type="spellStart"/>
      <w:r w:rsidRPr="009C132B">
        <w:t>for</w:t>
      </w:r>
      <w:proofErr w:type="spellEnd"/>
      <w:r w:rsidRPr="009C132B">
        <w:t xml:space="preserve"> </w:t>
      </w:r>
      <w:proofErr w:type="spellStart"/>
      <w:r w:rsidRPr="009C132B">
        <w:t>Students</w:t>
      </w:r>
      <w:proofErr w:type="spellEnd"/>
      <w:r w:rsidRPr="009C132B">
        <w:t xml:space="preserve"> of English </w:t>
      </w:r>
      <w:proofErr w:type="spellStart"/>
      <w:r w:rsidRPr="009C132B">
        <w:t>Literature</w:t>
      </w:r>
      <w:proofErr w:type="spellEnd"/>
      <w:r w:rsidRPr="009C132B">
        <w:t>. (</w:t>
      </w:r>
      <w:proofErr w:type="spellStart"/>
      <w:r w:rsidRPr="009C132B">
        <w:t>Third</w:t>
      </w:r>
      <w:proofErr w:type="spellEnd"/>
      <w:r w:rsidRPr="009C132B">
        <w:t xml:space="preserve"> Edition). London: </w:t>
      </w:r>
      <w:proofErr w:type="spellStart"/>
      <w:r w:rsidRPr="009C132B">
        <w:t>Routledge</w:t>
      </w:r>
      <w:proofErr w:type="spellEnd"/>
      <w:r w:rsidRPr="009C132B">
        <w:t>. ISBN: 0–415–34633–9.</w:t>
      </w:r>
    </w:p>
    <w:p w14:paraId="1F09838C" w14:textId="77777777" w:rsidR="00D133AF" w:rsidRPr="009C132B" w:rsidRDefault="00D133AF" w:rsidP="009C132B">
      <w:pPr>
        <w:ind w:left="709" w:hanging="699"/>
      </w:pPr>
    </w:p>
    <w:p w14:paraId="4B0841BD" w14:textId="77777777" w:rsidR="00D133AF" w:rsidRPr="009C132B" w:rsidRDefault="00D133AF" w:rsidP="009C132B">
      <w:pPr>
        <w:ind w:left="709" w:hanging="699"/>
      </w:pPr>
      <w:proofErr w:type="spellStart"/>
      <w:r w:rsidRPr="009C132B">
        <w:lastRenderedPageBreak/>
        <w:t>Authentic</w:t>
      </w:r>
      <w:proofErr w:type="spellEnd"/>
      <w:r w:rsidRPr="009C132B">
        <w:t xml:space="preserve"> English </w:t>
      </w:r>
      <w:proofErr w:type="spellStart"/>
      <w:r w:rsidRPr="009C132B">
        <w:t>written</w:t>
      </w:r>
      <w:proofErr w:type="spellEnd"/>
      <w:r w:rsidRPr="009C132B">
        <w:t xml:space="preserve"> and </w:t>
      </w:r>
      <w:proofErr w:type="spellStart"/>
      <w:r w:rsidRPr="009C132B">
        <w:t>audio</w:t>
      </w:r>
      <w:proofErr w:type="spellEnd"/>
      <w:r w:rsidRPr="009C132B">
        <w:t xml:space="preserve">/video </w:t>
      </w:r>
      <w:proofErr w:type="spellStart"/>
      <w:r w:rsidRPr="009C132B">
        <w:t>texts</w:t>
      </w:r>
      <w:proofErr w:type="spellEnd"/>
      <w:r w:rsidRPr="009C132B">
        <w:t xml:space="preserve"> (</w:t>
      </w:r>
      <w:proofErr w:type="spellStart"/>
      <w:r w:rsidRPr="009C132B">
        <w:t>magazines</w:t>
      </w:r>
      <w:proofErr w:type="spellEnd"/>
      <w:r w:rsidRPr="009C132B">
        <w:t xml:space="preserve">, </w:t>
      </w:r>
      <w:proofErr w:type="spellStart"/>
      <w:r w:rsidRPr="009C132B">
        <w:t>journals</w:t>
      </w:r>
      <w:proofErr w:type="spellEnd"/>
      <w:r w:rsidRPr="009C132B">
        <w:t xml:space="preserve">, online </w:t>
      </w:r>
      <w:proofErr w:type="spellStart"/>
      <w:r w:rsidRPr="009C132B">
        <w:t>recordings</w:t>
      </w:r>
      <w:proofErr w:type="spellEnd"/>
      <w:r w:rsidRPr="009C132B">
        <w:t xml:space="preserve"> and </w:t>
      </w:r>
      <w:proofErr w:type="spellStart"/>
      <w:r w:rsidRPr="009C132B">
        <w:t>films</w:t>
      </w:r>
      <w:proofErr w:type="spellEnd"/>
      <w:r w:rsidRPr="009C132B">
        <w:t>)</w:t>
      </w:r>
    </w:p>
    <w:p w14:paraId="7242AE6D" w14:textId="77777777" w:rsidR="00D133AF" w:rsidRDefault="00D133AF" w:rsidP="00901B50">
      <w:pPr>
        <w:pStyle w:val="Listaszerbekezds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Syllabus</w:t>
      </w:r>
      <w:proofErr w:type="spellEnd"/>
    </w:p>
    <w:p w14:paraId="032A7A59" w14:textId="77777777" w:rsidR="00D133AF" w:rsidRDefault="00D133AF" w:rsidP="00901B50">
      <w:pPr>
        <w:pStyle w:val="Listaszerbekezds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6"/>
        <w:gridCol w:w="5436"/>
      </w:tblGrid>
      <w:tr w:rsidR="00D133AF" w14:paraId="55490A25" w14:textId="77777777" w:rsidTr="00C75E3A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476E" w14:textId="77777777" w:rsidR="00D133AF" w:rsidRDefault="00D133AF" w:rsidP="00C75E3A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090D" w14:textId="77777777" w:rsidR="00D133AF" w:rsidRDefault="00D133AF" w:rsidP="00C75E3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History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United </w:t>
            </w:r>
            <w:proofErr w:type="spellStart"/>
            <w:r>
              <w:rPr>
                <w:b/>
                <w:bCs/>
              </w:rPr>
              <w:t>States</w:t>
            </w:r>
            <w:proofErr w:type="spellEnd"/>
          </w:p>
        </w:tc>
      </w:tr>
      <w:tr w:rsidR="00D133AF" w14:paraId="09800F7E" w14:textId="77777777" w:rsidTr="00C75E3A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FFC9" w14:textId="77777777" w:rsidR="00D133AF" w:rsidRDefault="00D133AF" w:rsidP="00C75E3A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Code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B3C4" w14:textId="77777777" w:rsidR="00D133AF" w:rsidRDefault="00D133AF" w:rsidP="00C75E3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BAN1411 and OAN 1209</w:t>
            </w:r>
          </w:p>
        </w:tc>
      </w:tr>
      <w:tr w:rsidR="00D133AF" w14:paraId="2B9D106D" w14:textId="77777777" w:rsidTr="00C75E3A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0B79" w14:textId="77777777" w:rsidR="00D133AF" w:rsidRDefault="00D133AF" w:rsidP="00C75E3A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Term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EB5C" w14:textId="77777777" w:rsidR="00D133AF" w:rsidRDefault="00D133AF" w:rsidP="00C75E3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2024/2025/2</w:t>
            </w:r>
          </w:p>
        </w:tc>
      </w:tr>
      <w:tr w:rsidR="00D133AF" w14:paraId="4A92D53B" w14:textId="77777777" w:rsidTr="00C75E3A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DD92" w14:textId="77777777" w:rsidR="00D133AF" w:rsidRDefault="00D133AF" w:rsidP="00C75E3A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Credits</w:t>
            </w:r>
            <w:proofErr w:type="spellEnd"/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F7D0" w14:textId="77777777" w:rsidR="00D133AF" w:rsidRDefault="00D133AF" w:rsidP="00C75E3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</w:tr>
      <w:tr w:rsidR="00D133AF" w14:paraId="6F1F8E0E" w14:textId="77777777" w:rsidTr="00C75E3A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1D22" w14:textId="77777777" w:rsidR="00D133AF" w:rsidRDefault="00D133AF" w:rsidP="00C75E3A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Weekly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lessons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theory+practice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A65A" w14:textId="77777777" w:rsidR="00D133AF" w:rsidRDefault="00D133AF" w:rsidP="00C75E3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1+1</w:t>
            </w:r>
          </w:p>
        </w:tc>
      </w:tr>
      <w:tr w:rsidR="00D133AF" w14:paraId="65D93D2F" w14:textId="77777777" w:rsidTr="00C75E3A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943E" w14:textId="77777777" w:rsidR="00D133AF" w:rsidRDefault="00D133AF" w:rsidP="00C75E3A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Grading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based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on</w:t>
            </w:r>
            <w:proofErr w:type="spellEnd"/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CA65" w14:textId="77777777" w:rsidR="00D133AF" w:rsidRDefault="00D133AF" w:rsidP="00C75E3A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Exam</w:t>
            </w:r>
            <w:proofErr w:type="spellEnd"/>
          </w:p>
        </w:tc>
      </w:tr>
      <w:tr w:rsidR="00D133AF" w14:paraId="33B6EA07" w14:textId="77777777" w:rsidTr="00C75E3A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32A0" w14:textId="77777777" w:rsidR="00D133AF" w:rsidRDefault="00D133AF" w:rsidP="00C75E3A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Prerequisite</w:t>
            </w:r>
            <w:proofErr w:type="spellEnd"/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1C4F" w14:textId="77777777" w:rsidR="00D133AF" w:rsidRDefault="00D133AF" w:rsidP="00C75E3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D133AF" w14:paraId="4471BECB" w14:textId="77777777" w:rsidTr="00C75E3A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D488" w14:textId="77777777" w:rsidR="00D133AF" w:rsidRDefault="00D133AF" w:rsidP="00C75E3A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Lecturer’s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0B8C" w14:textId="77777777" w:rsidR="00D133AF" w:rsidRDefault="00D133AF" w:rsidP="00C75E3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Kiss Sándor, </w:t>
            </w:r>
            <w:proofErr w:type="spellStart"/>
            <w:r>
              <w:rPr>
                <w:b/>
              </w:rPr>
              <w:t>assistant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lecturer</w:t>
            </w:r>
            <w:proofErr w:type="spellEnd"/>
          </w:p>
        </w:tc>
      </w:tr>
    </w:tbl>
    <w:p w14:paraId="5AB14FC8" w14:textId="77777777" w:rsidR="00D133AF" w:rsidRDefault="00D133AF" w:rsidP="00901B50">
      <w:pPr>
        <w:rPr>
          <w:b/>
          <w:color w:val="FF0000"/>
        </w:rPr>
      </w:pPr>
    </w:p>
    <w:p w14:paraId="5F4E83EC" w14:textId="77777777" w:rsidR="00D133AF" w:rsidRDefault="00D133AF" w:rsidP="00901B50">
      <w:pPr>
        <w:ind w:left="709" w:hanging="699"/>
        <w:rPr>
          <w:b/>
          <w:bCs/>
        </w:rPr>
      </w:pPr>
      <w:proofErr w:type="spellStart"/>
      <w:r>
        <w:rPr>
          <w:b/>
          <w:bCs/>
        </w:rPr>
        <w:t>Topics</w:t>
      </w:r>
      <w:proofErr w:type="spellEnd"/>
      <w:r>
        <w:rPr>
          <w:b/>
          <w:bCs/>
        </w:rPr>
        <w:t>:</w:t>
      </w:r>
    </w:p>
    <w:p w14:paraId="6227CD86" w14:textId="77777777" w:rsidR="00D133AF" w:rsidRPr="00141625" w:rsidRDefault="00D133AF" w:rsidP="00901B50">
      <w:pPr>
        <w:ind w:left="709" w:hanging="699"/>
      </w:pPr>
    </w:p>
    <w:p w14:paraId="2C0470E3" w14:textId="77777777" w:rsidR="00D133AF" w:rsidRPr="00141625" w:rsidRDefault="00D133AF" w:rsidP="00D133AF">
      <w:pPr>
        <w:pStyle w:val="Listaszerbekezds"/>
        <w:numPr>
          <w:ilvl w:val="0"/>
          <w:numId w:val="2"/>
        </w:numPr>
        <w:ind w:left="502"/>
      </w:pPr>
      <w:r w:rsidRPr="00141625">
        <w:t xml:space="preserve">hét </w:t>
      </w:r>
      <w:proofErr w:type="spellStart"/>
      <w:r>
        <w:t>Orientation</w:t>
      </w:r>
      <w:proofErr w:type="spellEnd"/>
    </w:p>
    <w:p w14:paraId="416B7AD3" w14:textId="77777777" w:rsidR="00D133AF" w:rsidRDefault="00D133AF" w:rsidP="00D133AF">
      <w:pPr>
        <w:pStyle w:val="Listaszerbekezds"/>
        <w:numPr>
          <w:ilvl w:val="0"/>
          <w:numId w:val="2"/>
        </w:numPr>
        <w:ind w:left="502"/>
      </w:pPr>
      <w:r w:rsidRPr="00141625">
        <w:t xml:space="preserve">hét </w:t>
      </w:r>
      <w:proofErr w:type="spellStart"/>
      <w:r w:rsidRPr="00141625">
        <w:t>Colonial</w:t>
      </w:r>
      <w:proofErr w:type="spellEnd"/>
      <w:r w:rsidRPr="00141625">
        <w:t xml:space="preserve"> </w:t>
      </w:r>
      <w:proofErr w:type="spellStart"/>
      <w:r w:rsidRPr="00141625">
        <w:t>background</w:t>
      </w:r>
      <w:proofErr w:type="spellEnd"/>
      <w:r>
        <w:t xml:space="preserve"> I. </w:t>
      </w:r>
    </w:p>
    <w:p w14:paraId="5353B9A2" w14:textId="77777777" w:rsidR="00D133AF" w:rsidRPr="00141625" w:rsidRDefault="00D133AF" w:rsidP="00D133AF">
      <w:pPr>
        <w:pStyle w:val="Listaszerbekezds"/>
        <w:numPr>
          <w:ilvl w:val="0"/>
          <w:numId w:val="2"/>
        </w:numPr>
        <w:ind w:left="502"/>
      </w:pPr>
      <w:r>
        <w:t xml:space="preserve">hét </w:t>
      </w:r>
      <w:proofErr w:type="spellStart"/>
      <w:r w:rsidRPr="00141625">
        <w:t>Colonial</w:t>
      </w:r>
      <w:proofErr w:type="spellEnd"/>
      <w:r w:rsidRPr="00141625">
        <w:t xml:space="preserve"> </w:t>
      </w:r>
      <w:proofErr w:type="spellStart"/>
      <w:r w:rsidRPr="00141625">
        <w:t>background</w:t>
      </w:r>
      <w:proofErr w:type="spellEnd"/>
      <w:r>
        <w:t xml:space="preserve"> II.</w:t>
      </w:r>
    </w:p>
    <w:p w14:paraId="4E05528B" w14:textId="77777777" w:rsidR="00D133AF" w:rsidRDefault="00D133AF" w:rsidP="00D133AF">
      <w:pPr>
        <w:pStyle w:val="Listaszerbekezds"/>
        <w:numPr>
          <w:ilvl w:val="0"/>
          <w:numId w:val="2"/>
        </w:numPr>
        <w:ind w:left="502"/>
      </w:pPr>
      <w:r w:rsidRPr="00141625">
        <w:t xml:space="preserve">hét The American </w:t>
      </w:r>
      <w:proofErr w:type="spellStart"/>
      <w:r w:rsidRPr="00141625">
        <w:t>Revolutionary</w:t>
      </w:r>
      <w:proofErr w:type="spellEnd"/>
      <w:r w:rsidRPr="00141625">
        <w:t xml:space="preserve"> </w:t>
      </w:r>
      <w:proofErr w:type="spellStart"/>
      <w:r w:rsidRPr="00141625">
        <w:t>War</w:t>
      </w:r>
      <w:proofErr w:type="spellEnd"/>
      <w:r w:rsidRPr="00141625">
        <w:t xml:space="preserve"> and </w:t>
      </w:r>
      <w:proofErr w:type="spellStart"/>
      <w:r w:rsidRPr="00141625">
        <w:t>its</w:t>
      </w:r>
      <w:proofErr w:type="spellEnd"/>
      <w:r w:rsidRPr="00141625">
        <w:t xml:space="preserve"> </w:t>
      </w:r>
      <w:proofErr w:type="spellStart"/>
      <w:r w:rsidRPr="00141625">
        <w:t>Aftermath</w:t>
      </w:r>
      <w:proofErr w:type="spellEnd"/>
      <w:r>
        <w:t xml:space="preserve"> I.</w:t>
      </w:r>
    </w:p>
    <w:p w14:paraId="3D3C7E68" w14:textId="77777777" w:rsidR="00D133AF" w:rsidRPr="00141625" w:rsidRDefault="00D133AF" w:rsidP="00D133AF">
      <w:pPr>
        <w:pStyle w:val="Listaszerbekezds"/>
        <w:numPr>
          <w:ilvl w:val="0"/>
          <w:numId w:val="2"/>
        </w:numPr>
        <w:ind w:left="502"/>
      </w:pPr>
      <w:r>
        <w:t xml:space="preserve">hét </w:t>
      </w:r>
      <w:r w:rsidRPr="00141625">
        <w:t xml:space="preserve">The American </w:t>
      </w:r>
      <w:proofErr w:type="spellStart"/>
      <w:r w:rsidRPr="00141625">
        <w:t>Revolutionary</w:t>
      </w:r>
      <w:proofErr w:type="spellEnd"/>
      <w:r w:rsidRPr="00141625">
        <w:t xml:space="preserve"> </w:t>
      </w:r>
      <w:proofErr w:type="spellStart"/>
      <w:r w:rsidRPr="00141625">
        <w:t>War</w:t>
      </w:r>
      <w:proofErr w:type="spellEnd"/>
      <w:r w:rsidRPr="00141625">
        <w:t xml:space="preserve"> and </w:t>
      </w:r>
      <w:proofErr w:type="spellStart"/>
      <w:r w:rsidRPr="00141625">
        <w:t>its</w:t>
      </w:r>
      <w:proofErr w:type="spellEnd"/>
      <w:r w:rsidRPr="00141625">
        <w:t xml:space="preserve"> </w:t>
      </w:r>
      <w:proofErr w:type="spellStart"/>
      <w:r w:rsidRPr="00141625">
        <w:t>Aftermath</w:t>
      </w:r>
      <w:proofErr w:type="spellEnd"/>
      <w:r>
        <w:t xml:space="preserve"> II.</w:t>
      </w:r>
    </w:p>
    <w:p w14:paraId="54CA2270" w14:textId="77777777" w:rsidR="00D133AF" w:rsidRPr="00141625" w:rsidRDefault="00D133AF" w:rsidP="00D133AF">
      <w:pPr>
        <w:pStyle w:val="Listaszerbekezds"/>
        <w:numPr>
          <w:ilvl w:val="0"/>
          <w:numId w:val="2"/>
        </w:numPr>
        <w:ind w:left="502"/>
      </w:pPr>
      <w:r w:rsidRPr="00141625">
        <w:t xml:space="preserve">hét The </w:t>
      </w:r>
      <w:proofErr w:type="spellStart"/>
      <w:r w:rsidRPr="00141625">
        <w:t>Era</w:t>
      </w:r>
      <w:proofErr w:type="spellEnd"/>
      <w:r w:rsidRPr="00141625">
        <w:t xml:space="preserve"> of </w:t>
      </w:r>
      <w:proofErr w:type="spellStart"/>
      <w:r w:rsidRPr="00141625">
        <w:t>Expansion</w:t>
      </w:r>
      <w:proofErr w:type="spellEnd"/>
    </w:p>
    <w:p w14:paraId="6998078A" w14:textId="77777777" w:rsidR="00D133AF" w:rsidRDefault="00D133AF" w:rsidP="00D133AF">
      <w:pPr>
        <w:pStyle w:val="Listaszerbekezds"/>
        <w:numPr>
          <w:ilvl w:val="0"/>
          <w:numId w:val="2"/>
        </w:numPr>
        <w:ind w:left="502"/>
      </w:pPr>
      <w:r w:rsidRPr="00141625">
        <w:t xml:space="preserve">hét The Civil </w:t>
      </w:r>
      <w:proofErr w:type="spellStart"/>
      <w:r w:rsidRPr="00141625">
        <w:t>War</w:t>
      </w:r>
      <w:proofErr w:type="spellEnd"/>
    </w:p>
    <w:p w14:paraId="086625B5" w14:textId="77777777" w:rsidR="00D133AF" w:rsidRPr="00141625" w:rsidRDefault="00D133AF" w:rsidP="00D133AF">
      <w:pPr>
        <w:pStyle w:val="Listaszerbekezds"/>
        <w:numPr>
          <w:ilvl w:val="0"/>
          <w:numId w:val="2"/>
        </w:numPr>
        <w:ind w:left="502"/>
      </w:pPr>
      <w:r>
        <w:t>hét Mid Term</w:t>
      </w:r>
    </w:p>
    <w:p w14:paraId="51C14BCC" w14:textId="77777777" w:rsidR="00D133AF" w:rsidRPr="00141625" w:rsidRDefault="00D133AF" w:rsidP="00D133AF">
      <w:pPr>
        <w:pStyle w:val="Listaszerbekezds"/>
        <w:numPr>
          <w:ilvl w:val="0"/>
          <w:numId w:val="2"/>
        </w:numPr>
        <w:ind w:left="502"/>
      </w:pPr>
      <w:r w:rsidRPr="00141625">
        <w:t xml:space="preserve">hét The </w:t>
      </w:r>
      <w:proofErr w:type="spellStart"/>
      <w:r w:rsidRPr="00141625">
        <w:t>Reconstruction</w:t>
      </w:r>
      <w:proofErr w:type="spellEnd"/>
      <w:r w:rsidRPr="00141625">
        <w:t xml:space="preserve"> and </w:t>
      </w:r>
      <w:proofErr w:type="spellStart"/>
      <w:r w:rsidRPr="00141625">
        <w:t>the</w:t>
      </w:r>
      <w:proofErr w:type="spellEnd"/>
      <w:r w:rsidRPr="00141625">
        <w:t xml:space="preserve"> </w:t>
      </w:r>
      <w:proofErr w:type="spellStart"/>
      <w:r w:rsidRPr="00141625">
        <w:t>Gilded</w:t>
      </w:r>
      <w:proofErr w:type="spellEnd"/>
      <w:r w:rsidRPr="00141625">
        <w:t xml:space="preserve"> </w:t>
      </w:r>
      <w:proofErr w:type="spellStart"/>
      <w:r w:rsidRPr="00141625">
        <w:t>Age</w:t>
      </w:r>
      <w:proofErr w:type="spellEnd"/>
      <w:r>
        <w:rPr>
          <w:b/>
          <w:bCs/>
        </w:rPr>
        <w:t xml:space="preserve"> </w:t>
      </w:r>
    </w:p>
    <w:p w14:paraId="7F85B00A" w14:textId="77777777" w:rsidR="00D133AF" w:rsidRPr="00141625" w:rsidRDefault="00D133AF" w:rsidP="00D133AF">
      <w:pPr>
        <w:pStyle w:val="Listaszerbekezds"/>
        <w:numPr>
          <w:ilvl w:val="0"/>
          <w:numId w:val="2"/>
        </w:numPr>
        <w:ind w:left="502"/>
      </w:pPr>
      <w:r w:rsidRPr="00141625">
        <w:t xml:space="preserve">hét The </w:t>
      </w:r>
      <w:proofErr w:type="spellStart"/>
      <w:r w:rsidRPr="00141625">
        <w:t>Progressive</w:t>
      </w:r>
      <w:proofErr w:type="spellEnd"/>
      <w:r w:rsidRPr="00141625">
        <w:t xml:space="preserve"> </w:t>
      </w:r>
      <w:proofErr w:type="spellStart"/>
      <w:r w:rsidRPr="00141625">
        <w:t>Era</w:t>
      </w:r>
      <w:proofErr w:type="spellEnd"/>
    </w:p>
    <w:p w14:paraId="46BF7528" w14:textId="77777777" w:rsidR="00D133AF" w:rsidRPr="00141625" w:rsidRDefault="00D133AF" w:rsidP="00D133AF">
      <w:pPr>
        <w:pStyle w:val="Listaszerbekezds"/>
        <w:numPr>
          <w:ilvl w:val="0"/>
          <w:numId w:val="2"/>
        </w:numPr>
        <w:ind w:left="502"/>
      </w:pPr>
      <w:r w:rsidRPr="00141625">
        <w:t xml:space="preserve">hét The US and </w:t>
      </w:r>
      <w:proofErr w:type="spellStart"/>
      <w:r w:rsidRPr="00141625">
        <w:t>the</w:t>
      </w:r>
      <w:proofErr w:type="spellEnd"/>
      <w:r w:rsidRPr="00141625">
        <w:t xml:space="preserve"> </w:t>
      </w:r>
      <w:proofErr w:type="spellStart"/>
      <w:r w:rsidRPr="00141625">
        <w:t>First</w:t>
      </w:r>
      <w:proofErr w:type="spellEnd"/>
      <w:r w:rsidRPr="00141625">
        <w:t xml:space="preserve"> World </w:t>
      </w:r>
      <w:proofErr w:type="spellStart"/>
      <w:r w:rsidRPr="00141625">
        <w:t>War</w:t>
      </w:r>
      <w:proofErr w:type="spellEnd"/>
      <w:r>
        <w:t xml:space="preserve"> </w:t>
      </w:r>
    </w:p>
    <w:p w14:paraId="39FE4D62" w14:textId="77777777" w:rsidR="00D133AF" w:rsidRPr="00141625" w:rsidRDefault="00D133AF" w:rsidP="00D133AF">
      <w:pPr>
        <w:pStyle w:val="Listaszerbekezds"/>
        <w:numPr>
          <w:ilvl w:val="0"/>
          <w:numId w:val="2"/>
        </w:numPr>
        <w:ind w:left="502"/>
      </w:pPr>
      <w:r w:rsidRPr="00141625">
        <w:t xml:space="preserve">hét The US and </w:t>
      </w:r>
      <w:proofErr w:type="spellStart"/>
      <w:r w:rsidRPr="00141625">
        <w:t>the</w:t>
      </w:r>
      <w:proofErr w:type="spellEnd"/>
      <w:r w:rsidRPr="00141625">
        <w:t xml:space="preserve"> </w:t>
      </w:r>
      <w:proofErr w:type="spellStart"/>
      <w:r w:rsidRPr="00141625">
        <w:t>Second</w:t>
      </w:r>
      <w:proofErr w:type="spellEnd"/>
      <w:r w:rsidRPr="00141625">
        <w:t xml:space="preserve"> World </w:t>
      </w:r>
      <w:proofErr w:type="spellStart"/>
      <w:r w:rsidRPr="00141625">
        <w:t>War</w:t>
      </w:r>
      <w:proofErr w:type="spellEnd"/>
    </w:p>
    <w:p w14:paraId="6BEB77E0" w14:textId="77777777" w:rsidR="00D133AF" w:rsidRPr="00141625" w:rsidRDefault="00D133AF" w:rsidP="00D133AF">
      <w:pPr>
        <w:pStyle w:val="Listaszerbekezds"/>
        <w:numPr>
          <w:ilvl w:val="0"/>
          <w:numId w:val="2"/>
        </w:numPr>
        <w:ind w:left="502"/>
      </w:pPr>
      <w:r w:rsidRPr="00141625">
        <w:t xml:space="preserve">hét The </w:t>
      </w:r>
      <w:proofErr w:type="spellStart"/>
      <w:r w:rsidRPr="00141625">
        <w:t>Cold</w:t>
      </w:r>
      <w:proofErr w:type="spellEnd"/>
      <w:r w:rsidRPr="00141625">
        <w:t xml:space="preserve"> </w:t>
      </w:r>
      <w:proofErr w:type="spellStart"/>
      <w:r w:rsidRPr="00141625">
        <w:t>War</w:t>
      </w:r>
      <w:proofErr w:type="spellEnd"/>
    </w:p>
    <w:p w14:paraId="4362ACF5" w14:textId="77777777" w:rsidR="00D133AF" w:rsidRPr="00141625" w:rsidRDefault="00D133AF" w:rsidP="00D133AF">
      <w:pPr>
        <w:pStyle w:val="Listaszerbekezds"/>
        <w:numPr>
          <w:ilvl w:val="0"/>
          <w:numId w:val="2"/>
        </w:numPr>
        <w:ind w:left="502"/>
      </w:pPr>
      <w:r w:rsidRPr="00141625">
        <w:t xml:space="preserve">hét The US and </w:t>
      </w:r>
      <w:proofErr w:type="spellStart"/>
      <w:r w:rsidRPr="00141625">
        <w:t>the</w:t>
      </w:r>
      <w:proofErr w:type="spellEnd"/>
      <w:r w:rsidRPr="00141625">
        <w:t xml:space="preserve"> GWOT</w:t>
      </w:r>
      <w:r>
        <w:rPr>
          <w:b/>
          <w:bCs/>
        </w:rPr>
        <w:t xml:space="preserve"> </w:t>
      </w:r>
    </w:p>
    <w:p w14:paraId="3B921217" w14:textId="77777777" w:rsidR="00D133AF" w:rsidRDefault="00D133AF" w:rsidP="00901B50">
      <w:pPr>
        <w:ind w:left="709" w:hanging="699"/>
        <w:rPr>
          <w:b/>
          <w:bCs/>
        </w:rPr>
      </w:pPr>
    </w:p>
    <w:p w14:paraId="6DCCC316" w14:textId="77777777" w:rsidR="00D133AF" w:rsidRDefault="00D133AF" w:rsidP="00901B50">
      <w:pPr>
        <w:rPr>
          <w:bCs/>
        </w:rPr>
      </w:pPr>
    </w:p>
    <w:p w14:paraId="63650ED0" w14:textId="77777777" w:rsidR="00D133AF" w:rsidRPr="00F24BFF" w:rsidRDefault="00D133AF" w:rsidP="00901B50">
      <w:pPr>
        <w:rPr>
          <w:b/>
          <w:bCs/>
        </w:rPr>
      </w:pPr>
      <w:proofErr w:type="spellStart"/>
      <w:r>
        <w:rPr>
          <w:b/>
          <w:bCs/>
        </w:rPr>
        <w:t>Patricipation</w:t>
      </w:r>
      <w:proofErr w:type="spellEnd"/>
      <w:r>
        <w:rPr>
          <w:b/>
          <w:bCs/>
        </w:rPr>
        <w:t>:</w:t>
      </w:r>
    </w:p>
    <w:p w14:paraId="36F62A17" w14:textId="77777777" w:rsidR="00D133AF" w:rsidRDefault="00D133AF" w:rsidP="00901B50">
      <w:pPr>
        <w:ind w:left="466"/>
        <w:contextualSpacing/>
        <w:jc w:val="both"/>
      </w:pPr>
    </w:p>
    <w:p w14:paraId="1CB976BF" w14:textId="77777777" w:rsidR="00D133AF" w:rsidRDefault="00D133AF" w:rsidP="000B5664">
      <w:pPr>
        <w:jc w:val="both"/>
      </w:pPr>
      <w:r>
        <w:t xml:space="preserve">-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lectures</w:t>
      </w:r>
      <w:proofErr w:type="spellEnd"/>
      <w:r>
        <w:t xml:space="preserve"> is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(</w:t>
      </w:r>
      <w:proofErr w:type="spellStart"/>
      <w:r>
        <w:t>TVSz</w:t>
      </w:r>
      <w:proofErr w:type="spellEnd"/>
      <w:r>
        <w:t xml:space="preserve">. 8§. 1.) </w:t>
      </w:r>
    </w:p>
    <w:p w14:paraId="120D2E51" w14:textId="77777777" w:rsidR="00D133AF" w:rsidRDefault="00D133AF" w:rsidP="000B5664">
      <w:pPr>
        <w:jc w:val="both"/>
      </w:pPr>
      <w:r>
        <w:t xml:space="preserve">-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 is </w:t>
      </w:r>
      <w:proofErr w:type="spellStart"/>
      <w:r>
        <w:t>compulsory</w:t>
      </w:r>
      <w:proofErr w:type="spellEnd"/>
      <w:r>
        <w:t xml:space="preserve">. The </w:t>
      </w:r>
      <w:proofErr w:type="spellStart"/>
      <w:r>
        <w:t>permissible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absences</w:t>
      </w:r>
      <w:proofErr w:type="spellEnd"/>
      <w:r>
        <w:t xml:space="preserve"> per </w:t>
      </w:r>
      <w:proofErr w:type="spellStart"/>
      <w:r>
        <w:t>semester</w:t>
      </w:r>
      <w:proofErr w:type="spellEnd"/>
      <w:r>
        <w:t xml:space="preserve"> is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hours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in part-</w:t>
      </w:r>
      <w:proofErr w:type="spellStart"/>
      <w:r>
        <w:t>time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exceeded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assessed</w:t>
      </w:r>
      <w:proofErr w:type="spellEnd"/>
      <w:r>
        <w:t xml:space="preserve"> (</w:t>
      </w:r>
      <w:proofErr w:type="spellStart"/>
      <w:r>
        <w:t>TVSz</w:t>
      </w:r>
      <w:proofErr w:type="spellEnd"/>
      <w:r>
        <w:t xml:space="preserve"> 8.§ 1.).</w:t>
      </w:r>
    </w:p>
    <w:p w14:paraId="1EB6A45B" w14:textId="77777777" w:rsidR="00D133AF" w:rsidRDefault="00D133AF" w:rsidP="000B5664">
      <w:pPr>
        <w:jc w:val="both"/>
        <w:rPr>
          <w:b/>
        </w:rPr>
      </w:pPr>
    </w:p>
    <w:p w14:paraId="5FCC031C" w14:textId="77777777" w:rsidR="00D133AF" w:rsidRPr="002B39F4" w:rsidRDefault="00D133AF" w:rsidP="002B39F4">
      <w:pPr>
        <w:jc w:val="both"/>
        <w:rPr>
          <w:b/>
        </w:rPr>
      </w:pPr>
      <w:proofErr w:type="spellStart"/>
      <w:r w:rsidRPr="002B39F4">
        <w:rPr>
          <w:b/>
        </w:rPr>
        <w:lastRenderedPageBreak/>
        <w:t>Semester</w:t>
      </w:r>
      <w:proofErr w:type="spellEnd"/>
      <w:r w:rsidRPr="002B39F4">
        <w:rPr>
          <w:b/>
        </w:rPr>
        <w:t xml:space="preserve"> </w:t>
      </w:r>
      <w:proofErr w:type="spellStart"/>
      <w:r w:rsidRPr="002B39F4">
        <w:rPr>
          <w:b/>
        </w:rPr>
        <w:t>requirement</w:t>
      </w:r>
      <w:proofErr w:type="spellEnd"/>
      <w:r w:rsidRPr="002B39F4">
        <w:rPr>
          <w:b/>
        </w:rPr>
        <w:t xml:space="preserve">: </w:t>
      </w:r>
      <w:proofErr w:type="spellStart"/>
      <w:r>
        <w:rPr>
          <w:b/>
        </w:rPr>
        <w:t>exam</w:t>
      </w:r>
      <w:proofErr w:type="spellEnd"/>
    </w:p>
    <w:p w14:paraId="30A03106" w14:textId="77777777" w:rsidR="00D133AF" w:rsidRPr="002B39F4" w:rsidRDefault="00D133AF" w:rsidP="002B39F4">
      <w:pPr>
        <w:jc w:val="both"/>
        <w:rPr>
          <w:b/>
        </w:rPr>
      </w:pPr>
    </w:p>
    <w:p w14:paraId="0C858395" w14:textId="77777777" w:rsidR="00D133AF" w:rsidRPr="007916AD" w:rsidRDefault="00D133AF" w:rsidP="002B39F4">
      <w:pPr>
        <w:jc w:val="both"/>
        <w:rPr>
          <w:bCs/>
        </w:rPr>
      </w:pPr>
      <w:proofErr w:type="spellStart"/>
      <w:r w:rsidRPr="002B39F4">
        <w:rPr>
          <w:b/>
        </w:rPr>
        <w:t>Method</w:t>
      </w:r>
      <w:proofErr w:type="spellEnd"/>
      <w:r w:rsidRPr="002B39F4">
        <w:rPr>
          <w:b/>
        </w:rPr>
        <w:t xml:space="preserve"> and </w:t>
      </w:r>
      <w:proofErr w:type="spellStart"/>
      <w:r w:rsidRPr="002B39F4">
        <w:rPr>
          <w:b/>
        </w:rPr>
        <w:t>schedule</w:t>
      </w:r>
      <w:proofErr w:type="spellEnd"/>
      <w:r w:rsidRPr="002B39F4">
        <w:rPr>
          <w:b/>
        </w:rPr>
        <w:t xml:space="preserve"> of </w:t>
      </w:r>
      <w:proofErr w:type="spellStart"/>
      <w:r w:rsidRPr="002B39F4">
        <w:rPr>
          <w:b/>
        </w:rPr>
        <w:t>assessment</w:t>
      </w:r>
      <w:proofErr w:type="spellEnd"/>
      <w:r w:rsidRPr="002B39F4">
        <w:rPr>
          <w:b/>
        </w:rPr>
        <w:t>:</w:t>
      </w:r>
    </w:p>
    <w:p w14:paraId="79159AC8" w14:textId="77777777" w:rsidR="00D133AF" w:rsidRPr="007916AD" w:rsidRDefault="00D133AF" w:rsidP="002B39F4">
      <w:pPr>
        <w:jc w:val="both"/>
        <w:rPr>
          <w:bCs/>
        </w:rPr>
      </w:pPr>
      <w:proofErr w:type="spellStart"/>
      <w:r w:rsidRPr="007916AD">
        <w:rPr>
          <w:bCs/>
        </w:rPr>
        <w:t>Based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on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grade</w:t>
      </w:r>
      <w:proofErr w:type="spellEnd"/>
      <w:r w:rsidRPr="007916AD">
        <w:rPr>
          <w:bCs/>
        </w:rPr>
        <w:t xml:space="preserve"> of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closed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paper</w:t>
      </w:r>
      <w:proofErr w:type="spellEnd"/>
      <w:r w:rsidRPr="007916AD">
        <w:rPr>
          <w:bCs/>
        </w:rPr>
        <w:t xml:space="preserve"> (30%), a </w:t>
      </w:r>
      <w:proofErr w:type="spellStart"/>
      <w:r w:rsidRPr="007916AD">
        <w:rPr>
          <w:bCs/>
        </w:rPr>
        <w:t>presentation</w:t>
      </w:r>
      <w:proofErr w:type="spellEnd"/>
      <w:r w:rsidRPr="007916AD">
        <w:rPr>
          <w:bCs/>
        </w:rPr>
        <w:t xml:space="preserve"> (10%) and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oral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exam</w:t>
      </w:r>
      <w:proofErr w:type="spellEnd"/>
      <w:r w:rsidRPr="007916AD">
        <w:rPr>
          <w:bCs/>
        </w:rPr>
        <w:t xml:space="preserve"> (60%). </w:t>
      </w:r>
      <w:proofErr w:type="spellStart"/>
      <w:r w:rsidRPr="007916AD">
        <w:rPr>
          <w:bCs/>
        </w:rPr>
        <w:t>Instead</w:t>
      </w:r>
      <w:proofErr w:type="spellEnd"/>
      <w:r w:rsidRPr="007916AD">
        <w:rPr>
          <w:bCs/>
        </w:rPr>
        <w:t xml:space="preserve"> of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presentation</w:t>
      </w:r>
      <w:proofErr w:type="spellEnd"/>
      <w:r w:rsidRPr="007916AD">
        <w:rPr>
          <w:bCs/>
        </w:rPr>
        <w:t xml:space="preserve">, </w:t>
      </w:r>
      <w:proofErr w:type="spellStart"/>
      <w:r w:rsidRPr="007916AD">
        <w:rPr>
          <w:bCs/>
        </w:rPr>
        <w:t>teacher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training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students</w:t>
      </w:r>
      <w:proofErr w:type="spellEnd"/>
      <w:r w:rsidRPr="007916AD">
        <w:rPr>
          <w:bCs/>
        </w:rPr>
        <w:t xml:space="preserve"> must </w:t>
      </w:r>
      <w:proofErr w:type="spellStart"/>
      <w:r w:rsidRPr="007916AD">
        <w:rPr>
          <w:bCs/>
        </w:rPr>
        <w:t>give</w:t>
      </w:r>
      <w:proofErr w:type="spellEnd"/>
      <w:r w:rsidRPr="007916AD">
        <w:rPr>
          <w:bCs/>
        </w:rPr>
        <w:t xml:space="preserve"> a </w:t>
      </w:r>
      <w:proofErr w:type="spellStart"/>
      <w:r w:rsidRPr="007916AD">
        <w:rPr>
          <w:bCs/>
        </w:rPr>
        <w:t>micro-teaching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on</w:t>
      </w:r>
      <w:proofErr w:type="spellEnd"/>
      <w:r w:rsidRPr="007916AD">
        <w:rPr>
          <w:bCs/>
        </w:rPr>
        <w:t xml:space="preserve"> a </w:t>
      </w:r>
      <w:proofErr w:type="spellStart"/>
      <w:r w:rsidRPr="007916AD">
        <w:rPr>
          <w:bCs/>
        </w:rPr>
        <w:t>topic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discussed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during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orientation</w:t>
      </w:r>
      <w:proofErr w:type="spellEnd"/>
      <w:r w:rsidRPr="007916AD">
        <w:rPr>
          <w:bCs/>
        </w:rPr>
        <w:t xml:space="preserve">. </w:t>
      </w:r>
      <w:proofErr w:type="spellStart"/>
      <w:r w:rsidRPr="007916AD">
        <w:rPr>
          <w:bCs/>
        </w:rPr>
        <w:t>Oral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exam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at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time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announced</w:t>
      </w:r>
      <w:proofErr w:type="spellEnd"/>
      <w:r w:rsidRPr="007916AD">
        <w:rPr>
          <w:bCs/>
        </w:rPr>
        <w:t xml:space="preserve"> in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Neptun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system</w:t>
      </w:r>
      <w:proofErr w:type="spellEnd"/>
      <w:r w:rsidRPr="007916AD">
        <w:rPr>
          <w:bCs/>
        </w:rPr>
        <w:t xml:space="preserve">. The </w:t>
      </w:r>
      <w:proofErr w:type="spellStart"/>
      <w:r w:rsidRPr="007916AD">
        <w:rPr>
          <w:bCs/>
        </w:rPr>
        <w:t>content</w:t>
      </w:r>
      <w:proofErr w:type="spellEnd"/>
      <w:r w:rsidRPr="007916AD">
        <w:rPr>
          <w:bCs/>
        </w:rPr>
        <w:t xml:space="preserve"> of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exam</w:t>
      </w:r>
      <w:proofErr w:type="spellEnd"/>
      <w:r w:rsidRPr="007916AD">
        <w:rPr>
          <w:bCs/>
        </w:rPr>
        <w:t xml:space="preserve"> is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material</w:t>
      </w:r>
      <w:proofErr w:type="spellEnd"/>
      <w:r w:rsidRPr="007916AD">
        <w:rPr>
          <w:bCs/>
        </w:rPr>
        <w:t xml:space="preserve"> of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class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or</w:t>
      </w:r>
      <w:proofErr w:type="spellEnd"/>
      <w:r w:rsidRPr="007916AD">
        <w:rPr>
          <w:bCs/>
        </w:rPr>
        <w:t>:</w:t>
      </w:r>
    </w:p>
    <w:p w14:paraId="4CDFD893" w14:textId="77777777" w:rsidR="00D133AF" w:rsidRPr="007916AD" w:rsidRDefault="00D133AF" w:rsidP="002B39F4">
      <w:pPr>
        <w:jc w:val="both"/>
        <w:rPr>
          <w:bCs/>
        </w:rPr>
      </w:pPr>
    </w:p>
    <w:p w14:paraId="42846B39" w14:textId="77777777" w:rsidR="00D133AF" w:rsidRPr="007916AD" w:rsidRDefault="00D133AF" w:rsidP="002B39F4">
      <w:pPr>
        <w:jc w:val="both"/>
        <w:rPr>
          <w:bCs/>
        </w:rPr>
      </w:pPr>
      <w:proofErr w:type="spellStart"/>
      <w:r w:rsidRPr="007916AD">
        <w:rPr>
          <w:bCs/>
        </w:rPr>
        <w:t>Glant</w:t>
      </w:r>
      <w:proofErr w:type="spellEnd"/>
      <w:r w:rsidRPr="007916AD">
        <w:rPr>
          <w:bCs/>
        </w:rPr>
        <w:t xml:space="preserve">, </w:t>
      </w:r>
      <w:proofErr w:type="gramStart"/>
      <w:r w:rsidRPr="007916AD">
        <w:rPr>
          <w:bCs/>
        </w:rPr>
        <w:t>Tibor ;</w:t>
      </w:r>
      <w:proofErr w:type="gramEnd"/>
      <w:r w:rsidRPr="007916AD">
        <w:rPr>
          <w:bCs/>
        </w:rPr>
        <w:t xml:space="preserve"> David, D. Joyce</w:t>
      </w:r>
    </w:p>
    <w:p w14:paraId="6D125228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United </w:t>
      </w:r>
      <w:proofErr w:type="spellStart"/>
      <w:r w:rsidRPr="007916AD">
        <w:rPr>
          <w:bCs/>
        </w:rPr>
        <w:t>States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History</w:t>
      </w:r>
      <w:proofErr w:type="spellEnd"/>
      <w:r w:rsidRPr="007916AD">
        <w:rPr>
          <w:bCs/>
        </w:rPr>
        <w:t xml:space="preserve">: A </w:t>
      </w:r>
      <w:proofErr w:type="spellStart"/>
      <w:r w:rsidRPr="007916AD">
        <w:rPr>
          <w:bCs/>
        </w:rPr>
        <w:t>brief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introduction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for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Hungarian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students</w:t>
      </w:r>
      <w:proofErr w:type="spellEnd"/>
    </w:p>
    <w:p w14:paraId="72E6AA4F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Debrecen, </w:t>
      </w:r>
      <w:proofErr w:type="gramStart"/>
      <w:r w:rsidRPr="007916AD">
        <w:rPr>
          <w:bCs/>
        </w:rPr>
        <w:t>Magyarország :</w:t>
      </w:r>
      <w:proofErr w:type="gramEnd"/>
      <w:r w:rsidRPr="007916AD">
        <w:rPr>
          <w:bCs/>
        </w:rPr>
        <w:t xml:space="preserve"> Debreceni Egyetemi Kiadó (2012) , 157 p.</w:t>
      </w:r>
    </w:p>
    <w:p w14:paraId="16209A8E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>ISBN: 9789633182642</w:t>
      </w:r>
    </w:p>
    <w:p w14:paraId="7BD5E4D1" w14:textId="77777777" w:rsidR="00D133AF" w:rsidRPr="007916AD" w:rsidRDefault="00D133AF" w:rsidP="002B39F4">
      <w:pPr>
        <w:jc w:val="both"/>
        <w:rPr>
          <w:bCs/>
        </w:rPr>
      </w:pPr>
    </w:p>
    <w:p w14:paraId="57B81EB6" w14:textId="77777777" w:rsidR="00D133AF" w:rsidRPr="007916AD" w:rsidRDefault="00D133AF" w:rsidP="002B39F4">
      <w:pPr>
        <w:jc w:val="both"/>
        <w:rPr>
          <w:bCs/>
        </w:rPr>
      </w:pPr>
    </w:p>
    <w:p w14:paraId="4D7EFE76" w14:textId="77777777" w:rsidR="00D133AF" w:rsidRPr="007916AD" w:rsidRDefault="00D133AF" w:rsidP="002B39F4">
      <w:pPr>
        <w:jc w:val="both"/>
        <w:rPr>
          <w:bCs/>
        </w:rPr>
      </w:pPr>
      <w:proofErr w:type="spellStart"/>
      <w:r w:rsidRPr="007916AD">
        <w:rPr>
          <w:bCs/>
        </w:rPr>
        <w:t>Condition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for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admission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to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exam</w:t>
      </w:r>
      <w:proofErr w:type="spellEnd"/>
      <w:r w:rsidRPr="007916AD">
        <w:rPr>
          <w:bCs/>
        </w:rPr>
        <w:t>:</w:t>
      </w:r>
    </w:p>
    <w:p w14:paraId="1BF4E69C" w14:textId="77777777" w:rsidR="00D133AF" w:rsidRPr="007916AD" w:rsidRDefault="00D133AF" w:rsidP="002B39F4">
      <w:pPr>
        <w:jc w:val="both"/>
        <w:rPr>
          <w:bCs/>
        </w:rPr>
      </w:pPr>
    </w:p>
    <w:p w14:paraId="1D3FBE2C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Preparation of a </w:t>
      </w:r>
      <w:proofErr w:type="spellStart"/>
      <w:r w:rsidRPr="007916AD">
        <w:rPr>
          <w:bCs/>
        </w:rPr>
        <w:t>class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presentation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during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semester</w:t>
      </w:r>
      <w:proofErr w:type="spellEnd"/>
      <w:r w:rsidRPr="007916AD">
        <w:rPr>
          <w:bCs/>
        </w:rPr>
        <w:t xml:space="preserve">. The </w:t>
      </w:r>
      <w:proofErr w:type="spellStart"/>
      <w:r w:rsidRPr="007916AD">
        <w:rPr>
          <w:bCs/>
        </w:rPr>
        <w:t>topic</w:t>
      </w:r>
      <w:proofErr w:type="spellEnd"/>
      <w:r w:rsidRPr="007916AD">
        <w:rPr>
          <w:bCs/>
        </w:rPr>
        <w:t xml:space="preserve"> and </w:t>
      </w:r>
      <w:proofErr w:type="spellStart"/>
      <w:r w:rsidRPr="007916AD">
        <w:rPr>
          <w:bCs/>
        </w:rPr>
        <w:t>time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will</w:t>
      </w:r>
      <w:proofErr w:type="spellEnd"/>
      <w:r w:rsidRPr="007916AD">
        <w:rPr>
          <w:bCs/>
        </w:rPr>
        <w:t xml:space="preserve"> be fixed in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first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class</w:t>
      </w:r>
      <w:proofErr w:type="spellEnd"/>
      <w:r w:rsidRPr="007916AD">
        <w:rPr>
          <w:bCs/>
        </w:rPr>
        <w:t xml:space="preserve"> of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semester</w:t>
      </w:r>
      <w:proofErr w:type="spellEnd"/>
      <w:r w:rsidRPr="007916AD">
        <w:rPr>
          <w:bCs/>
        </w:rPr>
        <w:t xml:space="preserve">. </w:t>
      </w:r>
      <w:proofErr w:type="spellStart"/>
      <w:r w:rsidRPr="007916AD">
        <w:rPr>
          <w:bCs/>
        </w:rPr>
        <w:t>Writing</w:t>
      </w:r>
      <w:proofErr w:type="spellEnd"/>
      <w:r w:rsidRPr="007916AD">
        <w:rPr>
          <w:bCs/>
        </w:rPr>
        <w:t xml:space="preserve"> a mid-</w:t>
      </w:r>
      <w:proofErr w:type="spellStart"/>
      <w:r>
        <w:rPr>
          <w:bCs/>
        </w:rPr>
        <w:t>term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paper</w:t>
      </w:r>
      <w:proofErr w:type="spellEnd"/>
      <w:r w:rsidRPr="007916AD">
        <w:rPr>
          <w:bCs/>
        </w:rPr>
        <w:t>.</w:t>
      </w:r>
    </w:p>
    <w:p w14:paraId="316F6D1C" w14:textId="77777777" w:rsidR="00D133AF" w:rsidRPr="007916AD" w:rsidRDefault="00D133AF" w:rsidP="002B39F4">
      <w:pPr>
        <w:jc w:val="both"/>
        <w:rPr>
          <w:bCs/>
        </w:rPr>
      </w:pPr>
    </w:p>
    <w:p w14:paraId="1AB99DD2" w14:textId="77777777" w:rsidR="00D133AF" w:rsidRPr="007916AD" w:rsidRDefault="00D133AF" w:rsidP="002B39F4">
      <w:pPr>
        <w:jc w:val="both"/>
        <w:rPr>
          <w:bCs/>
        </w:rPr>
      </w:pPr>
      <w:proofErr w:type="spellStart"/>
      <w:r w:rsidRPr="007916AD">
        <w:rPr>
          <w:bCs/>
        </w:rPr>
        <w:t>Seminar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presentation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topics</w:t>
      </w:r>
      <w:proofErr w:type="spellEnd"/>
      <w:r w:rsidRPr="007916AD">
        <w:rPr>
          <w:bCs/>
        </w:rPr>
        <w:t>:</w:t>
      </w:r>
    </w:p>
    <w:p w14:paraId="5DE8422D" w14:textId="77777777" w:rsidR="00D133AF" w:rsidRPr="007916AD" w:rsidRDefault="00D133AF" w:rsidP="002B39F4">
      <w:pPr>
        <w:jc w:val="both"/>
        <w:rPr>
          <w:bCs/>
        </w:rPr>
      </w:pPr>
    </w:p>
    <w:p w14:paraId="323F9DBA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The Legend of </w:t>
      </w:r>
      <w:proofErr w:type="spellStart"/>
      <w:r w:rsidRPr="007916AD">
        <w:rPr>
          <w:bCs/>
        </w:rPr>
        <w:t>Thanksgiving</w:t>
      </w:r>
      <w:proofErr w:type="spellEnd"/>
      <w:r w:rsidRPr="007916AD">
        <w:rPr>
          <w:bCs/>
        </w:rPr>
        <w:t xml:space="preserve"> and </w:t>
      </w:r>
      <w:proofErr w:type="spellStart"/>
      <w:r w:rsidRPr="007916AD">
        <w:rPr>
          <w:bCs/>
        </w:rPr>
        <w:t>its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interpretations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today</w:t>
      </w:r>
      <w:proofErr w:type="spellEnd"/>
    </w:p>
    <w:p w14:paraId="4D92B931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The </w:t>
      </w:r>
      <w:proofErr w:type="spellStart"/>
      <w:r w:rsidRPr="007916AD">
        <w:rPr>
          <w:bCs/>
        </w:rPr>
        <w:t>system</w:t>
      </w:r>
      <w:proofErr w:type="spellEnd"/>
      <w:r w:rsidRPr="007916AD">
        <w:rPr>
          <w:bCs/>
        </w:rPr>
        <w:t xml:space="preserve"> of </w:t>
      </w:r>
      <w:proofErr w:type="spellStart"/>
      <w:r w:rsidRPr="007916AD">
        <w:rPr>
          <w:bCs/>
        </w:rPr>
        <w:t>triangular</w:t>
      </w:r>
      <w:proofErr w:type="spellEnd"/>
      <w:r w:rsidRPr="007916AD">
        <w:rPr>
          <w:bCs/>
        </w:rPr>
        <w:t xml:space="preserve"> trade</w:t>
      </w:r>
    </w:p>
    <w:p w14:paraId="10D777BA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The </w:t>
      </w:r>
      <w:proofErr w:type="spellStart"/>
      <w:r w:rsidRPr="007916AD">
        <w:rPr>
          <w:bCs/>
        </w:rPr>
        <w:t>Declaration</w:t>
      </w:r>
      <w:proofErr w:type="spellEnd"/>
      <w:r w:rsidRPr="007916AD">
        <w:rPr>
          <w:bCs/>
        </w:rPr>
        <w:t xml:space="preserve"> of </w:t>
      </w:r>
      <w:proofErr w:type="spellStart"/>
      <w:r w:rsidRPr="007916AD">
        <w:rPr>
          <w:bCs/>
        </w:rPr>
        <w:t>Independence</w:t>
      </w:r>
      <w:proofErr w:type="spellEnd"/>
    </w:p>
    <w:p w14:paraId="3518D5C4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>- Benjamin Franklin</w:t>
      </w:r>
    </w:p>
    <w:p w14:paraId="14CD86B7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>- Thomas Jefferson</w:t>
      </w:r>
    </w:p>
    <w:p w14:paraId="2BB5CB09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</w:t>
      </w:r>
      <w:proofErr w:type="spellStart"/>
      <w:r w:rsidRPr="007916AD">
        <w:rPr>
          <w:bCs/>
        </w:rPr>
        <w:t>Native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Americans</w:t>
      </w:r>
      <w:proofErr w:type="spellEnd"/>
    </w:p>
    <w:p w14:paraId="783AE6B7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Religion in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US</w:t>
      </w:r>
    </w:p>
    <w:p w14:paraId="06B20181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The </w:t>
      </w:r>
      <w:proofErr w:type="spellStart"/>
      <w:r w:rsidRPr="007916AD">
        <w:rPr>
          <w:bCs/>
        </w:rPr>
        <w:t>Frontier</w:t>
      </w:r>
      <w:proofErr w:type="spellEnd"/>
      <w:r w:rsidRPr="007916AD">
        <w:rPr>
          <w:bCs/>
        </w:rPr>
        <w:t xml:space="preserve"> and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Wild West</w:t>
      </w:r>
    </w:p>
    <w:p w14:paraId="75F071A0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The Underground </w:t>
      </w:r>
      <w:proofErr w:type="spellStart"/>
      <w:r w:rsidRPr="007916AD">
        <w:rPr>
          <w:bCs/>
        </w:rPr>
        <w:t>Railroad</w:t>
      </w:r>
      <w:proofErr w:type="spellEnd"/>
    </w:p>
    <w:p w14:paraId="2443F712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The </w:t>
      </w:r>
      <w:proofErr w:type="spellStart"/>
      <w:r w:rsidRPr="007916AD">
        <w:rPr>
          <w:bCs/>
        </w:rPr>
        <w:t>Trail</w:t>
      </w:r>
      <w:proofErr w:type="spellEnd"/>
      <w:r w:rsidRPr="007916AD">
        <w:rPr>
          <w:bCs/>
        </w:rPr>
        <w:t xml:space="preserve"> of </w:t>
      </w:r>
      <w:proofErr w:type="spellStart"/>
      <w:r w:rsidRPr="007916AD">
        <w:rPr>
          <w:bCs/>
        </w:rPr>
        <w:t>Tears</w:t>
      </w:r>
      <w:proofErr w:type="spellEnd"/>
    </w:p>
    <w:p w14:paraId="5E6A2F66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The </w:t>
      </w:r>
      <w:proofErr w:type="spellStart"/>
      <w:r w:rsidRPr="007916AD">
        <w:rPr>
          <w:bCs/>
        </w:rPr>
        <w:t>Dred</w:t>
      </w:r>
      <w:proofErr w:type="spellEnd"/>
      <w:r w:rsidRPr="007916AD">
        <w:rPr>
          <w:bCs/>
        </w:rPr>
        <w:t xml:space="preserve"> Scott </w:t>
      </w:r>
      <w:proofErr w:type="spellStart"/>
      <w:r w:rsidRPr="007916AD">
        <w:rPr>
          <w:bCs/>
        </w:rPr>
        <w:t>case</w:t>
      </w:r>
      <w:proofErr w:type="spellEnd"/>
    </w:p>
    <w:p w14:paraId="2AA94F4C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lastRenderedPageBreak/>
        <w:t xml:space="preserve">- The </w:t>
      </w:r>
      <w:proofErr w:type="spellStart"/>
      <w:r w:rsidRPr="007916AD">
        <w:rPr>
          <w:bCs/>
        </w:rPr>
        <w:t>Ku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Klux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Klan</w:t>
      </w:r>
      <w:proofErr w:type="spellEnd"/>
    </w:p>
    <w:p w14:paraId="3C53D806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</w:t>
      </w:r>
      <w:proofErr w:type="spellStart"/>
      <w:r w:rsidRPr="007916AD">
        <w:rPr>
          <w:bCs/>
        </w:rPr>
        <w:t>Plessy</w:t>
      </w:r>
      <w:proofErr w:type="spellEnd"/>
      <w:r w:rsidRPr="007916AD">
        <w:rPr>
          <w:bCs/>
        </w:rPr>
        <w:t xml:space="preserve"> v. </w:t>
      </w:r>
      <w:proofErr w:type="spellStart"/>
      <w:r w:rsidRPr="007916AD">
        <w:rPr>
          <w:bCs/>
        </w:rPr>
        <w:t>Ferguson</w:t>
      </w:r>
      <w:proofErr w:type="spellEnd"/>
    </w:p>
    <w:p w14:paraId="7793279B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Brown v. </w:t>
      </w:r>
      <w:proofErr w:type="spellStart"/>
      <w:r w:rsidRPr="007916AD">
        <w:rPr>
          <w:bCs/>
        </w:rPr>
        <w:t>Board</w:t>
      </w:r>
      <w:proofErr w:type="spellEnd"/>
      <w:r w:rsidRPr="007916AD">
        <w:rPr>
          <w:bCs/>
        </w:rPr>
        <w:t xml:space="preserve"> of Education of </w:t>
      </w:r>
      <w:proofErr w:type="spellStart"/>
      <w:r w:rsidRPr="007916AD">
        <w:rPr>
          <w:bCs/>
        </w:rPr>
        <w:t>Topeka</w:t>
      </w:r>
      <w:proofErr w:type="spellEnd"/>
    </w:p>
    <w:p w14:paraId="636365CF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</w:t>
      </w:r>
      <w:proofErr w:type="spellStart"/>
      <w:r w:rsidRPr="007916AD">
        <w:rPr>
          <w:bCs/>
        </w:rPr>
        <w:t>Roe</w:t>
      </w:r>
      <w:proofErr w:type="spellEnd"/>
      <w:r w:rsidRPr="007916AD">
        <w:rPr>
          <w:bCs/>
        </w:rPr>
        <w:t xml:space="preserve"> v. </w:t>
      </w:r>
      <w:proofErr w:type="spellStart"/>
      <w:r w:rsidRPr="007916AD">
        <w:rPr>
          <w:bCs/>
        </w:rPr>
        <w:t>Wade</w:t>
      </w:r>
      <w:proofErr w:type="spellEnd"/>
    </w:p>
    <w:p w14:paraId="7745A3D1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</w:t>
      </w:r>
      <w:proofErr w:type="spellStart"/>
      <w:r w:rsidRPr="007916AD">
        <w:rPr>
          <w:bCs/>
        </w:rPr>
        <w:t>Obergefell</w:t>
      </w:r>
      <w:proofErr w:type="spellEnd"/>
      <w:r w:rsidRPr="007916AD">
        <w:rPr>
          <w:bCs/>
        </w:rPr>
        <w:t xml:space="preserve"> v </w:t>
      </w:r>
      <w:proofErr w:type="spellStart"/>
      <w:r w:rsidRPr="007916AD">
        <w:rPr>
          <w:bCs/>
        </w:rPr>
        <w:t>Hodges</w:t>
      </w:r>
      <w:proofErr w:type="spellEnd"/>
    </w:p>
    <w:p w14:paraId="45AA7F2A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The </w:t>
      </w:r>
      <w:proofErr w:type="spellStart"/>
      <w:r w:rsidRPr="007916AD">
        <w:rPr>
          <w:bCs/>
        </w:rPr>
        <w:t>Roaring</w:t>
      </w:r>
      <w:proofErr w:type="spellEnd"/>
      <w:r w:rsidRPr="007916AD">
        <w:rPr>
          <w:bCs/>
        </w:rPr>
        <w:t xml:space="preserve"> 20s</w:t>
      </w:r>
    </w:p>
    <w:p w14:paraId="38DD3A03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</w:t>
      </w:r>
      <w:proofErr w:type="spellStart"/>
      <w:r w:rsidRPr="007916AD">
        <w:rPr>
          <w:bCs/>
        </w:rPr>
        <w:t>Sacco</w:t>
      </w:r>
      <w:proofErr w:type="spellEnd"/>
      <w:r w:rsidRPr="007916AD">
        <w:rPr>
          <w:bCs/>
        </w:rPr>
        <w:t xml:space="preserve"> &amp; </w:t>
      </w:r>
      <w:proofErr w:type="spellStart"/>
      <w:r w:rsidRPr="007916AD">
        <w:rPr>
          <w:bCs/>
        </w:rPr>
        <w:t>Vanzetti</w:t>
      </w:r>
      <w:proofErr w:type="spellEnd"/>
    </w:p>
    <w:p w14:paraId="1A075112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The Vietnam </w:t>
      </w:r>
      <w:proofErr w:type="spellStart"/>
      <w:r w:rsidRPr="007916AD">
        <w:rPr>
          <w:bCs/>
        </w:rPr>
        <w:t>War</w:t>
      </w:r>
      <w:proofErr w:type="spellEnd"/>
    </w:p>
    <w:p w14:paraId="25BDDA0F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Watergate </w:t>
      </w:r>
      <w:proofErr w:type="spellStart"/>
      <w:r w:rsidRPr="007916AD">
        <w:rPr>
          <w:bCs/>
        </w:rPr>
        <w:t>Scandal</w:t>
      </w:r>
      <w:proofErr w:type="spellEnd"/>
    </w:p>
    <w:p w14:paraId="7F6345F7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</w:t>
      </w:r>
      <w:proofErr w:type="spellStart"/>
      <w:r w:rsidRPr="007916AD">
        <w:rPr>
          <w:bCs/>
        </w:rPr>
        <w:t>Gun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control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debate</w:t>
      </w:r>
      <w:proofErr w:type="spellEnd"/>
    </w:p>
    <w:p w14:paraId="1E8010BD" w14:textId="77777777" w:rsidR="00D133AF" w:rsidRPr="007916AD" w:rsidRDefault="00D133AF" w:rsidP="002B39F4">
      <w:pPr>
        <w:jc w:val="both"/>
        <w:rPr>
          <w:bCs/>
        </w:rPr>
      </w:pPr>
    </w:p>
    <w:p w14:paraId="320EEDD0" w14:textId="77777777" w:rsidR="00D133AF" w:rsidRPr="007916AD" w:rsidRDefault="00D133AF" w:rsidP="002B39F4">
      <w:pPr>
        <w:jc w:val="both"/>
        <w:rPr>
          <w:bCs/>
        </w:rPr>
      </w:pPr>
      <w:proofErr w:type="spellStart"/>
      <w:r w:rsidRPr="007916AD">
        <w:rPr>
          <w:bCs/>
        </w:rPr>
        <w:t>Grade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determination</w:t>
      </w:r>
      <w:proofErr w:type="spellEnd"/>
      <w:r w:rsidRPr="007916AD">
        <w:rPr>
          <w:bCs/>
        </w:rPr>
        <w:t>:</w:t>
      </w:r>
    </w:p>
    <w:p w14:paraId="01C62586" w14:textId="77777777" w:rsidR="00D133AF" w:rsidRPr="007916AD" w:rsidRDefault="00D133AF" w:rsidP="002B39F4">
      <w:pPr>
        <w:jc w:val="both"/>
        <w:rPr>
          <w:bCs/>
        </w:rPr>
      </w:pPr>
      <w:proofErr w:type="spellStart"/>
      <w:r w:rsidRPr="007916AD">
        <w:rPr>
          <w:bCs/>
        </w:rPr>
        <w:t>Based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on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performance in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exam</w:t>
      </w:r>
      <w:proofErr w:type="spellEnd"/>
      <w:r w:rsidRPr="007916AD">
        <w:rPr>
          <w:bCs/>
        </w:rPr>
        <w:t xml:space="preserve"> and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quality</w:t>
      </w:r>
      <w:proofErr w:type="spellEnd"/>
      <w:r w:rsidRPr="007916AD">
        <w:rPr>
          <w:bCs/>
        </w:rPr>
        <w:t xml:space="preserve"> of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presentation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given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during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practice</w:t>
      </w:r>
      <w:proofErr w:type="spellEnd"/>
      <w:r w:rsidRPr="007916AD">
        <w:rPr>
          <w:bCs/>
        </w:rPr>
        <w:t>.</w:t>
      </w:r>
    </w:p>
    <w:p w14:paraId="299A3ACE" w14:textId="77777777" w:rsidR="00D133AF" w:rsidRPr="007916AD" w:rsidRDefault="00D133AF" w:rsidP="002B39F4">
      <w:pPr>
        <w:jc w:val="both"/>
        <w:rPr>
          <w:bCs/>
        </w:rPr>
      </w:pPr>
    </w:p>
    <w:p w14:paraId="1CCEC25D" w14:textId="77777777" w:rsidR="00D133AF" w:rsidRPr="007916AD" w:rsidRDefault="00D133AF" w:rsidP="002B39F4">
      <w:pPr>
        <w:jc w:val="both"/>
        <w:rPr>
          <w:bCs/>
        </w:rPr>
      </w:pPr>
      <w:proofErr w:type="spellStart"/>
      <w:r w:rsidRPr="007916AD">
        <w:rPr>
          <w:bCs/>
        </w:rPr>
        <w:t>Assessment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method</w:t>
      </w:r>
      <w:proofErr w:type="spellEnd"/>
      <w:r w:rsidRPr="007916AD">
        <w:rPr>
          <w:bCs/>
        </w:rPr>
        <w:t xml:space="preserve"> and </w:t>
      </w:r>
      <w:proofErr w:type="spellStart"/>
      <w:r w:rsidRPr="007916AD">
        <w:rPr>
          <w:bCs/>
        </w:rPr>
        <w:t>schedule</w:t>
      </w:r>
      <w:proofErr w:type="spellEnd"/>
      <w:r w:rsidRPr="007916AD">
        <w:rPr>
          <w:bCs/>
        </w:rPr>
        <w:t>:</w:t>
      </w:r>
    </w:p>
    <w:p w14:paraId="430325E1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</w:t>
      </w:r>
      <w:proofErr w:type="spellStart"/>
      <w:r w:rsidRPr="007916AD">
        <w:rPr>
          <w:bCs/>
        </w:rPr>
        <w:t>exam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type</w:t>
      </w:r>
      <w:proofErr w:type="spellEnd"/>
      <w:r w:rsidRPr="007916AD">
        <w:rPr>
          <w:bCs/>
        </w:rPr>
        <w:t>:</w:t>
      </w:r>
      <w:r>
        <w:rPr>
          <w:bCs/>
        </w:rPr>
        <w:t xml:space="preserve"> </w:t>
      </w:r>
      <w:proofErr w:type="spellStart"/>
      <w:r>
        <w:rPr>
          <w:bCs/>
        </w:rPr>
        <w:t>oral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exam</w:t>
      </w:r>
      <w:proofErr w:type="spellEnd"/>
    </w:p>
    <w:p w14:paraId="6AD0F623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- </w:t>
      </w:r>
      <w:proofErr w:type="spellStart"/>
      <w:r w:rsidRPr="007916AD">
        <w:rPr>
          <w:bCs/>
        </w:rPr>
        <w:t>condition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for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admission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to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exam</w:t>
      </w:r>
      <w:proofErr w:type="spellEnd"/>
      <w:r w:rsidRPr="007916AD">
        <w:rPr>
          <w:bCs/>
        </w:rPr>
        <w:t xml:space="preserve">: </w:t>
      </w:r>
      <w:proofErr w:type="spellStart"/>
      <w:r w:rsidRPr="007916AD">
        <w:rPr>
          <w:bCs/>
        </w:rPr>
        <w:t>Giving</w:t>
      </w:r>
      <w:proofErr w:type="spellEnd"/>
      <w:r w:rsidRPr="007916AD">
        <w:rPr>
          <w:bCs/>
        </w:rPr>
        <w:t xml:space="preserve"> a </w:t>
      </w:r>
      <w:proofErr w:type="spellStart"/>
      <w:r w:rsidRPr="007916AD">
        <w:rPr>
          <w:bCs/>
        </w:rPr>
        <w:t>short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presentation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on</w:t>
      </w:r>
      <w:proofErr w:type="spellEnd"/>
      <w:r w:rsidRPr="007916AD">
        <w:rPr>
          <w:bCs/>
        </w:rPr>
        <w:t xml:space="preserve"> a </w:t>
      </w:r>
      <w:proofErr w:type="spellStart"/>
      <w:r w:rsidRPr="007916AD">
        <w:rPr>
          <w:bCs/>
        </w:rPr>
        <w:t>given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topic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at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related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practical</w:t>
      </w:r>
      <w:proofErr w:type="spellEnd"/>
      <w:r w:rsidRPr="007916AD">
        <w:rPr>
          <w:bCs/>
        </w:rPr>
        <w:t xml:space="preserve"> session. </w:t>
      </w:r>
      <w:proofErr w:type="spellStart"/>
      <w:r w:rsidRPr="007916AD">
        <w:rPr>
          <w:bCs/>
        </w:rPr>
        <w:t>If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student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does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not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give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his</w:t>
      </w:r>
      <w:proofErr w:type="spellEnd"/>
      <w:r w:rsidRPr="007916AD">
        <w:rPr>
          <w:bCs/>
        </w:rPr>
        <w:t>/</w:t>
      </w:r>
      <w:proofErr w:type="spellStart"/>
      <w:r w:rsidRPr="007916AD">
        <w:rPr>
          <w:bCs/>
        </w:rPr>
        <w:t>her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short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presentation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without</w:t>
      </w:r>
      <w:proofErr w:type="spellEnd"/>
      <w:r w:rsidRPr="007916AD">
        <w:rPr>
          <w:bCs/>
        </w:rPr>
        <w:t xml:space="preserve"> a </w:t>
      </w:r>
      <w:proofErr w:type="spellStart"/>
      <w:r w:rsidRPr="007916AD">
        <w:rPr>
          <w:bCs/>
        </w:rPr>
        <w:t>good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reason</w:t>
      </w:r>
      <w:proofErr w:type="spellEnd"/>
      <w:r w:rsidRPr="007916AD">
        <w:rPr>
          <w:bCs/>
        </w:rPr>
        <w:t xml:space="preserve">, </w:t>
      </w:r>
      <w:proofErr w:type="spellStart"/>
      <w:r w:rsidRPr="007916AD">
        <w:rPr>
          <w:bCs/>
        </w:rPr>
        <w:t>or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if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his</w:t>
      </w:r>
      <w:proofErr w:type="spellEnd"/>
      <w:r w:rsidRPr="007916AD">
        <w:rPr>
          <w:bCs/>
        </w:rPr>
        <w:t>/</w:t>
      </w:r>
      <w:proofErr w:type="spellStart"/>
      <w:r w:rsidRPr="007916AD">
        <w:rPr>
          <w:bCs/>
        </w:rPr>
        <w:t>her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absence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exceeds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allowed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amount</w:t>
      </w:r>
      <w:proofErr w:type="spellEnd"/>
      <w:r w:rsidRPr="007916AD">
        <w:rPr>
          <w:bCs/>
        </w:rPr>
        <w:t>, he/</w:t>
      </w:r>
      <w:proofErr w:type="spellStart"/>
      <w:r w:rsidRPr="007916AD">
        <w:rPr>
          <w:bCs/>
        </w:rPr>
        <w:t>she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cannot</w:t>
      </w:r>
      <w:proofErr w:type="spellEnd"/>
      <w:r w:rsidRPr="007916AD">
        <w:rPr>
          <w:bCs/>
        </w:rPr>
        <w:t xml:space="preserve"> be </w:t>
      </w:r>
      <w:proofErr w:type="spellStart"/>
      <w:r w:rsidRPr="007916AD">
        <w:rPr>
          <w:bCs/>
        </w:rPr>
        <w:t>admitted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to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exam</w:t>
      </w:r>
      <w:proofErr w:type="spellEnd"/>
      <w:r w:rsidRPr="007916AD">
        <w:rPr>
          <w:bCs/>
        </w:rPr>
        <w:t>.</w:t>
      </w:r>
    </w:p>
    <w:p w14:paraId="6D7F8EE7" w14:textId="77777777" w:rsidR="00D133AF" w:rsidRPr="007916AD" w:rsidRDefault="00D133AF" w:rsidP="002B39F4">
      <w:pPr>
        <w:jc w:val="both"/>
        <w:rPr>
          <w:bCs/>
        </w:rPr>
      </w:pPr>
    </w:p>
    <w:p w14:paraId="519A2D3A" w14:textId="77777777" w:rsidR="00D133AF" w:rsidRPr="007916AD" w:rsidRDefault="00D133AF" w:rsidP="002B39F4">
      <w:pPr>
        <w:jc w:val="both"/>
        <w:rPr>
          <w:bCs/>
        </w:rPr>
      </w:pPr>
      <w:proofErr w:type="spellStart"/>
      <w:r w:rsidRPr="007916AD">
        <w:rPr>
          <w:bCs/>
        </w:rPr>
        <w:t>For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correspondence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students</w:t>
      </w:r>
      <w:proofErr w:type="spellEnd"/>
      <w:r w:rsidRPr="007916AD">
        <w:rPr>
          <w:bCs/>
        </w:rPr>
        <w:t xml:space="preserve">: The </w:t>
      </w:r>
      <w:proofErr w:type="spellStart"/>
      <w:r w:rsidRPr="007916AD">
        <w:rPr>
          <w:bCs/>
        </w:rPr>
        <w:t>condition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for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obtaining</w:t>
      </w:r>
      <w:proofErr w:type="spellEnd"/>
      <w:r w:rsidRPr="007916AD">
        <w:rPr>
          <w:bCs/>
        </w:rPr>
        <w:t xml:space="preserve"> a </w:t>
      </w:r>
      <w:proofErr w:type="spellStart"/>
      <w:r w:rsidRPr="007916AD">
        <w:rPr>
          <w:bCs/>
        </w:rPr>
        <w:t>grade</w:t>
      </w:r>
      <w:proofErr w:type="spellEnd"/>
      <w:r w:rsidRPr="007916AD">
        <w:rPr>
          <w:bCs/>
        </w:rPr>
        <w:t xml:space="preserve"> is </w:t>
      </w:r>
      <w:proofErr w:type="spellStart"/>
      <w:r w:rsidRPr="007916AD">
        <w:rPr>
          <w:bCs/>
        </w:rPr>
        <w:t>to</w:t>
      </w:r>
      <w:proofErr w:type="spellEnd"/>
      <w:r w:rsidRPr="007916AD">
        <w:rPr>
          <w:bCs/>
        </w:rPr>
        <w:t xml:space="preserve"> prepare an </w:t>
      </w:r>
      <w:proofErr w:type="spellStart"/>
      <w:r w:rsidRPr="007916AD">
        <w:rPr>
          <w:bCs/>
        </w:rPr>
        <w:t>essay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on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one</w:t>
      </w:r>
      <w:proofErr w:type="spellEnd"/>
      <w:r w:rsidRPr="007916AD">
        <w:rPr>
          <w:bCs/>
        </w:rPr>
        <w:t xml:space="preserve"> of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topics</w:t>
      </w:r>
      <w:proofErr w:type="spellEnd"/>
      <w:r w:rsidRPr="007916AD">
        <w:rPr>
          <w:bCs/>
        </w:rPr>
        <w:t xml:space="preserve"> of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seminar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presentations</w:t>
      </w:r>
      <w:proofErr w:type="spellEnd"/>
      <w:r w:rsidRPr="007916AD">
        <w:rPr>
          <w:bCs/>
        </w:rPr>
        <w:t>.</w:t>
      </w:r>
    </w:p>
    <w:p w14:paraId="22C5E6E9" w14:textId="77777777" w:rsidR="00D133AF" w:rsidRPr="007916AD" w:rsidRDefault="00D133AF" w:rsidP="002B39F4">
      <w:pPr>
        <w:jc w:val="both"/>
        <w:rPr>
          <w:bCs/>
        </w:rPr>
      </w:pPr>
    </w:p>
    <w:p w14:paraId="1D382E25" w14:textId="77777777" w:rsidR="00D133AF" w:rsidRPr="007916AD" w:rsidRDefault="00D133AF" w:rsidP="002B39F4">
      <w:pPr>
        <w:jc w:val="both"/>
        <w:rPr>
          <w:bCs/>
        </w:rPr>
      </w:pPr>
      <w:proofErr w:type="spellStart"/>
      <w:r w:rsidRPr="007916AD">
        <w:rPr>
          <w:bCs/>
        </w:rPr>
        <w:t>Recommended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literature</w:t>
      </w:r>
      <w:proofErr w:type="spellEnd"/>
      <w:r w:rsidRPr="007916AD">
        <w:rPr>
          <w:bCs/>
        </w:rPr>
        <w:t>:</w:t>
      </w:r>
    </w:p>
    <w:p w14:paraId="0F4F0F72" w14:textId="77777777" w:rsidR="00D133AF" w:rsidRPr="007916AD" w:rsidRDefault="00D133AF" w:rsidP="002B39F4">
      <w:pPr>
        <w:jc w:val="both"/>
        <w:rPr>
          <w:bCs/>
        </w:rPr>
      </w:pPr>
    </w:p>
    <w:p w14:paraId="67103F42" w14:textId="77777777" w:rsidR="00D133AF" w:rsidRPr="007916AD" w:rsidRDefault="00D133AF" w:rsidP="002B39F4">
      <w:pPr>
        <w:jc w:val="both"/>
        <w:rPr>
          <w:bCs/>
        </w:rPr>
      </w:pPr>
      <w:proofErr w:type="spellStart"/>
      <w:r w:rsidRPr="007916AD">
        <w:rPr>
          <w:bCs/>
        </w:rPr>
        <w:t>Glant</w:t>
      </w:r>
      <w:proofErr w:type="spellEnd"/>
      <w:r w:rsidRPr="007916AD">
        <w:rPr>
          <w:bCs/>
        </w:rPr>
        <w:t xml:space="preserve">, </w:t>
      </w:r>
      <w:proofErr w:type="gramStart"/>
      <w:r w:rsidRPr="007916AD">
        <w:rPr>
          <w:bCs/>
        </w:rPr>
        <w:t>Tibor ;</w:t>
      </w:r>
      <w:proofErr w:type="gramEnd"/>
      <w:r w:rsidRPr="007916AD">
        <w:rPr>
          <w:bCs/>
        </w:rPr>
        <w:t xml:space="preserve"> David, D. Joyce</w:t>
      </w:r>
    </w:p>
    <w:p w14:paraId="7557C5AD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United </w:t>
      </w:r>
      <w:proofErr w:type="spellStart"/>
      <w:r w:rsidRPr="007916AD">
        <w:rPr>
          <w:bCs/>
        </w:rPr>
        <w:t>States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History</w:t>
      </w:r>
      <w:proofErr w:type="spellEnd"/>
      <w:r w:rsidRPr="007916AD">
        <w:rPr>
          <w:bCs/>
        </w:rPr>
        <w:t xml:space="preserve">: A </w:t>
      </w:r>
      <w:proofErr w:type="spellStart"/>
      <w:r w:rsidRPr="007916AD">
        <w:rPr>
          <w:bCs/>
        </w:rPr>
        <w:t>brief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introduction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for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Hungarian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students</w:t>
      </w:r>
      <w:proofErr w:type="spellEnd"/>
    </w:p>
    <w:p w14:paraId="434783F8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Debrecen, </w:t>
      </w:r>
      <w:proofErr w:type="gramStart"/>
      <w:r w:rsidRPr="007916AD">
        <w:rPr>
          <w:bCs/>
        </w:rPr>
        <w:t>Magyarország :</w:t>
      </w:r>
      <w:proofErr w:type="gramEnd"/>
      <w:r w:rsidRPr="007916AD">
        <w:rPr>
          <w:bCs/>
        </w:rPr>
        <w:t xml:space="preserve"> Debreceni Egyetemi Kiadó (2012) , 157 p.</w:t>
      </w:r>
    </w:p>
    <w:p w14:paraId="299EA054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>ISBN: 9789633182642</w:t>
      </w:r>
    </w:p>
    <w:p w14:paraId="45798B2F" w14:textId="77777777" w:rsidR="00D133AF" w:rsidRPr="007916AD" w:rsidRDefault="00D133AF" w:rsidP="002B39F4">
      <w:pPr>
        <w:jc w:val="both"/>
        <w:rPr>
          <w:bCs/>
        </w:rPr>
      </w:pPr>
    </w:p>
    <w:p w14:paraId="62DD6DA7" w14:textId="77777777" w:rsidR="00D133AF" w:rsidRPr="007916AD" w:rsidRDefault="00D133AF" w:rsidP="002B39F4">
      <w:pPr>
        <w:jc w:val="both"/>
        <w:rPr>
          <w:bCs/>
        </w:rPr>
      </w:pPr>
      <w:proofErr w:type="spellStart"/>
      <w:r w:rsidRPr="007916AD">
        <w:rPr>
          <w:bCs/>
        </w:rPr>
        <w:lastRenderedPageBreak/>
        <w:t>Boyer</w:t>
      </w:r>
      <w:proofErr w:type="spellEnd"/>
      <w:r w:rsidRPr="007916AD">
        <w:rPr>
          <w:bCs/>
        </w:rPr>
        <w:t xml:space="preserve">, P. S. 2012. American </w:t>
      </w:r>
      <w:proofErr w:type="spellStart"/>
      <w:r w:rsidRPr="007916AD">
        <w:rPr>
          <w:bCs/>
        </w:rPr>
        <w:t>history</w:t>
      </w:r>
      <w:proofErr w:type="spellEnd"/>
      <w:r w:rsidRPr="007916AD">
        <w:rPr>
          <w:bCs/>
        </w:rPr>
        <w:t xml:space="preserve"> – A </w:t>
      </w:r>
      <w:proofErr w:type="spellStart"/>
      <w:r w:rsidRPr="007916AD">
        <w:rPr>
          <w:bCs/>
        </w:rPr>
        <w:t>very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short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introduction</w:t>
      </w:r>
      <w:proofErr w:type="spellEnd"/>
      <w:r w:rsidRPr="007916AD">
        <w:rPr>
          <w:bCs/>
        </w:rPr>
        <w:t>. Oxford: OUP. ISBN 9780195389142</w:t>
      </w:r>
    </w:p>
    <w:p w14:paraId="63C488DE" w14:textId="77777777" w:rsidR="00D133AF" w:rsidRPr="007916AD" w:rsidRDefault="00D133AF" w:rsidP="002B39F4">
      <w:pPr>
        <w:jc w:val="both"/>
        <w:rPr>
          <w:bCs/>
        </w:rPr>
      </w:pPr>
      <w:proofErr w:type="spellStart"/>
      <w:r w:rsidRPr="007916AD">
        <w:rPr>
          <w:bCs/>
        </w:rPr>
        <w:t>O'Callaghan</w:t>
      </w:r>
      <w:proofErr w:type="spellEnd"/>
      <w:r w:rsidRPr="007916AD">
        <w:rPr>
          <w:bCs/>
        </w:rPr>
        <w:t xml:space="preserve">, B. 1990. An </w:t>
      </w:r>
      <w:proofErr w:type="spellStart"/>
      <w:r w:rsidRPr="007916AD">
        <w:rPr>
          <w:bCs/>
        </w:rPr>
        <w:t>illustrated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history</w:t>
      </w:r>
      <w:proofErr w:type="spellEnd"/>
      <w:r w:rsidRPr="007916AD">
        <w:rPr>
          <w:bCs/>
        </w:rPr>
        <w:t xml:space="preserve"> of </w:t>
      </w:r>
      <w:proofErr w:type="spellStart"/>
      <w:r w:rsidRPr="007916AD">
        <w:rPr>
          <w:bCs/>
        </w:rPr>
        <w:t>the</w:t>
      </w:r>
      <w:proofErr w:type="spellEnd"/>
      <w:r w:rsidRPr="007916AD">
        <w:rPr>
          <w:bCs/>
        </w:rPr>
        <w:t xml:space="preserve"> USA. </w:t>
      </w:r>
      <w:proofErr w:type="spellStart"/>
      <w:r w:rsidRPr="007916AD">
        <w:rPr>
          <w:bCs/>
        </w:rPr>
        <w:t>Harlow</w:t>
      </w:r>
      <w:proofErr w:type="spellEnd"/>
      <w:r w:rsidRPr="007916AD">
        <w:rPr>
          <w:bCs/>
        </w:rPr>
        <w:t>: Longman. ISBN 0582749212</w:t>
      </w:r>
    </w:p>
    <w:p w14:paraId="05C38764" w14:textId="77777777" w:rsidR="00D133AF" w:rsidRPr="007916AD" w:rsidRDefault="00D133AF" w:rsidP="002B39F4">
      <w:pPr>
        <w:jc w:val="both"/>
        <w:rPr>
          <w:bCs/>
        </w:rPr>
      </w:pPr>
      <w:r w:rsidRPr="007916AD">
        <w:rPr>
          <w:bCs/>
        </w:rPr>
        <w:t xml:space="preserve">Campbell, N and </w:t>
      </w:r>
      <w:proofErr w:type="spellStart"/>
      <w:r w:rsidRPr="007916AD">
        <w:rPr>
          <w:bCs/>
        </w:rPr>
        <w:t>Kean</w:t>
      </w:r>
      <w:proofErr w:type="spellEnd"/>
      <w:r w:rsidRPr="007916AD">
        <w:rPr>
          <w:bCs/>
        </w:rPr>
        <w:t xml:space="preserve">, A. 2006. American </w:t>
      </w:r>
      <w:proofErr w:type="spellStart"/>
      <w:r w:rsidRPr="007916AD">
        <w:rPr>
          <w:bCs/>
        </w:rPr>
        <w:t>Cultural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Studies</w:t>
      </w:r>
      <w:proofErr w:type="spellEnd"/>
      <w:r w:rsidRPr="007916AD">
        <w:rPr>
          <w:bCs/>
        </w:rPr>
        <w:t xml:space="preserve">: An </w:t>
      </w:r>
      <w:proofErr w:type="spellStart"/>
      <w:r w:rsidRPr="007916AD">
        <w:rPr>
          <w:bCs/>
        </w:rPr>
        <w:t>Introduction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to</w:t>
      </w:r>
      <w:proofErr w:type="spellEnd"/>
      <w:r w:rsidRPr="007916AD">
        <w:rPr>
          <w:bCs/>
        </w:rPr>
        <w:t xml:space="preserve"> American </w:t>
      </w:r>
      <w:proofErr w:type="spellStart"/>
      <w:r w:rsidRPr="007916AD">
        <w:rPr>
          <w:bCs/>
        </w:rPr>
        <w:t>Culture</w:t>
      </w:r>
      <w:proofErr w:type="spellEnd"/>
      <w:r w:rsidRPr="007916AD">
        <w:rPr>
          <w:bCs/>
        </w:rPr>
        <w:t xml:space="preserve">. New York: </w:t>
      </w:r>
      <w:proofErr w:type="spellStart"/>
      <w:r w:rsidRPr="007916AD">
        <w:rPr>
          <w:bCs/>
        </w:rPr>
        <w:t>Routledge</w:t>
      </w:r>
      <w:proofErr w:type="spellEnd"/>
      <w:r w:rsidRPr="007916AD">
        <w:rPr>
          <w:bCs/>
        </w:rPr>
        <w:t>. ISBN 9780415346665</w:t>
      </w:r>
    </w:p>
    <w:p w14:paraId="392DB988" w14:textId="77777777" w:rsidR="00D133AF" w:rsidRPr="007916AD" w:rsidRDefault="00D133AF" w:rsidP="002B39F4">
      <w:pPr>
        <w:jc w:val="both"/>
        <w:rPr>
          <w:bCs/>
        </w:rPr>
      </w:pPr>
      <w:proofErr w:type="spellStart"/>
      <w:r w:rsidRPr="007916AD">
        <w:rPr>
          <w:bCs/>
        </w:rPr>
        <w:t>Mauk</w:t>
      </w:r>
      <w:proofErr w:type="spellEnd"/>
      <w:r w:rsidRPr="007916AD">
        <w:rPr>
          <w:bCs/>
        </w:rPr>
        <w:t xml:space="preserve">, D. and </w:t>
      </w:r>
      <w:proofErr w:type="spellStart"/>
      <w:r w:rsidRPr="007916AD">
        <w:rPr>
          <w:bCs/>
        </w:rPr>
        <w:t>Oakland</w:t>
      </w:r>
      <w:proofErr w:type="spellEnd"/>
      <w:r w:rsidRPr="007916AD">
        <w:rPr>
          <w:bCs/>
        </w:rPr>
        <w:t xml:space="preserve">, J. 2005. American </w:t>
      </w:r>
      <w:proofErr w:type="spellStart"/>
      <w:r w:rsidRPr="007916AD">
        <w:rPr>
          <w:bCs/>
        </w:rPr>
        <w:t>Civilization</w:t>
      </w:r>
      <w:proofErr w:type="spellEnd"/>
      <w:r w:rsidRPr="007916AD">
        <w:rPr>
          <w:bCs/>
        </w:rPr>
        <w:t xml:space="preserve">: An </w:t>
      </w:r>
      <w:proofErr w:type="spellStart"/>
      <w:r w:rsidRPr="007916AD">
        <w:rPr>
          <w:bCs/>
        </w:rPr>
        <w:t>Introduction</w:t>
      </w:r>
      <w:proofErr w:type="spellEnd"/>
      <w:r w:rsidRPr="007916AD">
        <w:rPr>
          <w:bCs/>
        </w:rPr>
        <w:t xml:space="preserve">. New York: </w:t>
      </w:r>
      <w:proofErr w:type="spellStart"/>
      <w:r w:rsidRPr="007916AD">
        <w:rPr>
          <w:bCs/>
        </w:rPr>
        <w:t>Routledge</w:t>
      </w:r>
      <w:proofErr w:type="spellEnd"/>
      <w:r w:rsidRPr="007916AD">
        <w:rPr>
          <w:bCs/>
        </w:rPr>
        <w:t>. ISBN 9780415358316</w:t>
      </w:r>
    </w:p>
    <w:p w14:paraId="2A3364B5" w14:textId="77777777" w:rsidR="00D133AF" w:rsidRPr="007916AD" w:rsidRDefault="00D133AF" w:rsidP="002B39F4">
      <w:pPr>
        <w:jc w:val="both"/>
        <w:rPr>
          <w:bCs/>
        </w:rPr>
      </w:pPr>
      <w:proofErr w:type="spellStart"/>
      <w:r w:rsidRPr="007916AD">
        <w:rPr>
          <w:bCs/>
        </w:rPr>
        <w:t>Perdue</w:t>
      </w:r>
      <w:proofErr w:type="spellEnd"/>
      <w:r w:rsidRPr="007916AD">
        <w:rPr>
          <w:bCs/>
        </w:rPr>
        <w:t xml:space="preserve">, T and </w:t>
      </w:r>
      <w:proofErr w:type="spellStart"/>
      <w:r w:rsidRPr="007916AD">
        <w:rPr>
          <w:bCs/>
        </w:rPr>
        <w:t>Green</w:t>
      </w:r>
      <w:proofErr w:type="spellEnd"/>
      <w:r w:rsidRPr="007916AD">
        <w:rPr>
          <w:bCs/>
        </w:rPr>
        <w:t xml:space="preserve">, M.G. 2010. </w:t>
      </w:r>
      <w:proofErr w:type="spellStart"/>
      <w:r w:rsidRPr="007916AD">
        <w:rPr>
          <w:bCs/>
        </w:rPr>
        <w:t>North</w:t>
      </w:r>
      <w:proofErr w:type="spellEnd"/>
      <w:r w:rsidRPr="007916AD">
        <w:rPr>
          <w:bCs/>
        </w:rPr>
        <w:t xml:space="preserve"> American </w:t>
      </w:r>
      <w:proofErr w:type="spellStart"/>
      <w:r w:rsidRPr="007916AD">
        <w:rPr>
          <w:bCs/>
        </w:rPr>
        <w:t>Indians</w:t>
      </w:r>
      <w:proofErr w:type="spellEnd"/>
      <w:r w:rsidRPr="007916AD">
        <w:rPr>
          <w:bCs/>
        </w:rPr>
        <w:t xml:space="preserve"> - A </w:t>
      </w:r>
      <w:proofErr w:type="spellStart"/>
      <w:r w:rsidRPr="007916AD">
        <w:rPr>
          <w:bCs/>
        </w:rPr>
        <w:t>very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short</w:t>
      </w:r>
      <w:proofErr w:type="spellEnd"/>
      <w:r w:rsidRPr="007916AD">
        <w:rPr>
          <w:bCs/>
        </w:rPr>
        <w:t xml:space="preserve"> </w:t>
      </w:r>
      <w:proofErr w:type="spellStart"/>
      <w:r w:rsidRPr="007916AD">
        <w:rPr>
          <w:bCs/>
        </w:rPr>
        <w:t>introduction</w:t>
      </w:r>
      <w:proofErr w:type="spellEnd"/>
      <w:r w:rsidRPr="007916AD">
        <w:rPr>
          <w:bCs/>
        </w:rPr>
        <w:t>. Oxford: OUP. ISBN 9780195307542</w:t>
      </w:r>
    </w:p>
    <w:p w14:paraId="51F76841" w14:textId="77777777" w:rsidR="003E3B8B" w:rsidRDefault="003E3B8B"/>
    <w:sectPr w:rsidR="003E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410"/>
    <w:multiLevelType w:val="hybridMultilevel"/>
    <w:tmpl w:val="16B8CFC6"/>
    <w:lvl w:ilvl="0" w:tplc="5D3C236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2467191"/>
    <w:multiLevelType w:val="hybridMultilevel"/>
    <w:tmpl w:val="8036FA5C"/>
    <w:lvl w:ilvl="0" w:tplc="4776024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230D69C6"/>
    <w:multiLevelType w:val="hybridMultilevel"/>
    <w:tmpl w:val="6D749822"/>
    <w:lvl w:ilvl="0" w:tplc="E7B6B81C">
      <w:numFmt w:val="decimal"/>
      <w:lvlText w:val="-"/>
      <w:lvlJc w:val="left"/>
      <w:pPr>
        <w:ind w:left="370" w:hanging="360"/>
      </w:pPr>
    </w:lvl>
    <w:lvl w:ilvl="1" w:tplc="040E0003">
      <w:numFmt w:val="decimal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883D09"/>
    <w:multiLevelType w:val="hybridMultilevel"/>
    <w:tmpl w:val="6ED2002E"/>
    <w:lvl w:ilvl="0" w:tplc="3A72ABDA">
      <w:start w:val="13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64752F5A"/>
    <w:multiLevelType w:val="hybridMultilevel"/>
    <w:tmpl w:val="6D749822"/>
    <w:lvl w:ilvl="0" w:tplc="E7B6B81C">
      <w:numFmt w:val="decimal"/>
      <w:lvlText w:val="-"/>
      <w:lvlJc w:val="left"/>
      <w:pPr>
        <w:ind w:left="370" w:hanging="360"/>
      </w:pPr>
    </w:lvl>
    <w:lvl w:ilvl="1" w:tplc="040E0003">
      <w:numFmt w:val="decimal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79"/>
    <w:rsid w:val="003E3B8B"/>
    <w:rsid w:val="00676979"/>
    <w:rsid w:val="00D1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6A486-5D2B-40E1-AF27-F2B2DF2A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33AF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133AF"/>
    <w:rPr>
      <w:color w:val="0000FF"/>
      <w:u w:val="single"/>
    </w:rPr>
  </w:style>
  <w:style w:type="character" w:customStyle="1" w:styleId="author-name">
    <w:name w:val="author-name"/>
    <w:basedOn w:val="Bekezdsalapbettpusa"/>
    <w:rsid w:val="00D133AF"/>
  </w:style>
  <w:style w:type="character" w:customStyle="1" w:styleId="publishedat">
    <w:name w:val="publishedat"/>
    <w:basedOn w:val="Bekezdsalapbettpusa"/>
    <w:rsid w:val="00D133AF"/>
  </w:style>
  <w:style w:type="character" w:customStyle="1" w:styleId="publisher">
    <w:name w:val="publisher"/>
    <w:basedOn w:val="Bekezdsalapbettpusa"/>
    <w:rsid w:val="00D133AF"/>
  </w:style>
  <w:style w:type="character" w:customStyle="1" w:styleId="year">
    <w:name w:val="year"/>
    <w:basedOn w:val="Bekezdsalapbettpusa"/>
    <w:rsid w:val="00D133AF"/>
  </w:style>
  <w:style w:type="character" w:customStyle="1" w:styleId="pagelength">
    <w:name w:val="pagelength"/>
    <w:basedOn w:val="Bekezdsalapbettpusa"/>
    <w:rsid w:val="00D133AF"/>
  </w:style>
  <w:style w:type="character" w:customStyle="1" w:styleId="isbnorissn">
    <w:name w:val="isbnorissn"/>
    <w:basedOn w:val="Bekezdsalapbettpusa"/>
    <w:rsid w:val="00D1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ta.bibl.u-szeged.hu/72678/1/edulingua_2020_001_085-10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2462</Words>
  <Characters>16995</Characters>
  <Application>Microsoft Office Word</Application>
  <DocSecurity>0</DocSecurity>
  <Lines>141</Lines>
  <Paragraphs>38</Paragraphs>
  <ScaleCrop>false</ScaleCrop>
  <Company/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Kiss</dc:creator>
  <cp:keywords/>
  <dc:description/>
  <cp:lastModifiedBy>Sándor Kiss</cp:lastModifiedBy>
  <cp:revision>3</cp:revision>
  <dcterms:created xsi:type="dcterms:W3CDTF">2025-02-10T14:04:00Z</dcterms:created>
  <dcterms:modified xsi:type="dcterms:W3CDTF">2025-02-10T14:07:00Z</dcterms:modified>
</cp:coreProperties>
</file>