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B5A2" w14:textId="77777777" w:rsidR="00075939" w:rsidRDefault="00075939" w:rsidP="00D516E2">
      <w:pPr>
        <w:jc w:val="center"/>
      </w:pPr>
      <w:r>
        <w:rPr>
          <w:b/>
          <w:sz w:val="28"/>
          <w:szCs w:val="28"/>
        </w:rPr>
        <w:t>Tantárgyleírás és követelményrendszer</w:t>
      </w:r>
    </w:p>
    <w:p w14:paraId="0D57D8ED" w14:textId="77777777" w:rsidR="00075939" w:rsidRDefault="00075939" w:rsidP="00D516E2">
      <w:pPr>
        <w:rPr>
          <w:b/>
        </w:rPr>
      </w:pPr>
    </w:p>
    <w:p w14:paraId="7E29C41A" w14:textId="77777777" w:rsidR="00075939" w:rsidRDefault="00075939" w:rsidP="00D516E2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5437"/>
      </w:tblGrid>
      <w:tr w:rsidR="00075939" w14:paraId="7FFF5907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08A4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4456" w14:textId="77777777" w:rsidR="00075939" w:rsidRDefault="00075939" w:rsidP="005D39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 nyelvtudás mérése és értékelése</w:t>
            </w:r>
          </w:p>
        </w:tc>
      </w:tr>
      <w:tr w:rsidR="00075939" w14:paraId="742427CB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4DD2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Tárgy kódja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1088" w14:textId="77777777" w:rsidR="00075939" w:rsidRDefault="00075939" w:rsidP="005D39E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PAN1702</w:t>
            </w:r>
          </w:p>
        </w:tc>
      </w:tr>
      <w:tr w:rsidR="00075939" w14:paraId="11E54F48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875D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D4EC" w14:textId="77777777" w:rsidR="00075939" w:rsidRDefault="00075939" w:rsidP="005D39E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2026/27/1</w:t>
            </w:r>
          </w:p>
        </w:tc>
      </w:tr>
      <w:tr w:rsidR="00075939" w14:paraId="27C1A2CD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4610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A389" w14:textId="77777777" w:rsidR="00075939" w:rsidRDefault="00075939" w:rsidP="005D39E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5939" w14:paraId="354DB239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8C1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óraszám (elmélet+gyakorlat)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CC7C" w14:textId="77777777" w:rsidR="00075939" w:rsidRDefault="00075939" w:rsidP="005D39E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075939" w14:paraId="55CBC47C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43F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Jegyszerzés módja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58B4" w14:textId="77777777" w:rsidR="00075939" w:rsidRDefault="00075939" w:rsidP="005D39E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075939" w14:paraId="75F227C8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BF40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AF27" w14:textId="77777777" w:rsidR="00075939" w:rsidRDefault="00075939" w:rsidP="005D39E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075939" w14:paraId="5C35F58F" w14:textId="77777777" w:rsidTr="005D39E3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21D5" w14:textId="77777777" w:rsidR="00075939" w:rsidRDefault="00075939" w:rsidP="005D39E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Oktató neve, titulusa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E416" w14:textId="77777777" w:rsidR="00075939" w:rsidRDefault="00075939" w:rsidP="005D39E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1D1A596D" w14:textId="77777777" w:rsidR="00075939" w:rsidRDefault="00075939" w:rsidP="00D516E2">
      <w:pPr>
        <w:jc w:val="both"/>
      </w:pPr>
    </w:p>
    <w:p w14:paraId="16E56259" w14:textId="77777777" w:rsidR="00075939" w:rsidRPr="00982CEE" w:rsidRDefault="00075939" w:rsidP="00982CEE">
      <w:pPr>
        <w:pStyle w:val="NormlWeb"/>
        <w:spacing w:line="276" w:lineRule="auto"/>
        <w:jc w:val="both"/>
      </w:pPr>
      <w:r>
        <w:t>A kurzus bevezeti a hallgatókat a mérés és értékelés elméletébe és gyakorlatába, különös figyelmet fordítva a nyelvi készségek mérésére. Téma a mérésés és értékelés helye és szerepe a nyelvoktatás folyamatában. A kurzus célja a tesztelés, a mérés és az értékelés fogalmának meghatározása, a nyelvi tesztek specifikációi, a tesztkészítés fázisai, az érvényesség és megbízhatóság kritériumai, valamint az objektív és szubjektív tesztek jellemzői.</w:t>
      </w:r>
    </w:p>
    <w:p w14:paraId="78FAA933" w14:textId="77777777" w:rsidR="00075939" w:rsidRDefault="00075939" w:rsidP="00D516E2">
      <w:pPr>
        <w:rPr>
          <w:b/>
          <w:color w:val="FF0000"/>
        </w:rPr>
      </w:pPr>
    </w:p>
    <w:p w14:paraId="433A048F" w14:textId="77777777" w:rsidR="00075939" w:rsidRDefault="00075939" w:rsidP="00D516E2">
      <w:pPr>
        <w:ind w:left="709" w:hanging="699"/>
        <w:rPr>
          <w:b/>
          <w:bCs/>
        </w:rPr>
      </w:pPr>
      <w:r>
        <w:rPr>
          <w:b/>
          <w:bCs/>
        </w:rPr>
        <w:t>Topics:</w:t>
      </w:r>
    </w:p>
    <w:p w14:paraId="23CDC5AE" w14:textId="77777777" w:rsidR="00075939" w:rsidRPr="00141625" w:rsidRDefault="00075939" w:rsidP="00D516E2">
      <w:pPr>
        <w:ind w:left="709" w:hanging="699"/>
      </w:pPr>
    </w:p>
    <w:p w14:paraId="282574FC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Orientáció</w:t>
      </w:r>
    </w:p>
    <w:p w14:paraId="4005BA0B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Értékelési típusok I.</w:t>
      </w:r>
    </w:p>
    <w:p w14:paraId="36BF1150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Értékelési típusok II.</w:t>
      </w:r>
    </w:p>
    <w:p w14:paraId="5B07F151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 xml:space="preserve">Módszertan </w:t>
      </w:r>
    </w:p>
    <w:p w14:paraId="5AC1A6A9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Alternatív értékelési módok</w:t>
      </w:r>
    </w:p>
    <w:p w14:paraId="5223935C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Összeállítás és válogatás</w:t>
      </w:r>
    </w:p>
    <w:p w14:paraId="39D914D4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Kritikai elemzés</w:t>
      </w:r>
    </w:p>
    <w:p w14:paraId="5800CBC7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Hallgatói gyakorlat</w:t>
      </w:r>
    </w:p>
    <w:p w14:paraId="31966510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Hallgatói gyakorlat</w:t>
      </w:r>
    </w:p>
    <w:p w14:paraId="71AFF37F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Hallgatói gyakorlat</w:t>
      </w:r>
    </w:p>
    <w:p w14:paraId="061D436E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Hallgatói gyakorlat</w:t>
      </w:r>
    </w:p>
    <w:p w14:paraId="2BB082D7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Hallgatói gyakorlat</w:t>
      </w:r>
    </w:p>
    <w:p w14:paraId="2D984E92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Hallgatói gyakorlat</w:t>
      </w:r>
    </w:p>
    <w:p w14:paraId="470AF00F" w14:textId="77777777" w:rsidR="00075939" w:rsidRPr="00141625" w:rsidRDefault="00075939" w:rsidP="00D516E2">
      <w:pPr>
        <w:pStyle w:val="Listaszerbekezds"/>
        <w:numPr>
          <w:ilvl w:val="0"/>
          <w:numId w:val="1"/>
        </w:numPr>
      </w:pPr>
      <w:r w:rsidRPr="00141625">
        <w:t xml:space="preserve">hét </w:t>
      </w:r>
      <w:r>
        <w:t>Hallgatói gyakorlat</w:t>
      </w:r>
    </w:p>
    <w:p w14:paraId="09A8520F" w14:textId="77777777" w:rsidR="00075939" w:rsidRDefault="00075939" w:rsidP="00D516E2">
      <w:pPr>
        <w:ind w:left="709" w:hanging="699"/>
        <w:rPr>
          <w:b/>
          <w:bCs/>
        </w:rPr>
      </w:pPr>
    </w:p>
    <w:p w14:paraId="1960BE6D" w14:textId="77777777" w:rsidR="00075939" w:rsidRDefault="00075939" w:rsidP="00D516E2">
      <w:pPr>
        <w:rPr>
          <w:bCs/>
        </w:rPr>
      </w:pPr>
    </w:p>
    <w:p w14:paraId="2F761F2F" w14:textId="77777777" w:rsidR="00075939" w:rsidRPr="00F24BFF" w:rsidRDefault="00075939" w:rsidP="00D516E2">
      <w:pPr>
        <w:rPr>
          <w:b/>
          <w:bCs/>
        </w:rPr>
      </w:pPr>
      <w:r>
        <w:rPr>
          <w:b/>
          <w:bCs/>
        </w:rPr>
        <w:lastRenderedPageBreak/>
        <w:t>Részvétel:</w:t>
      </w:r>
    </w:p>
    <w:p w14:paraId="619721C4" w14:textId="77777777" w:rsidR="00075939" w:rsidRDefault="00075939" w:rsidP="00D516E2">
      <w:pPr>
        <w:ind w:left="466"/>
        <w:contextualSpacing/>
        <w:jc w:val="both"/>
      </w:pPr>
    </w:p>
    <w:p w14:paraId="7DF75848" w14:textId="77777777" w:rsidR="00075939" w:rsidRDefault="00075939" w:rsidP="00D516E2">
      <w:pPr>
        <w:jc w:val="both"/>
      </w:pPr>
      <w:r>
        <w:t xml:space="preserve">- A kurzusokon való részvételt az intézmény elvárja (TVSz. 8§. 1.) </w:t>
      </w:r>
    </w:p>
    <w:p w14:paraId="1502BA92" w14:textId="77777777" w:rsidR="00075939" w:rsidRDefault="00075939" w:rsidP="00D516E2">
      <w:pPr>
        <w:jc w:val="both"/>
      </w:pPr>
      <w:r>
        <w:t>- A gyakorlati alkalmakon a megjelenés kötelező. A szemeszterben megengedhető hiányzások száma a tárgy levezős óraszámának egyharmada. Amennyiben ennél több hiányzás történik, úgy a kurzus nem értékelhető. (TVSz 8.§ 1.).</w:t>
      </w:r>
    </w:p>
    <w:p w14:paraId="24BC229F" w14:textId="77777777" w:rsidR="00075939" w:rsidRDefault="00075939" w:rsidP="00D516E2">
      <w:pPr>
        <w:jc w:val="both"/>
        <w:rPr>
          <w:b/>
        </w:rPr>
      </w:pPr>
    </w:p>
    <w:p w14:paraId="6088EE59" w14:textId="77777777" w:rsidR="00075939" w:rsidRPr="002B39F4" w:rsidRDefault="00075939" w:rsidP="00D516E2">
      <w:pPr>
        <w:jc w:val="both"/>
        <w:rPr>
          <w:b/>
        </w:rPr>
      </w:pPr>
      <w:r>
        <w:rPr>
          <w:b/>
        </w:rPr>
        <w:t>Félévi követelmény</w:t>
      </w:r>
      <w:r w:rsidRPr="002B39F4">
        <w:rPr>
          <w:b/>
        </w:rPr>
        <w:t xml:space="preserve">: </w:t>
      </w:r>
      <w:r>
        <w:rPr>
          <w:b/>
        </w:rPr>
        <w:t>Gyakorlati jegy</w:t>
      </w:r>
    </w:p>
    <w:p w14:paraId="002CBC34" w14:textId="77777777" w:rsidR="00075939" w:rsidRPr="000D13A8" w:rsidRDefault="00075939" w:rsidP="00D516E2">
      <w:pPr>
        <w:rPr>
          <w:bCs/>
        </w:rPr>
      </w:pPr>
    </w:p>
    <w:p w14:paraId="4F3CD1A2" w14:textId="77777777" w:rsidR="00075939" w:rsidRDefault="00075939" w:rsidP="00D516E2">
      <w:pPr>
        <w:rPr>
          <w:b/>
          <w:bCs/>
        </w:rPr>
      </w:pPr>
      <w:r>
        <w:rPr>
          <w:b/>
          <w:bCs/>
        </w:rPr>
        <w:t>Az értékelés alapja:</w:t>
      </w:r>
    </w:p>
    <w:p w14:paraId="6B431D46" w14:textId="77777777" w:rsidR="00075939" w:rsidRDefault="00075939" w:rsidP="00D516E2">
      <w:pPr>
        <w:rPr>
          <w:bCs/>
        </w:rPr>
      </w:pPr>
      <w:r>
        <w:rPr>
          <w:bCs/>
        </w:rPr>
        <w:t>Egy a hallgatók által összeállított teszt.</w:t>
      </w:r>
    </w:p>
    <w:p w14:paraId="08C70476" w14:textId="77777777" w:rsidR="00075939" w:rsidRDefault="00075939" w:rsidP="00D516E2">
      <w:pPr>
        <w:rPr>
          <w:bCs/>
        </w:rPr>
      </w:pPr>
    </w:p>
    <w:p w14:paraId="5602EA6C" w14:textId="77777777" w:rsidR="00075939" w:rsidRPr="00CB5077" w:rsidRDefault="00075939" w:rsidP="00D516E2">
      <w:pPr>
        <w:rPr>
          <w:bCs/>
        </w:rPr>
      </w:pPr>
      <w:r>
        <w:rPr>
          <w:b/>
        </w:rPr>
        <w:t>Kötelező olvasmányok:</w:t>
      </w:r>
      <w:r w:rsidRPr="00CB5077">
        <w:rPr>
          <w:bCs/>
        </w:rPr>
        <w:br/>
      </w:r>
      <w:r>
        <w:rPr>
          <w:bCs/>
        </w:rPr>
        <w:br/>
      </w:r>
      <w:r w:rsidRPr="00CB5077">
        <w:rPr>
          <w:bCs/>
        </w:rPr>
        <w:t xml:space="preserve">Csépes Ildikó: The Evolving Concept of (Language) Assessment Literacy. Implications for Teacher Education </w:t>
      </w:r>
      <w:hyperlink r:id="rId5" w:history="1">
        <w:r w:rsidRPr="00F6326A">
          <w:rPr>
            <w:rStyle w:val="Hiperhivatkozs"/>
            <w:bCs/>
          </w:rPr>
          <w:t>https://ojs.lib.unideb.hu/CEJER/article/view/9360/8404</w:t>
        </w:r>
      </w:hyperlink>
      <w:r>
        <w:rPr>
          <w:bCs/>
        </w:rPr>
        <w:br/>
      </w:r>
    </w:p>
    <w:p w14:paraId="48E81CFB" w14:textId="77777777" w:rsidR="00075939" w:rsidRPr="00CB5077" w:rsidRDefault="00075939" w:rsidP="00D516E2">
      <w:pPr>
        <w:rPr>
          <w:bCs/>
        </w:rPr>
      </w:pPr>
      <w:r w:rsidRPr="00CB5077">
        <w:rPr>
          <w:bCs/>
        </w:rPr>
        <w:t>Csépes Ildikó: Hogyan lehet támogatni a nyelvtanulást a fejlesztő értékelésen keresztül?</w:t>
      </w:r>
    </w:p>
    <w:p w14:paraId="0BACAAAB" w14:textId="77777777" w:rsidR="00075939" w:rsidRPr="00CB5077" w:rsidRDefault="0056233E" w:rsidP="00D516E2">
      <w:pPr>
        <w:rPr>
          <w:bCs/>
        </w:rPr>
      </w:pPr>
      <w:hyperlink r:id="rId6" w:history="1">
        <w:r w:rsidR="00075939" w:rsidRPr="00CB5077">
          <w:rPr>
            <w:rStyle w:val="Hiperhivatkozs"/>
            <w:bCs/>
          </w:rPr>
          <w:t>https://acta.bibl.u-szeged.hu/72678/1/edulingua_2020_001_085-103.pdf</w:t>
        </w:r>
      </w:hyperlink>
    </w:p>
    <w:p w14:paraId="7A1C21A8" w14:textId="77777777" w:rsidR="00075939" w:rsidRPr="00CB5077" w:rsidRDefault="00075939" w:rsidP="00D516E2">
      <w:pPr>
        <w:rPr>
          <w:bCs/>
        </w:rPr>
      </w:pPr>
      <w:r>
        <w:rPr>
          <w:bCs/>
        </w:rPr>
        <w:br/>
      </w:r>
      <w:r w:rsidRPr="00CB5077">
        <w:rPr>
          <w:bCs/>
        </w:rPr>
        <w:t>Csépes Ildikó: Nyelvtudásmérési és -értékelési műveltség: a magyarországi angoltanár (tovább)képzés aktuális kihívásai</w:t>
      </w:r>
      <w:r w:rsidRPr="00CB5077">
        <w:rPr>
          <w:bCs/>
        </w:rPr>
        <w:br/>
        <w:t>https://ojs.elte.hu/pedagoguskepzes/article/view/1832/2218</w:t>
      </w:r>
    </w:p>
    <w:p w14:paraId="24442B6F" w14:textId="77777777" w:rsidR="00075939" w:rsidRDefault="00075939" w:rsidP="00D516E2">
      <w:pPr>
        <w:rPr>
          <w:bCs/>
        </w:rPr>
      </w:pPr>
    </w:p>
    <w:p w14:paraId="66430F79" w14:textId="77777777" w:rsidR="00075939" w:rsidRPr="007C2440" w:rsidRDefault="00075939" w:rsidP="00D516E2">
      <w:pPr>
        <w:rPr>
          <w:b/>
        </w:rPr>
      </w:pPr>
      <w:r>
        <w:rPr>
          <w:b/>
        </w:rPr>
        <w:t>Ajánlott olvasmányok</w:t>
      </w:r>
      <w:r w:rsidRPr="007C2440">
        <w:rPr>
          <w:b/>
        </w:rPr>
        <w:t>:</w:t>
      </w:r>
    </w:p>
    <w:p w14:paraId="35B5801B" w14:textId="77777777" w:rsidR="00075939" w:rsidRDefault="00075939" w:rsidP="00D516E2">
      <w:pPr>
        <w:rPr>
          <w:bCs/>
        </w:rPr>
      </w:pPr>
    </w:p>
    <w:p w14:paraId="0F005BE9" w14:textId="77777777" w:rsidR="00075939" w:rsidRDefault="00075939" w:rsidP="00D516E2">
      <w:pPr>
        <w:rPr>
          <w:bCs/>
        </w:rPr>
      </w:pPr>
      <w:r w:rsidRPr="00AC1FD9">
        <w:rPr>
          <w:bCs/>
        </w:rPr>
        <w:t xml:space="preserve">Alderson, J. C., Clapham, C. - Wall, D. 1995. Language Test Construction and Evaluation. Cambridge: Cambridge University Press. ISBN 0 521 47255 5 </w:t>
      </w:r>
    </w:p>
    <w:p w14:paraId="1BD2B3CB" w14:textId="77777777" w:rsidR="00075939" w:rsidRDefault="00075939" w:rsidP="00D516E2">
      <w:pPr>
        <w:rPr>
          <w:bCs/>
        </w:rPr>
      </w:pPr>
    </w:p>
    <w:p w14:paraId="7D48246C" w14:textId="77777777" w:rsidR="00075939" w:rsidRDefault="00075939" w:rsidP="00D516E2">
      <w:pPr>
        <w:rPr>
          <w:bCs/>
        </w:rPr>
      </w:pPr>
      <w:r w:rsidRPr="00AC1FD9">
        <w:rPr>
          <w:bCs/>
        </w:rPr>
        <w:t xml:space="preserve">Bachman, L. F. - A. D. Cohen (eds.), 1998. Interfaces between Second Language Acquisition and Language Testing Research. Cambridge: Cambridge University Press. ISBN 0-521-64963-3 </w:t>
      </w:r>
    </w:p>
    <w:p w14:paraId="53AA2D7B" w14:textId="77777777" w:rsidR="00075939" w:rsidRDefault="00075939" w:rsidP="00D516E2">
      <w:pPr>
        <w:rPr>
          <w:bCs/>
        </w:rPr>
      </w:pPr>
    </w:p>
    <w:p w14:paraId="429FB767" w14:textId="77777777" w:rsidR="00075939" w:rsidRDefault="00075939" w:rsidP="00D516E2">
      <w:pPr>
        <w:rPr>
          <w:bCs/>
        </w:rPr>
      </w:pPr>
      <w:r w:rsidRPr="00AC1FD9">
        <w:rPr>
          <w:bCs/>
        </w:rPr>
        <w:t xml:space="preserve">Hock, I. 2003. Test Construction and Validation. Budapest: Akadémia. ISBN 963-05-8033-0 </w:t>
      </w:r>
    </w:p>
    <w:p w14:paraId="044BBD98" w14:textId="77777777" w:rsidR="00075939" w:rsidRDefault="00075939" w:rsidP="00D516E2">
      <w:pPr>
        <w:rPr>
          <w:bCs/>
        </w:rPr>
      </w:pPr>
    </w:p>
    <w:p w14:paraId="68B51528" w14:textId="77777777" w:rsidR="00075939" w:rsidRPr="00D516E2" w:rsidRDefault="00075939">
      <w:pPr>
        <w:rPr>
          <w:bCs/>
        </w:rPr>
      </w:pPr>
      <w:r w:rsidRPr="00AC1FD9">
        <w:rPr>
          <w:bCs/>
        </w:rPr>
        <w:lastRenderedPageBreak/>
        <w:t>Mihai, F. M. 2010. Assessing English Language Learners in the Content Areas. A Research</w:t>
      </w:r>
      <w:r>
        <w:rPr>
          <w:bCs/>
        </w:rPr>
        <w:t xml:space="preserve"> </w:t>
      </w:r>
      <w:r w:rsidRPr="00AC1FD9">
        <w:rPr>
          <w:bCs/>
        </w:rPr>
        <w:t>into</w:t>
      </w:r>
      <w:r>
        <w:rPr>
          <w:bCs/>
        </w:rPr>
        <w:t xml:space="preserve"> </w:t>
      </w:r>
      <w:r w:rsidRPr="00AC1FD9">
        <w:rPr>
          <w:bCs/>
        </w:rPr>
        <w:t>Practice</w:t>
      </w:r>
      <w:r>
        <w:rPr>
          <w:bCs/>
        </w:rPr>
        <w:t xml:space="preserve"> -</w:t>
      </w:r>
      <w:r w:rsidRPr="00AC1FD9">
        <w:rPr>
          <w:bCs/>
        </w:rPr>
        <w:t xml:space="preserve"> Guide for Educators. University of Michigan Press. ISBN-13: 978-0472034</w:t>
      </w:r>
    </w:p>
    <w:p w14:paraId="05DC62DB" w14:textId="1E904298" w:rsidR="00EE6AC1" w:rsidRDefault="00EE6AC1">
      <w:r>
        <w:br w:type="page"/>
      </w:r>
    </w:p>
    <w:p w14:paraId="4E01BD2E" w14:textId="77777777" w:rsidR="00EE6AC1" w:rsidRDefault="00EE6AC1" w:rsidP="007D2625">
      <w:pPr>
        <w:jc w:val="center"/>
      </w:pPr>
      <w:r>
        <w:rPr>
          <w:b/>
          <w:sz w:val="28"/>
          <w:szCs w:val="28"/>
        </w:rPr>
        <w:lastRenderedPageBreak/>
        <w:t>Tantervi követelmények</w:t>
      </w:r>
    </w:p>
    <w:p w14:paraId="33C35EC9" w14:textId="77777777" w:rsidR="00EE6AC1" w:rsidRDefault="00EE6AC1" w:rsidP="007D2625">
      <w:pPr>
        <w:rPr>
          <w:b/>
        </w:rPr>
      </w:pPr>
    </w:p>
    <w:p w14:paraId="69180D06" w14:textId="77777777" w:rsidR="00EE6AC1" w:rsidRDefault="00EE6AC1" w:rsidP="007D2625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5437"/>
      </w:tblGrid>
      <w:tr w:rsidR="00EE6AC1" w14:paraId="6A2325A3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E5F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Tárgy neve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C1A1" w14:textId="77777777" w:rsidR="00EE6AC1" w:rsidRDefault="00EE6AC1" w:rsidP="00247FC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Alternatív nyelvpedagógiák</w:t>
            </w:r>
          </w:p>
        </w:tc>
      </w:tr>
      <w:tr w:rsidR="00EE6AC1" w14:paraId="4FCEFAC0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CAA2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Tárgy kódja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A2AF" w14:textId="77777777" w:rsidR="00EE6AC1" w:rsidRDefault="00EE6AC1" w:rsidP="00247FCC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PAN1903</w:t>
            </w:r>
          </w:p>
        </w:tc>
      </w:tr>
      <w:tr w:rsidR="00EE6AC1" w14:paraId="002072C4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7629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D7A4" w14:textId="77777777" w:rsidR="00EE6AC1" w:rsidRDefault="00EE6AC1" w:rsidP="00247FCC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2026/27/1</w:t>
            </w:r>
          </w:p>
        </w:tc>
      </w:tr>
      <w:tr w:rsidR="00EE6AC1" w14:paraId="7C6E0179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87EA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1D7C" w14:textId="77777777" w:rsidR="00EE6AC1" w:rsidRDefault="00EE6AC1" w:rsidP="00247FCC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E6AC1" w14:paraId="484344BB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8096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óraszám (elmélet+gyakorlat)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B742" w14:textId="77777777" w:rsidR="00EE6AC1" w:rsidRDefault="00EE6AC1" w:rsidP="00247FCC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1+1</w:t>
            </w:r>
          </w:p>
        </w:tc>
      </w:tr>
      <w:tr w:rsidR="00EE6AC1" w14:paraId="70896FEB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8709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Jegyszerzés módja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3A97" w14:textId="77777777" w:rsidR="00EE6AC1" w:rsidRDefault="00EE6AC1" w:rsidP="00247FCC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EE6AC1" w14:paraId="5B0B7CF4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8BFF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98C4" w14:textId="77777777" w:rsidR="00EE6AC1" w:rsidRDefault="00EE6AC1" w:rsidP="00247FCC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EE6AC1" w14:paraId="4A2DD90E" w14:textId="77777777" w:rsidTr="00247FCC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901A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Oktató neve, titulusa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3220" w14:textId="77777777" w:rsidR="00EE6AC1" w:rsidRDefault="00EE6AC1" w:rsidP="00247FCC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5BECC959" w14:textId="77777777" w:rsidR="00EE6AC1" w:rsidRDefault="00EE6AC1" w:rsidP="007D2625">
      <w:pPr>
        <w:rPr>
          <w:b/>
          <w:color w:val="FF0000"/>
        </w:rPr>
      </w:pPr>
    </w:p>
    <w:p w14:paraId="25F53E50" w14:textId="77777777" w:rsidR="00EE6AC1" w:rsidRPr="007D2625" w:rsidRDefault="00EE6AC1" w:rsidP="007D2625">
      <w:pPr>
        <w:pStyle w:val="NormlWeb"/>
        <w:jc w:val="both"/>
      </w:pPr>
      <w:r>
        <w:t>A kurzus részletes betekintést nyújt az alternatív nyelvoktatási módszertanokba, különös hangsúlyt fektetve a Waldorf- és Montessori-módszerekre. A leendő pedagógusok számára kialakított kurzus a módszerek elméleti alapjait, gyakorlati alkalmazását és a hozzájuk kapcsolódó tanórai stratégiákat vizsgálja. A hallgatók megismerik, hogyan alkalmazhatják ezeket az innovatív megközelítéseket egy holisztikus és tanulóközpontú nyelvtanulási környezet kialakítására. A kurzus során a hallgatók gyakorlati tevékenységekben, együttműködésen alapuló projektekben és vitákban vesznek részt annak érdekében, hogy elmélyítsék az alternatív nyelvpedagógiai módszerekkel kapcsolatos ismereteiket és gyakorlati készségeiket. A kurzus végére a leendő pedagógusok felkészültté válnak arra, hogy a Waldorf- és Montessori-módszerek elemeit beépítsék saját nyelvoktatási gyakorlatukba.</w:t>
      </w:r>
    </w:p>
    <w:p w14:paraId="4C645AE1" w14:textId="77777777" w:rsidR="00EE6AC1" w:rsidRDefault="00EE6AC1" w:rsidP="007D2625">
      <w:pPr>
        <w:rPr>
          <w:b/>
          <w:color w:val="FF0000"/>
        </w:rPr>
      </w:pPr>
    </w:p>
    <w:p w14:paraId="40FF3F15" w14:textId="77777777" w:rsidR="00EE6AC1" w:rsidRDefault="00EE6AC1" w:rsidP="007D2625">
      <w:pPr>
        <w:ind w:left="709" w:hanging="699"/>
        <w:rPr>
          <w:b/>
          <w:bCs/>
        </w:rPr>
      </w:pPr>
      <w:r>
        <w:rPr>
          <w:b/>
          <w:bCs/>
        </w:rPr>
        <w:t>Témakörök:</w:t>
      </w:r>
    </w:p>
    <w:p w14:paraId="1B23DE33" w14:textId="77777777" w:rsidR="00EE6AC1" w:rsidRPr="00141625" w:rsidRDefault="00EE6AC1" w:rsidP="007D2625">
      <w:pPr>
        <w:ind w:left="709" w:hanging="699"/>
      </w:pPr>
    </w:p>
    <w:p w14:paraId="4A100EA3" w14:textId="70FBB4C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Orientáció</w:t>
      </w:r>
    </w:p>
    <w:p w14:paraId="650E6153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Az oktatási rendszerek problémái I.</w:t>
      </w:r>
    </w:p>
    <w:p w14:paraId="73B88C62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Az oktatási rendszerek problémái II.</w:t>
      </w:r>
    </w:p>
    <w:p w14:paraId="09EE86A3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A folyamatos reform</w:t>
      </w:r>
    </w:p>
    <w:p w14:paraId="1EAFD895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Eltérő megközelítések / Ázsiai innováció?</w:t>
      </w:r>
    </w:p>
    <w:p w14:paraId="5B149CE6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Waldorf - Történelem</w:t>
      </w:r>
    </w:p>
    <w:p w14:paraId="40D41C6A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Waldorf - Módszertan</w:t>
      </w:r>
    </w:p>
    <w:p w14:paraId="2452E7D3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Montessori - Történelem</w:t>
      </w:r>
    </w:p>
    <w:p w14:paraId="1B9450E9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Montessori Módszertan</w:t>
      </w:r>
    </w:p>
    <w:p w14:paraId="23F0CA85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Bemutató óra</w:t>
      </w:r>
    </w:p>
    <w:p w14:paraId="67961BEB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Hallgatói gyakorlat</w:t>
      </w:r>
    </w:p>
    <w:p w14:paraId="04B9EAC7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Hallgatói gyakorlat</w:t>
      </w:r>
    </w:p>
    <w:p w14:paraId="6B70970D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Hallgatói gyakorlat</w:t>
      </w:r>
    </w:p>
    <w:p w14:paraId="595FC7DB" w14:textId="77777777" w:rsidR="00EE6AC1" w:rsidRPr="00141625" w:rsidRDefault="00EE6AC1" w:rsidP="00B5792D">
      <w:pPr>
        <w:pStyle w:val="Listaszerbekezds"/>
        <w:numPr>
          <w:ilvl w:val="0"/>
          <w:numId w:val="10"/>
        </w:numPr>
      </w:pPr>
      <w:r w:rsidRPr="00141625">
        <w:t xml:space="preserve">hét </w:t>
      </w:r>
      <w:r>
        <w:t>Hallgatói gyakorlat</w:t>
      </w:r>
    </w:p>
    <w:p w14:paraId="4A82F965" w14:textId="77777777" w:rsidR="00EE6AC1" w:rsidRDefault="00EE6AC1" w:rsidP="007D2625">
      <w:pPr>
        <w:ind w:left="709" w:hanging="699"/>
        <w:rPr>
          <w:b/>
          <w:bCs/>
        </w:rPr>
      </w:pPr>
    </w:p>
    <w:p w14:paraId="1DA6738E" w14:textId="77777777" w:rsidR="00EE6AC1" w:rsidRDefault="00EE6AC1" w:rsidP="007D2625">
      <w:pPr>
        <w:rPr>
          <w:bCs/>
        </w:rPr>
      </w:pPr>
    </w:p>
    <w:p w14:paraId="15ABDC97" w14:textId="77777777" w:rsidR="00EE6AC1" w:rsidRPr="00F24BFF" w:rsidRDefault="00EE6AC1" w:rsidP="007D2625">
      <w:pPr>
        <w:rPr>
          <w:b/>
          <w:bCs/>
        </w:rPr>
      </w:pPr>
      <w:r>
        <w:rPr>
          <w:b/>
          <w:bCs/>
        </w:rPr>
        <w:t>Részvétel:</w:t>
      </w:r>
    </w:p>
    <w:p w14:paraId="7D3A43B3" w14:textId="77777777" w:rsidR="00EE6AC1" w:rsidRDefault="00EE6AC1" w:rsidP="007D2625">
      <w:pPr>
        <w:ind w:left="466"/>
        <w:contextualSpacing/>
        <w:jc w:val="both"/>
      </w:pPr>
    </w:p>
    <w:p w14:paraId="3F4428BB" w14:textId="77777777" w:rsidR="00EE6AC1" w:rsidRDefault="00EE6AC1" w:rsidP="007D2625">
      <w:pPr>
        <w:jc w:val="both"/>
      </w:pPr>
      <w:r>
        <w:t xml:space="preserve">- A kurzusokon való részvételt az intézmény elvárja (TVSz. 8§. 1.) </w:t>
      </w:r>
    </w:p>
    <w:p w14:paraId="34DB6DC5" w14:textId="77777777" w:rsidR="00EE6AC1" w:rsidRDefault="00EE6AC1" w:rsidP="007D2625">
      <w:pPr>
        <w:jc w:val="both"/>
      </w:pPr>
      <w:r>
        <w:t>- A gyakorlati alkalmakon a megjelenés kötelező. A szemeszterben megengedhető hiányzások száma a tárgy levezős óraszámának egyharmada. Amennyiben ennél több hiányzás történik, úgy a kurzus nem értékelhető. (TVSz 8.§ 1.).</w:t>
      </w:r>
    </w:p>
    <w:p w14:paraId="610EDE41" w14:textId="77777777" w:rsidR="00EE6AC1" w:rsidRDefault="00EE6AC1" w:rsidP="007D2625">
      <w:pPr>
        <w:jc w:val="both"/>
        <w:rPr>
          <w:b/>
        </w:rPr>
      </w:pPr>
    </w:p>
    <w:p w14:paraId="12714C97" w14:textId="77777777" w:rsidR="00EE6AC1" w:rsidRPr="002B39F4" w:rsidRDefault="00EE6AC1" w:rsidP="007D2625">
      <w:pPr>
        <w:jc w:val="both"/>
        <w:rPr>
          <w:b/>
        </w:rPr>
      </w:pPr>
      <w:r>
        <w:rPr>
          <w:b/>
        </w:rPr>
        <w:t>Félévi követelmény</w:t>
      </w:r>
      <w:r w:rsidRPr="002B39F4">
        <w:rPr>
          <w:b/>
        </w:rPr>
        <w:t xml:space="preserve">: </w:t>
      </w:r>
      <w:r>
        <w:rPr>
          <w:b/>
        </w:rPr>
        <w:t>Gyakorlati jegy</w:t>
      </w:r>
    </w:p>
    <w:p w14:paraId="1F9402B1" w14:textId="77777777" w:rsidR="00EE6AC1" w:rsidRPr="000D13A8" w:rsidRDefault="00EE6AC1" w:rsidP="007D2625">
      <w:pPr>
        <w:rPr>
          <w:bCs/>
        </w:rPr>
      </w:pPr>
    </w:p>
    <w:p w14:paraId="0C37FEDF" w14:textId="77777777" w:rsidR="00EE6AC1" w:rsidRDefault="00EE6AC1" w:rsidP="007D2625">
      <w:pPr>
        <w:rPr>
          <w:b/>
          <w:bCs/>
        </w:rPr>
      </w:pPr>
      <w:r>
        <w:rPr>
          <w:b/>
          <w:bCs/>
        </w:rPr>
        <w:t>Az értékelés alapja:</w:t>
      </w:r>
    </w:p>
    <w:p w14:paraId="5B3957D3" w14:textId="77777777" w:rsidR="00EE6AC1" w:rsidRDefault="00EE6AC1" w:rsidP="007D2625">
      <w:pPr>
        <w:rPr>
          <w:bCs/>
        </w:rPr>
      </w:pPr>
      <w:r>
        <w:rPr>
          <w:bCs/>
        </w:rPr>
        <w:t>A hallgatók bemutatott/letanított óraterve alapján.</w:t>
      </w:r>
    </w:p>
    <w:p w14:paraId="41EB16F0" w14:textId="77777777" w:rsidR="00EE6AC1" w:rsidRDefault="00EE6AC1" w:rsidP="007D2625">
      <w:pPr>
        <w:rPr>
          <w:bCs/>
        </w:rPr>
      </w:pPr>
    </w:p>
    <w:p w14:paraId="72DBD47E" w14:textId="77777777" w:rsidR="00EE6AC1" w:rsidRDefault="00EE6AC1" w:rsidP="007D2625">
      <w:pPr>
        <w:rPr>
          <w:bCs/>
        </w:rPr>
      </w:pPr>
      <w:r>
        <w:rPr>
          <w:b/>
        </w:rPr>
        <w:t>Ajánlott olvasmányok:</w:t>
      </w:r>
      <w:r w:rsidRPr="00CB5077">
        <w:rPr>
          <w:bCs/>
        </w:rPr>
        <w:br/>
      </w:r>
      <w:r w:rsidRPr="000919FC">
        <w:rPr>
          <w:bCs/>
        </w:rPr>
        <w:t>Sam Betts: Az angol nyelv tanítása egy Waldorf- iskolában, 1999</w:t>
      </w:r>
      <w:r>
        <w:rPr>
          <w:bCs/>
        </w:rPr>
        <w:t>.</w:t>
      </w:r>
      <w:r w:rsidRPr="000919FC">
        <w:rPr>
          <w:bCs/>
        </w:rPr>
        <w:t xml:space="preserve"> ISBN: 963 9049 24 7 </w:t>
      </w:r>
    </w:p>
    <w:p w14:paraId="7673E7C5" w14:textId="77777777" w:rsidR="00EE6AC1" w:rsidRDefault="00EE6AC1" w:rsidP="007D2625">
      <w:pPr>
        <w:rPr>
          <w:bCs/>
        </w:rPr>
      </w:pPr>
    </w:p>
    <w:p w14:paraId="578F7676" w14:textId="77777777" w:rsidR="00EE6AC1" w:rsidRDefault="00EE6AC1" w:rsidP="007D2625">
      <w:pPr>
        <w:rPr>
          <w:bCs/>
        </w:rPr>
      </w:pPr>
      <w:r w:rsidRPr="000919FC">
        <w:rPr>
          <w:bCs/>
        </w:rPr>
        <w:t>Tolnai Antal: Teaching English in the First Eight Classes of Waldorf Schools</w:t>
      </w:r>
      <w:r>
        <w:rPr>
          <w:bCs/>
        </w:rPr>
        <w:t xml:space="preserve">, 2005. </w:t>
      </w:r>
      <w:r w:rsidRPr="000919FC">
        <w:rPr>
          <w:bCs/>
        </w:rPr>
        <w:t xml:space="preserve">ISBN: 9638656255 </w:t>
      </w:r>
    </w:p>
    <w:p w14:paraId="35C07D7C" w14:textId="77777777" w:rsidR="00EE6AC1" w:rsidRDefault="00EE6AC1" w:rsidP="007D2625">
      <w:pPr>
        <w:rPr>
          <w:bCs/>
        </w:rPr>
      </w:pPr>
    </w:p>
    <w:p w14:paraId="349AD81D" w14:textId="77777777" w:rsidR="00EE6AC1" w:rsidRDefault="00EE6AC1" w:rsidP="007D2625">
      <w:pPr>
        <w:rPr>
          <w:bCs/>
        </w:rPr>
      </w:pPr>
      <w:r w:rsidRPr="000919FC">
        <w:rPr>
          <w:bCs/>
        </w:rPr>
        <w:t xml:space="preserve">Samsonova, Olga </w:t>
      </w:r>
      <w:r>
        <w:rPr>
          <w:bCs/>
        </w:rPr>
        <w:t>and</w:t>
      </w:r>
      <w:r w:rsidRPr="000919FC">
        <w:rPr>
          <w:bCs/>
        </w:rPr>
        <w:t xml:space="preserve"> Hormazabal, Hugo. (2019). Montessori Approach as a Way to Overcome ESL Students Educational Drawbacks</w:t>
      </w:r>
      <w:r>
        <w:rPr>
          <w:bCs/>
        </w:rPr>
        <w:t>.</w:t>
      </w:r>
    </w:p>
    <w:p w14:paraId="336190C0" w14:textId="77777777" w:rsidR="00EE6AC1" w:rsidRDefault="00EE6AC1" w:rsidP="007D2625">
      <w:pPr>
        <w:rPr>
          <w:bCs/>
        </w:rPr>
      </w:pPr>
    </w:p>
    <w:p w14:paraId="40FAE2C7" w14:textId="77777777" w:rsidR="00EE6AC1" w:rsidRPr="003E0284" w:rsidRDefault="00EE6AC1" w:rsidP="007D2625">
      <w:pPr>
        <w:rPr>
          <w:bCs/>
        </w:rPr>
      </w:pPr>
      <w:r>
        <w:rPr>
          <w:bCs/>
        </w:rPr>
        <w:t xml:space="preserve">Frans Calgren: Szabadságra Nevelés, 2013. </w:t>
      </w:r>
      <w:r w:rsidRPr="006B0476">
        <w:rPr>
          <w:rStyle w:val="Kiemels2"/>
        </w:rPr>
        <w:t>ISBN</w:t>
      </w:r>
      <w:r>
        <w:t>: 9630390973</w:t>
      </w:r>
    </w:p>
    <w:p w14:paraId="73DABBA4" w14:textId="77777777" w:rsidR="00EE6AC1" w:rsidRDefault="00EE6AC1"/>
    <w:p w14:paraId="1F577E5D" w14:textId="295D6A21" w:rsidR="00EE6AC1" w:rsidRDefault="00EE6AC1">
      <w:r>
        <w:br w:type="page"/>
      </w:r>
    </w:p>
    <w:p w14:paraId="41B40283" w14:textId="77777777" w:rsidR="00EE6AC1" w:rsidRDefault="00EE6AC1" w:rsidP="00735C60">
      <w:pPr>
        <w:pStyle w:val="Listaszerbekezds"/>
        <w:ind w:left="0"/>
        <w:jc w:val="center"/>
      </w:pPr>
      <w:r>
        <w:rPr>
          <w:b/>
          <w:sz w:val="28"/>
          <w:szCs w:val="28"/>
        </w:rPr>
        <w:lastRenderedPageBreak/>
        <w:t>Syllabus</w:t>
      </w:r>
    </w:p>
    <w:p w14:paraId="31D12638" w14:textId="77777777" w:rsidR="00EE6AC1" w:rsidRDefault="00EE6AC1" w:rsidP="00735C60">
      <w:pPr>
        <w:jc w:val="center"/>
      </w:pPr>
    </w:p>
    <w:p w14:paraId="3FB408E3" w14:textId="77777777" w:rsidR="00EE6AC1" w:rsidRDefault="00EE6AC1" w:rsidP="00735C60">
      <w:pPr>
        <w:rPr>
          <w:b/>
        </w:rPr>
      </w:pPr>
    </w:p>
    <w:p w14:paraId="78C5BE6F" w14:textId="77777777" w:rsidR="00EE6AC1" w:rsidRDefault="00EE6AC1" w:rsidP="0073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5436"/>
      </w:tblGrid>
      <w:tr w:rsidR="00EE6AC1" w14:paraId="74F705B3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9D96" w14:textId="77777777" w:rsidR="00EE6AC1" w:rsidRDefault="00EE6AC1" w:rsidP="00247FCC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Tárgy neve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67AB" w14:textId="77777777" w:rsidR="00EE6AC1" w:rsidRDefault="00EE6AC1" w:rsidP="00247FC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Az angol nyelvű országok regionális földrajza</w:t>
            </w:r>
          </w:p>
        </w:tc>
      </w:tr>
      <w:tr w:rsidR="00EE6AC1" w14:paraId="61E9ACE2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AA86" w14:textId="77777777" w:rsidR="00EE6AC1" w:rsidRDefault="00EE6AC1" w:rsidP="00D1691A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Tárgy kódja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B251" w14:textId="77777777" w:rsidR="00EE6AC1" w:rsidRDefault="00EE6AC1" w:rsidP="00D1691A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PAN3000L</w:t>
            </w:r>
          </w:p>
        </w:tc>
      </w:tr>
      <w:tr w:rsidR="00EE6AC1" w14:paraId="4ED21F23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43AD" w14:textId="77777777" w:rsidR="00EE6AC1" w:rsidRDefault="00EE6AC1" w:rsidP="00D1691A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1B11" w14:textId="77777777" w:rsidR="00EE6AC1" w:rsidRDefault="00EE6AC1" w:rsidP="00D1691A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2026/27/1</w:t>
            </w:r>
          </w:p>
        </w:tc>
      </w:tr>
      <w:tr w:rsidR="00EE6AC1" w14:paraId="38F3E98C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51E3" w14:textId="77777777" w:rsidR="00EE6AC1" w:rsidRDefault="00EE6AC1" w:rsidP="00D1691A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58F1" w14:textId="77777777" w:rsidR="00EE6AC1" w:rsidRDefault="00EE6AC1" w:rsidP="00D1691A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E6AC1" w14:paraId="042298BE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6B17" w14:textId="77777777" w:rsidR="00EE6AC1" w:rsidRDefault="00EE6AC1" w:rsidP="00D1691A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óraszám (elmélet+gyakorlat)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12EC" w14:textId="77777777" w:rsidR="00EE6AC1" w:rsidRDefault="00EE6AC1" w:rsidP="00D1691A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EE6AC1" w14:paraId="319787F9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6AF2" w14:textId="77777777" w:rsidR="00EE6AC1" w:rsidRDefault="00EE6AC1" w:rsidP="00D1691A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Jegyszerzés módja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890D" w14:textId="77777777" w:rsidR="00EE6AC1" w:rsidRDefault="00EE6AC1" w:rsidP="00D1691A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EE6AC1" w14:paraId="4B637975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238A" w14:textId="77777777" w:rsidR="00EE6AC1" w:rsidRDefault="00EE6AC1" w:rsidP="00D1691A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34EE" w14:textId="77777777" w:rsidR="00EE6AC1" w:rsidRDefault="00EE6AC1" w:rsidP="00D1691A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EE6AC1" w14:paraId="7F552B89" w14:textId="77777777" w:rsidTr="00D1691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6607" w14:textId="77777777" w:rsidR="00EE6AC1" w:rsidRDefault="00EE6AC1" w:rsidP="00D1691A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Oktató neve, titulusa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34A" w14:textId="77777777" w:rsidR="00EE6AC1" w:rsidRDefault="00EE6AC1" w:rsidP="00D1691A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01741811" w14:textId="77777777" w:rsidR="00EE6AC1" w:rsidRDefault="00EE6AC1" w:rsidP="004F3FE3">
      <w:pPr>
        <w:pStyle w:val="NormlWeb"/>
        <w:jc w:val="both"/>
      </w:pPr>
      <w:r>
        <w:t>A kurzus átfogó ismereteket nyújt a leendő angol nyelvtanárok számára az angol nyelvű országok regionális földrajzáról. A kurzus a változatos természeti tájakra, kulturális régiókra, valamint a társadalmi-gazdasági különbségekre helyezve a hangsúlyt olyan ismeretekkel vértezi fel a hallgatókat, amelyek szükségesek a földrajzi tartalmak nyelvoktatásba történő integrálásához. A kurzus során a hallgatók térképek, multimédiás források és interaktív tevékenységek segítségével mélyítik el földrajzi ismereteiket. A kurzus végére a leendő angoltanárok felkészültté válnak arra, hogy a regionális földrajz ismereteit beépítsék oktatási gyakorlatukba, ezáltal hozzájárulva diákjaik angol nyelvű világ kulturális és földrajzi sokszínűségének, valamint globális összefüggéseinek mélyebb megértéséhez.</w:t>
      </w:r>
    </w:p>
    <w:p w14:paraId="5DCBE9DD" w14:textId="77777777" w:rsidR="00EE6AC1" w:rsidRDefault="00EE6AC1" w:rsidP="00735C60">
      <w:pPr>
        <w:pStyle w:val="NormlWeb"/>
      </w:pPr>
      <w:r>
        <w:rPr>
          <w:rStyle w:val="Kiemels2"/>
        </w:rPr>
        <w:t>Témakörök:</w:t>
      </w:r>
    </w:p>
    <w:p w14:paraId="72D7AB22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Orientation</w:t>
      </w:r>
    </w:p>
    <w:p w14:paraId="56CD3993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The British Isles I</w:t>
      </w:r>
    </w:p>
    <w:p w14:paraId="1A26B0EB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The British Isles II</w:t>
      </w:r>
    </w:p>
    <w:p w14:paraId="595DEC27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The British Isles III</w:t>
      </w:r>
    </w:p>
    <w:p w14:paraId="03398AA2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North America I</w:t>
      </w:r>
    </w:p>
    <w:p w14:paraId="518822FF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North America II</w:t>
      </w:r>
    </w:p>
    <w:p w14:paraId="6EB368AD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North America III</w:t>
      </w:r>
    </w:p>
    <w:p w14:paraId="73C3B619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North America IV</w:t>
      </w:r>
    </w:p>
    <w:p w14:paraId="362DC3A9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Midterm Test</w:t>
      </w:r>
    </w:p>
    <w:p w14:paraId="14B7F780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Australia I</w:t>
      </w:r>
    </w:p>
    <w:p w14:paraId="709E9974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Australia II</w:t>
      </w:r>
    </w:p>
    <w:p w14:paraId="0F71DA93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Student Presentations</w:t>
      </w:r>
    </w:p>
    <w:p w14:paraId="1DDAEE61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Student Presentations</w:t>
      </w:r>
    </w:p>
    <w:p w14:paraId="72F7C2D2" w14:textId="77777777" w:rsidR="00EE6AC1" w:rsidRDefault="00EE6AC1" w:rsidP="00EE6AC1">
      <w:pPr>
        <w:pStyle w:val="NormlWeb"/>
        <w:numPr>
          <w:ilvl w:val="0"/>
          <w:numId w:val="2"/>
        </w:numPr>
      </w:pPr>
      <w:r>
        <w:t>hét – Student Presentations</w:t>
      </w:r>
    </w:p>
    <w:p w14:paraId="25F9EC59" w14:textId="77777777" w:rsidR="00EE6AC1" w:rsidRPr="00F24BFF" w:rsidRDefault="00EE6AC1" w:rsidP="00526B25">
      <w:pPr>
        <w:rPr>
          <w:b/>
          <w:bCs/>
        </w:rPr>
      </w:pPr>
      <w:r>
        <w:rPr>
          <w:b/>
          <w:bCs/>
        </w:rPr>
        <w:t>Részvétel:</w:t>
      </w:r>
    </w:p>
    <w:p w14:paraId="7FECE81F" w14:textId="77777777" w:rsidR="00EE6AC1" w:rsidRDefault="00EE6AC1" w:rsidP="00526B25">
      <w:pPr>
        <w:ind w:left="466"/>
        <w:contextualSpacing/>
        <w:jc w:val="both"/>
      </w:pPr>
    </w:p>
    <w:p w14:paraId="3E91ECA4" w14:textId="77777777" w:rsidR="00EE6AC1" w:rsidRDefault="00EE6AC1" w:rsidP="00526B25">
      <w:pPr>
        <w:jc w:val="both"/>
      </w:pPr>
      <w:r>
        <w:lastRenderedPageBreak/>
        <w:t xml:space="preserve">- A kurzusokon való részvételt az intézmény elvárja (TVSz. 8§. 1.) </w:t>
      </w:r>
    </w:p>
    <w:p w14:paraId="7F302152" w14:textId="77777777" w:rsidR="00EE6AC1" w:rsidRDefault="00EE6AC1" w:rsidP="00526B25">
      <w:pPr>
        <w:jc w:val="both"/>
      </w:pPr>
      <w:r>
        <w:t>- A gyakorlati alkalmakon a megjelenés kötelező. A szemeszterben megengedhető hiányzások száma a tárgy levezős óraszámának egyharmada. Amennyiben ennél több hiányzás történik, úgy a kurzus nem értékelhető. (TVSz 8.§ 1.).</w:t>
      </w:r>
    </w:p>
    <w:p w14:paraId="747B4D82" w14:textId="77777777" w:rsidR="00EE6AC1" w:rsidRDefault="00EE6AC1" w:rsidP="00526B25">
      <w:pPr>
        <w:jc w:val="both"/>
        <w:rPr>
          <w:b/>
        </w:rPr>
      </w:pPr>
    </w:p>
    <w:p w14:paraId="395964D8" w14:textId="77777777" w:rsidR="00EE6AC1" w:rsidRPr="002B39F4" w:rsidRDefault="00EE6AC1" w:rsidP="00526B25">
      <w:pPr>
        <w:jc w:val="both"/>
        <w:rPr>
          <w:b/>
        </w:rPr>
      </w:pPr>
      <w:r>
        <w:rPr>
          <w:b/>
        </w:rPr>
        <w:t>Félévi követelmény</w:t>
      </w:r>
      <w:r w:rsidRPr="002B39F4">
        <w:rPr>
          <w:b/>
        </w:rPr>
        <w:t xml:space="preserve">: </w:t>
      </w:r>
      <w:r>
        <w:rPr>
          <w:b/>
        </w:rPr>
        <w:t>Gyakorlati jegy</w:t>
      </w:r>
    </w:p>
    <w:p w14:paraId="357E8C9C" w14:textId="77777777" w:rsidR="00EE6AC1" w:rsidRPr="000D13A8" w:rsidRDefault="00EE6AC1" w:rsidP="00526B25">
      <w:pPr>
        <w:rPr>
          <w:bCs/>
        </w:rPr>
      </w:pPr>
    </w:p>
    <w:p w14:paraId="52E503DA" w14:textId="77777777" w:rsidR="00EE6AC1" w:rsidRPr="00526B25" w:rsidRDefault="00EE6AC1" w:rsidP="00526B25">
      <w:pPr>
        <w:rPr>
          <w:b/>
          <w:bCs/>
        </w:rPr>
      </w:pPr>
      <w:r>
        <w:rPr>
          <w:b/>
          <w:bCs/>
        </w:rPr>
        <w:t>Az értékelés alapja:</w:t>
      </w:r>
      <w:r>
        <w:rPr>
          <w:b/>
          <w:bCs/>
        </w:rPr>
        <w:br/>
      </w:r>
      <w:r>
        <w:t>A gyakorlati órán kiadott feladatok elvégzése alapján.</w:t>
      </w:r>
    </w:p>
    <w:p w14:paraId="36D1B177" w14:textId="77777777" w:rsidR="00EE6AC1" w:rsidRDefault="00EE6AC1" w:rsidP="00735C60">
      <w:pPr>
        <w:pStyle w:val="NormlWeb"/>
        <w:rPr>
          <w:rStyle w:val="Kiemels2"/>
        </w:rPr>
      </w:pPr>
      <w:r>
        <w:rPr>
          <w:rStyle w:val="Kiemels2"/>
        </w:rPr>
        <w:t>Ajánlott olvasmányok:</w:t>
      </w:r>
    </w:p>
    <w:p w14:paraId="2591F1F5" w14:textId="77777777" w:rsidR="00EE6AC1" w:rsidRDefault="00EE6AC1" w:rsidP="00735C60">
      <w:pPr>
        <w:pStyle w:val="NormlWeb"/>
      </w:pPr>
      <w:r w:rsidRPr="00CB5077">
        <w:rPr>
          <w:bCs/>
        </w:rPr>
        <w:br/>
      </w:r>
      <w:r w:rsidRPr="00905045">
        <w:t xml:space="preserve">Susan Hardwick et al.: The Geography of North America: Environment, Culture, Economy, Pearson, 2012. ISBN: 978-0321769671 </w:t>
      </w:r>
    </w:p>
    <w:p w14:paraId="6AFC01AB" w14:textId="77777777" w:rsidR="00EE6AC1" w:rsidRDefault="00EE6AC1" w:rsidP="00735C60">
      <w:r w:rsidRPr="00905045">
        <w:t xml:space="preserve">Hugh Kearney: The British Isles: A History of Four Nations, Cambridge University Press, 2006 ISBN: 9780521846004 </w:t>
      </w:r>
    </w:p>
    <w:p w14:paraId="60D8E9C4" w14:textId="77777777" w:rsidR="00EE6AC1" w:rsidRDefault="00EE6AC1" w:rsidP="00735C60"/>
    <w:p w14:paraId="7C8CECBA" w14:textId="77777777" w:rsidR="00EE6AC1" w:rsidRDefault="00EE6AC1">
      <w:r w:rsidRPr="00905045">
        <w:t>Brett McGillivray: Canada: A Nation of Regions. Oxford University Press, 2009 ISBN: 9780195429909</w:t>
      </w:r>
    </w:p>
    <w:p w14:paraId="7FBD4F06" w14:textId="45628452" w:rsidR="00EE6AC1" w:rsidRDefault="00EE6AC1">
      <w:r>
        <w:br w:type="page"/>
      </w:r>
    </w:p>
    <w:p w14:paraId="0812E4DB" w14:textId="77777777" w:rsidR="00EE6AC1" w:rsidRDefault="00EE6AC1" w:rsidP="001F5121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57E25DFA" w14:textId="77777777" w:rsidR="00EE6AC1" w:rsidRDefault="00EE6AC1" w:rsidP="00D94C31">
      <w:pPr>
        <w:jc w:val="center"/>
      </w:pPr>
    </w:p>
    <w:p w14:paraId="223C3768" w14:textId="77777777" w:rsidR="00EE6AC1" w:rsidRDefault="00EE6AC1" w:rsidP="00D94C31">
      <w:pPr>
        <w:rPr>
          <w:b/>
        </w:rPr>
      </w:pPr>
    </w:p>
    <w:p w14:paraId="7B2666B9" w14:textId="77777777" w:rsidR="00EE6AC1" w:rsidRDefault="00EE6AC1" w:rsidP="00D94C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5444"/>
      </w:tblGrid>
      <w:tr w:rsidR="00EE6AC1" w14:paraId="6ACBFDE7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AE29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248D" w14:textId="77777777" w:rsidR="00EE6AC1" w:rsidRDefault="00EE6AC1" w:rsidP="007C040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Fenntarthatóság és Környezetvédelem</w:t>
            </w:r>
          </w:p>
        </w:tc>
      </w:tr>
      <w:tr w:rsidR="00EE6AC1" w14:paraId="0EDD285A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681A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778D" w14:textId="77777777" w:rsidR="00EE6AC1" w:rsidRDefault="00EE6AC1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BAN2124 és BAN2124T</w:t>
            </w:r>
          </w:p>
        </w:tc>
      </w:tr>
      <w:tr w:rsidR="00EE6AC1" w14:paraId="665E74CE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CD26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1D72" w14:textId="77777777" w:rsidR="00EE6AC1" w:rsidRDefault="00EE6AC1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2026/27/1</w:t>
            </w:r>
          </w:p>
        </w:tc>
      </w:tr>
      <w:tr w:rsidR="00EE6AC1" w14:paraId="35D4F38B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ED3C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EDF1" w14:textId="77777777" w:rsidR="00EE6AC1" w:rsidRDefault="00EE6AC1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E6AC1" w14:paraId="14CC0F7E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EFCA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FF7C" w14:textId="77777777" w:rsidR="00EE6AC1" w:rsidRDefault="00EE6AC1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1+1</w:t>
            </w:r>
          </w:p>
        </w:tc>
      </w:tr>
      <w:tr w:rsidR="00EE6AC1" w14:paraId="24B1E69F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0746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F29A" w14:textId="77777777" w:rsidR="00EE6AC1" w:rsidRDefault="00EE6AC1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EE6AC1" w14:paraId="51EC82AC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3215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450B" w14:textId="77777777" w:rsidR="00EE6AC1" w:rsidRDefault="00EE6AC1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EE6AC1" w14:paraId="39FE0975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EBDA" w14:textId="77777777" w:rsidR="00EE6AC1" w:rsidRDefault="00EE6AC1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1590" w14:textId="77777777" w:rsidR="00EE6AC1" w:rsidRDefault="00EE6AC1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61BDA6AB" w14:textId="77777777" w:rsidR="00EE6AC1" w:rsidRDefault="00EE6AC1" w:rsidP="00D94C31">
      <w:pPr>
        <w:rPr>
          <w:b/>
          <w:color w:val="FF0000"/>
        </w:rPr>
      </w:pPr>
    </w:p>
    <w:p w14:paraId="43AFCDCE" w14:textId="77777777" w:rsidR="00EE6AC1" w:rsidRDefault="00EE6AC1" w:rsidP="00D94C31">
      <w:pPr>
        <w:rPr>
          <w:b/>
          <w:color w:val="FF0000"/>
        </w:rPr>
      </w:pPr>
    </w:p>
    <w:p w14:paraId="4A772FF4" w14:textId="77777777" w:rsidR="00EE6AC1" w:rsidRPr="009A0CA0" w:rsidRDefault="00EE6AC1" w:rsidP="009A0CA0">
      <w:pPr>
        <w:jc w:val="both"/>
      </w:pPr>
      <w:r w:rsidRPr="009A0CA0">
        <w:t>A Fenntarthatóság és környezetvédelem kurzus során a hallgatók felfedezik az ökológiai felelősségvállalás fontosságát a szakmai életben. Megvizsgálják a fenntarthatósági elvek szervezeti keretekbe való integrálásának stratégiáit, beleértve a vállalati társadalmi felelősségvállalást, a hulladékcsökkentést, az energiahatékonyságot és a zöld technológiákat. Közös megbeszéléseken, valós esettanulmányokon és csoportos projekteken keresztül a hallgatók megtanulják, hogyan gyakorolhatnak pozitív környezeti hatást szakmai életükön keresztül.</w:t>
      </w:r>
    </w:p>
    <w:p w14:paraId="59776E7E" w14:textId="77777777" w:rsidR="00EE6AC1" w:rsidRDefault="00EE6AC1" w:rsidP="00D94C31">
      <w:pPr>
        <w:rPr>
          <w:b/>
          <w:color w:val="FF0000"/>
        </w:rPr>
      </w:pPr>
    </w:p>
    <w:p w14:paraId="55D6C338" w14:textId="77777777" w:rsidR="00EE6AC1" w:rsidRDefault="00EE6AC1" w:rsidP="00D94C31">
      <w:pPr>
        <w:rPr>
          <w:b/>
          <w:color w:val="FF0000"/>
        </w:rPr>
      </w:pPr>
    </w:p>
    <w:p w14:paraId="2B0C2751" w14:textId="77777777" w:rsidR="00EE6AC1" w:rsidRDefault="00EE6AC1" w:rsidP="00D94C31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0C4D1E74" w14:textId="77777777" w:rsidR="00EE6AC1" w:rsidRPr="00141625" w:rsidRDefault="00EE6AC1" w:rsidP="00D94C31">
      <w:pPr>
        <w:ind w:left="709" w:hanging="699"/>
      </w:pPr>
    </w:p>
    <w:p w14:paraId="0595FB52" w14:textId="38AD838B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 Orientáció</w:t>
      </w:r>
    </w:p>
    <w:p w14:paraId="65D72E96" w14:textId="3E49F1DF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A környezetvédelem alapjai</w:t>
      </w:r>
    </w:p>
    <w:p w14:paraId="0B231A5F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A fenntarthatóság kérdései I. Energia</w:t>
      </w:r>
    </w:p>
    <w:p w14:paraId="5CB754E0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 w:rsidRPr="00885249">
        <w:t xml:space="preserve"> </w:t>
      </w:r>
      <w:r>
        <w:t>A fenntarthatóság kérdései II. Fogyasztás</w:t>
      </w:r>
    </w:p>
    <w:p w14:paraId="003FEF38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A fenntarthatóság kérdései III. Erőforrás allokáció</w:t>
      </w:r>
    </w:p>
    <w:p w14:paraId="2FC8E2A7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Fenntarthatóság és a változó környezet</w:t>
      </w:r>
    </w:p>
    <w:p w14:paraId="48ABFA0F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 w:rsidRPr="00885249">
        <w:t xml:space="preserve"> </w:t>
      </w:r>
      <w:r>
        <w:t>Projektmunka előkészítése</w:t>
      </w:r>
    </w:p>
    <w:p w14:paraId="08A4EE10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Projektmunka tervezése</w:t>
      </w:r>
    </w:p>
    <w:p w14:paraId="3A4DA2C5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Hallgatói munka</w:t>
      </w:r>
    </w:p>
    <w:p w14:paraId="4F6A39EE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Hallgatói munka</w:t>
      </w:r>
    </w:p>
    <w:p w14:paraId="393D3B8C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Hallgatói munka</w:t>
      </w:r>
    </w:p>
    <w:p w14:paraId="7D224CC3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lastRenderedPageBreak/>
        <w:t>hét</w:t>
      </w:r>
      <w:r>
        <w:t xml:space="preserve"> Projektprezentáció</w:t>
      </w:r>
    </w:p>
    <w:p w14:paraId="27E7CC0D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Projektprezentáció</w:t>
      </w:r>
    </w:p>
    <w:p w14:paraId="028BE844" w14:textId="77777777" w:rsidR="00EE6AC1" w:rsidRPr="00141625" w:rsidRDefault="00EE6AC1" w:rsidP="00B5792D">
      <w:pPr>
        <w:pStyle w:val="Listaszerbekezds"/>
        <w:numPr>
          <w:ilvl w:val="0"/>
          <w:numId w:val="11"/>
        </w:numPr>
      </w:pPr>
      <w:r w:rsidRPr="00141625">
        <w:t>hét</w:t>
      </w:r>
      <w:r>
        <w:t xml:space="preserve"> Javítási lehetőség.</w:t>
      </w:r>
    </w:p>
    <w:p w14:paraId="4C5A2E80" w14:textId="77777777" w:rsidR="00EE6AC1" w:rsidRDefault="00EE6AC1" w:rsidP="00D94C31">
      <w:pPr>
        <w:ind w:left="709" w:hanging="699"/>
        <w:rPr>
          <w:b/>
          <w:bCs/>
        </w:rPr>
      </w:pPr>
      <w:r>
        <w:rPr>
          <w:b/>
          <w:bCs/>
        </w:rPr>
        <w:t xml:space="preserve"> </w:t>
      </w:r>
    </w:p>
    <w:p w14:paraId="3AB6CE60" w14:textId="77777777" w:rsidR="00EE6AC1" w:rsidRDefault="00EE6AC1" w:rsidP="00D94C31">
      <w:pPr>
        <w:rPr>
          <w:bCs/>
        </w:rPr>
      </w:pPr>
    </w:p>
    <w:p w14:paraId="12181C9C" w14:textId="77777777" w:rsidR="00EE6AC1" w:rsidRPr="00F24BFF" w:rsidRDefault="00EE6AC1" w:rsidP="004211D2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420E3715" w14:textId="77777777" w:rsidR="00EE6AC1" w:rsidRDefault="00EE6AC1" w:rsidP="002425F1">
      <w:pPr>
        <w:ind w:left="466"/>
        <w:contextualSpacing/>
        <w:jc w:val="both"/>
      </w:pPr>
    </w:p>
    <w:p w14:paraId="3663F320" w14:textId="77777777" w:rsidR="00EE6AC1" w:rsidRPr="00041D51" w:rsidRDefault="00EE6AC1" w:rsidP="00EE6AC1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 xml:space="preserve">Az előadásokon való részvételt az Intézmény elvárja. (TVSz. 8§. 1.) </w:t>
      </w:r>
    </w:p>
    <w:p w14:paraId="3372EBF1" w14:textId="77777777" w:rsidR="00EE6AC1" w:rsidRPr="00041D51" w:rsidRDefault="00EE6AC1" w:rsidP="00EE6AC1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5AD243CE" w14:textId="77777777" w:rsidR="00EE6AC1" w:rsidRDefault="00EE6AC1" w:rsidP="00D94C31">
      <w:pPr>
        <w:jc w:val="both"/>
        <w:rPr>
          <w:b/>
        </w:rPr>
      </w:pPr>
    </w:p>
    <w:p w14:paraId="4F802C12" w14:textId="77777777" w:rsidR="00EE6AC1" w:rsidRDefault="00EE6AC1" w:rsidP="00D94C31">
      <w:pPr>
        <w:jc w:val="both"/>
        <w:rPr>
          <w:b/>
        </w:rPr>
      </w:pPr>
      <w:r>
        <w:rPr>
          <w:b/>
        </w:rPr>
        <w:t>Félévi követelmény: Gyakorlati jegy.</w:t>
      </w:r>
    </w:p>
    <w:p w14:paraId="0327A082" w14:textId="77777777" w:rsidR="00EE6AC1" w:rsidRDefault="00EE6AC1" w:rsidP="00D94C31">
      <w:pPr>
        <w:jc w:val="both"/>
        <w:rPr>
          <w:b/>
        </w:rPr>
      </w:pPr>
    </w:p>
    <w:p w14:paraId="22455945" w14:textId="77777777" w:rsidR="00EE6AC1" w:rsidRDefault="00EE6AC1" w:rsidP="00D94C31">
      <w:pPr>
        <w:jc w:val="both"/>
        <w:rPr>
          <w:b/>
        </w:rPr>
      </w:pPr>
      <w:r>
        <w:rPr>
          <w:b/>
        </w:rPr>
        <w:t xml:space="preserve">Az értékelés módja, ütemezése: </w:t>
      </w:r>
    </w:p>
    <w:p w14:paraId="597E6ED4" w14:textId="77777777" w:rsidR="00EE6AC1" w:rsidRDefault="00EE6AC1" w:rsidP="001D1405">
      <w:pPr>
        <w:contextualSpacing/>
        <w:rPr>
          <w:bCs/>
        </w:rPr>
      </w:pPr>
      <w:r>
        <w:t>A gyakorlati jegyet a projektprezentációk és a csoportértékelés adja.</w:t>
      </w:r>
    </w:p>
    <w:p w14:paraId="626EA5C9" w14:textId="77777777" w:rsidR="00EE6AC1" w:rsidRDefault="00EE6AC1" w:rsidP="0045190F">
      <w:pPr>
        <w:contextualSpacing/>
        <w:rPr>
          <w:bCs/>
        </w:rPr>
      </w:pPr>
    </w:p>
    <w:p w14:paraId="49DB0A01" w14:textId="77777777" w:rsidR="00EE6AC1" w:rsidRDefault="00EE6AC1" w:rsidP="0045190F">
      <w:pPr>
        <w:contextualSpacing/>
        <w:rPr>
          <w:b/>
        </w:rPr>
      </w:pPr>
    </w:p>
    <w:p w14:paraId="731B971C" w14:textId="77777777" w:rsidR="00EE6AC1" w:rsidRDefault="00EE6AC1" w:rsidP="0045190F">
      <w:pPr>
        <w:contextualSpacing/>
        <w:rPr>
          <w:b/>
        </w:rPr>
      </w:pPr>
      <w:r>
        <w:rPr>
          <w:b/>
        </w:rPr>
        <w:t>Távoktatásos hallgatók:</w:t>
      </w:r>
    </w:p>
    <w:p w14:paraId="048109B5" w14:textId="77777777" w:rsidR="00EE6AC1" w:rsidRPr="001D4A5B" w:rsidRDefault="00EE6AC1" w:rsidP="0045190F">
      <w:pPr>
        <w:contextualSpacing/>
        <w:rPr>
          <w:bCs/>
        </w:rPr>
      </w:pPr>
      <w:r>
        <w:rPr>
          <w:bCs/>
        </w:rPr>
        <w:t>A követelmény a nappalis hallgatókhoz hasonlóan egy csoport projectfeladat prezentálása. Az olvasmányok, feladatok és leírások a moodle rendszerbe lesznek feltöltve.</w:t>
      </w:r>
    </w:p>
    <w:p w14:paraId="655E1408" w14:textId="77777777" w:rsidR="00EE6AC1" w:rsidRDefault="00EE6AC1" w:rsidP="0045190F">
      <w:pPr>
        <w:contextualSpacing/>
        <w:rPr>
          <w:b/>
        </w:rPr>
      </w:pPr>
    </w:p>
    <w:p w14:paraId="65336859" w14:textId="77777777" w:rsidR="00EE6AC1" w:rsidRDefault="00EE6AC1" w:rsidP="0045190F">
      <w:pPr>
        <w:contextualSpacing/>
        <w:rPr>
          <w:b/>
        </w:rPr>
      </w:pPr>
    </w:p>
    <w:p w14:paraId="0036F853" w14:textId="77777777" w:rsidR="00EE6AC1" w:rsidRPr="00440171" w:rsidRDefault="00EE6AC1" w:rsidP="0045190F">
      <w:pPr>
        <w:contextualSpacing/>
        <w:rPr>
          <w:bCs/>
        </w:rPr>
      </w:pPr>
      <w:r w:rsidRPr="001D1405">
        <w:rPr>
          <w:b/>
        </w:rPr>
        <w:t>Javasolt szakirodalom:</w:t>
      </w:r>
    </w:p>
    <w:p w14:paraId="57E14165" w14:textId="77777777" w:rsidR="00EE6AC1" w:rsidRDefault="00EE6AC1" w:rsidP="00D94C31">
      <w:pPr>
        <w:contextualSpacing/>
      </w:pPr>
    </w:p>
    <w:p w14:paraId="7796B733" w14:textId="77777777" w:rsidR="00EE6AC1" w:rsidRPr="00134649" w:rsidRDefault="00EE6AC1" w:rsidP="00134649">
      <w:pPr>
        <w:jc w:val="both"/>
        <w:rPr>
          <w:color w:val="000000"/>
        </w:rPr>
      </w:pPr>
      <w:r w:rsidRPr="00134649">
        <w:rPr>
          <w:color w:val="000000"/>
        </w:rPr>
        <w:t xml:space="preserve">Leopold, Aldo: A Sand County Almanac. Oxford University Press, 1968. </w:t>
      </w:r>
    </w:p>
    <w:p w14:paraId="6BFF2340" w14:textId="77777777" w:rsidR="00EE6AC1" w:rsidRDefault="00EE6AC1" w:rsidP="00134649">
      <w:pPr>
        <w:jc w:val="both"/>
        <w:rPr>
          <w:color w:val="000000"/>
        </w:rPr>
      </w:pPr>
    </w:p>
    <w:p w14:paraId="35F834AE" w14:textId="77777777" w:rsidR="00EE6AC1" w:rsidRPr="00134649" w:rsidRDefault="00EE6AC1" w:rsidP="00134649">
      <w:pPr>
        <w:jc w:val="both"/>
        <w:rPr>
          <w:color w:val="000000"/>
        </w:rPr>
      </w:pPr>
      <w:r w:rsidRPr="00134649">
        <w:rPr>
          <w:color w:val="000000"/>
        </w:rPr>
        <w:t xml:space="preserve">Merchant, Carolyn: Major Problems in American Environmental History. Cengage Learning. 1993 </w:t>
      </w:r>
    </w:p>
    <w:p w14:paraId="0E09B661" w14:textId="77777777" w:rsidR="00EE6AC1" w:rsidRDefault="00EE6AC1" w:rsidP="00134649">
      <w:pPr>
        <w:jc w:val="both"/>
        <w:rPr>
          <w:color w:val="000000"/>
        </w:rPr>
      </w:pPr>
    </w:p>
    <w:p w14:paraId="25A65F70" w14:textId="77777777" w:rsidR="00EE6AC1" w:rsidRPr="00134649" w:rsidRDefault="00EE6AC1" w:rsidP="00134649">
      <w:pPr>
        <w:jc w:val="both"/>
        <w:rPr>
          <w:color w:val="000000"/>
        </w:rPr>
      </w:pPr>
      <w:r w:rsidRPr="00134649">
        <w:rPr>
          <w:color w:val="000000"/>
        </w:rPr>
        <w:t>Meadows, Donella H. : Thinking in Systems: A Primer. Chelsea Green Publishing. 2008</w:t>
      </w:r>
    </w:p>
    <w:p w14:paraId="7AA80800" w14:textId="77777777" w:rsidR="00EE6AC1" w:rsidRDefault="00EE6AC1" w:rsidP="00134649">
      <w:pPr>
        <w:jc w:val="both"/>
        <w:rPr>
          <w:color w:val="000000"/>
        </w:rPr>
      </w:pPr>
    </w:p>
    <w:p w14:paraId="1B47F0AC" w14:textId="77777777" w:rsidR="00EE6AC1" w:rsidRPr="00440171" w:rsidRDefault="00EE6AC1" w:rsidP="00134649">
      <w:pPr>
        <w:jc w:val="both"/>
        <w:rPr>
          <w:color w:val="000000"/>
        </w:rPr>
      </w:pPr>
      <w:r w:rsidRPr="00134649">
        <w:rPr>
          <w:color w:val="000000"/>
        </w:rPr>
        <w:t>Cline, Elizabeth L. 2012: Overdressed: The Schockingly High Cost of Cheap Fashion. Portfolio Hardcover 2012.</w:t>
      </w:r>
    </w:p>
    <w:p w14:paraId="6F7B153A" w14:textId="31E8B5F3" w:rsidR="00EE6AC1" w:rsidRDefault="00EE6AC1">
      <w:r>
        <w:br w:type="page"/>
      </w:r>
    </w:p>
    <w:p w14:paraId="751D2597" w14:textId="77777777" w:rsidR="00EE6AC1" w:rsidRDefault="00EE6AC1" w:rsidP="00A85535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7A3804CB" w14:textId="77777777" w:rsidR="00EE6AC1" w:rsidRDefault="00EE6AC1" w:rsidP="00A85535">
      <w:pPr>
        <w:jc w:val="center"/>
      </w:pPr>
    </w:p>
    <w:p w14:paraId="521CD229" w14:textId="77777777" w:rsidR="00EE6AC1" w:rsidRDefault="00EE6AC1" w:rsidP="00A85535">
      <w:pPr>
        <w:rPr>
          <w:b/>
        </w:rPr>
      </w:pPr>
    </w:p>
    <w:p w14:paraId="36B756D2" w14:textId="77777777" w:rsidR="00EE6AC1" w:rsidRDefault="00EE6AC1" w:rsidP="00A855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2"/>
        <w:gridCol w:w="5440"/>
      </w:tblGrid>
      <w:tr w:rsidR="00EE6AC1" w14:paraId="47936D64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8DA8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37EE" w14:textId="77777777" w:rsidR="00EE6AC1" w:rsidRDefault="00EE6AC1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Kollaborációs tanulási környezet</w:t>
            </w:r>
          </w:p>
        </w:tc>
      </w:tr>
      <w:tr w:rsidR="00EE6AC1" w14:paraId="6BBAFFCA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7D8D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7D76" w14:textId="77777777" w:rsidR="00EE6AC1" w:rsidRDefault="00EE6AC1">
            <w:pPr>
              <w:spacing w:line="254" w:lineRule="auto"/>
              <w:rPr>
                <w:b/>
              </w:rPr>
            </w:pPr>
            <w:r>
              <w:rPr>
                <w:b/>
              </w:rPr>
              <w:t>OAN8004 és OAN8004L</w:t>
            </w:r>
          </w:p>
        </w:tc>
      </w:tr>
      <w:tr w:rsidR="00EE6AC1" w14:paraId="0C2C8C18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E62F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9861" w14:textId="77777777" w:rsidR="00EE6AC1" w:rsidRDefault="00EE6AC1">
            <w:pPr>
              <w:spacing w:line="254" w:lineRule="auto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EE6AC1" w14:paraId="1A113A71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39CE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5972" w14:textId="77777777" w:rsidR="00EE6AC1" w:rsidRDefault="00EE6AC1">
            <w:pPr>
              <w:spacing w:line="254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E6AC1" w14:paraId="735C4E4E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B43B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F13B" w14:textId="77777777" w:rsidR="00EE6AC1" w:rsidRDefault="00EE6AC1">
            <w:pPr>
              <w:spacing w:line="254" w:lineRule="auto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EE6AC1" w14:paraId="051E2E5D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F96D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A471" w14:textId="77777777" w:rsidR="00EE6AC1" w:rsidRDefault="00EE6AC1">
            <w:pPr>
              <w:spacing w:line="254" w:lineRule="auto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EE6AC1" w14:paraId="68249E22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58CF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F1CB" w14:textId="77777777" w:rsidR="00EE6AC1" w:rsidRDefault="00EE6AC1">
            <w:pPr>
              <w:spacing w:line="254" w:lineRule="auto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EE6AC1" w14:paraId="38613A98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70B1" w14:textId="77777777" w:rsidR="00EE6AC1" w:rsidRDefault="00EE6AC1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172F" w14:textId="77777777" w:rsidR="00EE6AC1" w:rsidRDefault="00EE6AC1">
            <w:pPr>
              <w:spacing w:line="254" w:lineRule="auto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0511AEDE" w14:textId="77777777" w:rsidR="00EE6AC1" w:rsidRDefault="00EE6AC1" w:rsidP="00A85535">
      <w:pPr>
        <w:rPr>
          <w:b/>
          <w:color w:val="FF0000"/>
        </w:rPr>
      </w:pPr>
    </w:p>
    <w:p w14:paraId="126E1F5E" w14:textId="77777777" w:rsidR="00EE6AC1" w:rsidRDefault="00EE6AC1" w:rsidP="00A85535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25B60CC7" w14:textId="77777777" w:rsidR="00EE6AC1" w:rsidRDefault="00EE6AC1" w:rsidP="00A85535"/>
    <w:p w14:paraId="5414E78A" w14:textId="77777777" w:rsidR="00EE6AC1" w:rsidRPr="006F0C72" w:rsidRDefault="00EE6AC1" w:rsidP="006F0C72">
      <w:pPr>
        <w:jc w:val="both"/>
        <w:rPr>
          <w:color w:val="000000"/>
        </w:rPr>
      </w:pPr>
      <w:r w:rsidRPr="006F0C72">
        <w:rPr>
          <w:color w:val="000000"/>
        </w:rPr>
        <w:t>A kurzus során a hallgatók megta</w:t>
      </w:r>
      <w:r>
        <w:rPr>
          <w:color w:val="000000"/>
        </w:rPr>
        <w:t>n</w:t>
      </w:r>
      <w:r w:rsidRPr="006F0C72">
        <w:rPr>
          <w:color w:val="000000"/>
        </w:rPr>
        <w:t>ulják kooperatív módon, projekt alapú feladatok felhasználásával alkalmazni az IKT eszközöket. Megtanulják továbbá, hogy a tanulás- és tanításszervezés különböző szintjein a különböző módszerek megvalósítását mennyire segítik különböző IKT alapú eszközök. Elsajátítják a problémaalapú tanulás folyamatának alkalmazását a nyelvórán.</w:t>
      </w:r>
    </w:p>
    <w:p w14:paraId="41036A48" w14:textId="77777777" w:rsidR="00EE6AC1" w:rsidRDefault="00EE6AC1" w:rsidP="00A85535">
      <w:pPr>
        <w:rPr>
          <w:b/>
          <w:bCs/>
        </w:rPr>
      </w:pPr>
    </w:p>
    <w:p w14:paraId="3B111B22" w14:textId="77777777" w:rsidR="00EE6AC1" w:rsidRDefault="00EE6AC1" w:rsidP="00A85535">
      <w:pPr>
        <w:ind w:left="709" w:hanging="699"/>
        <w:rPr>
          <w:b/>
          <w:bCs/>
        </w:rPr>
      </w:pPr>
    </w:p>
    <w:p w14:paraId="1A4AAC10" w14:textId="77777777" w:rsidR="00EE6AC1" w:rsidRDefault="00EE6AC1" w:rsidP="00EE6AC1">
      <w:pPr>
        <w:pStyle w:val="Listaszerbekezds"/>
        <w:numPr>
          <w:ilvl w:val="0"/>
          <w:numId w:val="4"/>
        </w:numPr>
        <w:rPr>
          <w:bCs/>
        </w:rPr>
      </w:pPr>
      <w:r>
        <w:rPr>
          <w:bCs/>
        </w:rPr>
        <w:t>hét: Orientáció</w:t>
      </w:r>
    </w:p>
    <w:p w14:paraId="3DB7AAF1" w14:textId="77777777" w:rsidR="00EE6AC1" w:rsidRDefault="00EE6AC1" w:rsidP="00EE6AC1">
      <w:pPr>
        <w:pStyle w:val="Listaszerbekezds"/>
        <w:numPr>
          <w:ilvl w:val="0"/>
          <w:numId w:val="4"/>
        </w:numPr>
        <w:rPr>
          <w:bCs/>
        </w:rPr>
      </w:pPr>
      <w:r>
        <w:rPr>
          <w:bCs/>
        </w:rPr>
        <w:t>hét: A csoportmunka</w:t>
      </w:r>
    </w:p>
    <w:p w14:paraId="4A25C42E" w14:textId="77777777" w:rsidR="00EE6AC1" w:rsidRPr="00EF07D6" w:rsidRDefault="00EE6AC1" w:rsidP="00EE6AC1">
      <w:pPr>
        <w:pStyle w:val="Listaszerbekezds"/>
        <w:numPr>
          <w:ilvl w:val="0"/>
          <w:numId w:val="4"/>
        </w:numPr>
        <w:rPr>
          <w:bCs/>
        </w:rPr>
      </w:pPr>
      <w:r w:rsidRPr="00EF07D6">
        <w:rPr>
          <w:bCs/>
        </w:rPr>
        <w:t xml:space="preserve">hét: </w:t>
      </w:r>
      <w:r>
        <w:rPr>
          <w:bCs/>
        </w:rPr>
        <w:t>Peer assessment</w:t>
      </w:r>
    </w:p>
    <w:p w14:paraId="25E3F061" w14:textId="77777777" w:rsidR="00EE6AC1" w:rsidRPr="00022A61" w:rsidRDefault="00EE6AC1" w:rsidP="00EE6AC1">
      <w:pPr>
        <w:pStyle w:val="Listaszerbekezds"/>
        <w:numPr>
          <w:ilvl w:val="0"/>
          <w:numId w:val="4"/>
        </w:numPr>
        <w:rPr>
          <w:bCs/>
        </w:rPr>
      </w:pPr>
      <w:r w:rsidRPr="00022A61">
        <w:rPr>
          <w:bCs/>
        </w:rPr>
        <w:t>hét</w:t>
      </w:r>
      <w:r>
        <w:rPr>
          <w:bCs/>
        </w:rPr>
        <w:t>: Csoportmunkás óra</w:t>
      </w:r>
    </w:p>
    <w:p w14:paraId="348980A5" w14:textId="77777777" w:rsidR="00EE6AC1" w:rsidRDefault="00EE6AC1" w:rsidP="00EE6AC1">
      <w:pPr>
        <w:pStyle w:val="Listaszerbekezds"/>
        <w:numPr>
          <w:ilvl w:val="0"/>
          <w:numId w:val="4"/>
        </w:numPr>
        <w:rPr>
          <w:bCs/>
        </w:rPr>
      </w:pPr>
      <w:r>
        <w:rPr>
          <w:bCs/>
        </w:rPr>
        <w:t>–14. hét Hallgatói gyakorlatok, reflexiók és értékelés.</w:t>
      </w:r>
    </w:p>
    <w:p w14:paraId="1A1917C1" w14:textId="77777777" w:rsidR="00EE6AC1" w:rsidRDefault="00EE6AC1" w:rsidP="00A85535">
      <w:pPr>
        <w:rPr>
          <w:bCs/>
        </w:rPr>
      </w:pPr>
    </w:p>
    <w:p w14:paraId="4FB10A79" w14:textId="77777777" w:rsidR="00EE6AC1" w:rsidRDefault="00EE6AC1" w:rsidP="00A85535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55EBA91C" w14:textId="77777777" w:rsidR="00EE6AC1" w:rsidRDefault="00EE6AC1" w:rsidP="00EE6AC1">
      <w:pPr>
        <w:numPr>
          <w:ilvl w:val="0"/>
          <w:numId w:val="5"/>
        </w:numPr>
        <w:spacing w:after="0" w:line="240" w:lineRule="auto"/>
        <w:contextualSpacing/>
        <w:jc w:val="both"/>
      </w:pPr>
      <w:r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4CC37941" w14:textId="77777777" w:rsidR="00EE6AC1" w:rsidRDefault="00EE6AC1" w:rsidP="00A85535"/>
    <w:p w14:paraId="020F838A" w14:textId="77777777" w:rsidR="00EE6AC1" w:rsidRDefault="00EE6AC1" w:rsidP="00A85535">
      <w:pPr>
        <w:jc w:val="both"/>
        <w:rPr>
          <w:b/>
        </w:rPr>
      </w:pPr>
      <w:r>
        <w:rPr>
          <w:b/>
        </w:rPr>
        <w:t>Félévi követelmény: Gyakorlati jegy</w:t>
      </w:r>
    </w:p>
    <w:p w14:paraId="2835FF34" w14:textId="77777777" w:rsidR="00EE6AC1" w:rsidRDefault="00EE6AC1"/>
    <w:p w14:paraId="3A8C3EF7" w14:textId="77777777" w:rsidR="00EE6AC1" w:rsidRDefault="00EE6AC1"/>
    <w:p w14:paraId="315868BE" w14:textId="77777777" w:rsidR="00EE6AC1" w:rsidRDefault="00EE6AC1" w:rsidP="00566BE1">
      <w:pPr>
        <w:jc w:val="both"/>
        <w:rPr>
          <w:color w:val="000000"/>
        </w:rPr>
      </w:pPr>
      <w:r w:rsidRPr="00566BE1">
        <w:rPr>
          <w:color w:val="000000"/>
        </w:rPr>
        <w:t xml:space="preserve">Hunya Márta (2005). Virtuális tanulási környezetek. Iskolakultúra. 10, 53-69.                                                                                                         </w:t>
      </w:r>
    </w:p>
    <w:p w14:paraId="27B700CA" w14:textId="77777777" w:rsidR="00EE6AC1" w:rsidRDefault="00EE6AC1" w:rsidP="00566BE1">
      <w:pPr>
        <w:jc w:val="both"/>
        <w:rPr>
          <w:color w:val="000000"/>
        </w:rPr>
      </w:pPr>
    </w:p>
    <w:p w14:paraId="32A60EF7" w14:textId="77777777" w:rsidR="00EE6AC1" w:rsidRPr="00566BE1" w:rsidRDefault="00EE6AC1" w:rsidP="00566BE1">
      <w:pPr>
        <w:jc w:val="both"/>
        <w:rPr>
          <w:color w:val="000000"/>
        </w:rPr>
      </w:pPr>
      <w:r w:rsidRPr="00566BE1">
        <w:rPr>
          <w:color w:val="000000"/>
        </w:rPr>
        <w:t>Török Erika</w:t>
      </w:r>
      <w:r>
        <w:rPr>
          <w:color w:val="000000"/>
        </w:rPr>
        <w:t xml:space="preserve">: </w:t>
      </w:r>
      <w:r w:rsidRPr="00566BE1">
        <w:rPr>
          <w:color w:val="000000"/>
        </w:rPr>
        <w:t xml:space="preserve">Az IKT hatása a tanulási környezetre. Sokszínű pedagógiai kultúra. 329-334.                                                                                          Kemenczi Bertalan, Lengyelné Molnár Tünde: </w:t>
      </w:r>
      <w:r>
        <w:rPr>
          <w:color w:val="000000"/>
        </w:rPr>
        <w:t>T</w:t>
      </w:r>
      <w:r w:rsidRPr="00566BE1">
        <w:rPr>
          <w:color w:val="000000"/>
        </w:rPr>
        <w:t>anulási környezet a digitális pedagógiai kultúra világában</w:t>
      </w:r>
    </w:p>
    <w:p w14:paraId="2798DB72" w14:textId="77777777" w:rsidR="00EE6AC1" w:rsidRDefault="00EE6AC1" w:rsidP="00EB4995"/>
    <w:p w14:paraId="4798FF59" w14:textId="6770834B" w:rsidR="00CD1323" w:rsidRDefault="00CD1323">
      <w:r>
        <w:br w:type="page"/>
      </w:r>
    </w:p>
    <w:p w14:paraId="70ADCD25" w14:textId="77777777" w:rsidR="00CD1323" w:rsidRDefault="00CD1323" w:rsidP="001F5121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56A3FB80" w14:textId="77777777" w:rsidR="00CD1323" w:rsidRDefault="00CD1323" w:rsidP="00D94C31">
      <w:pPr>
        <w:jc w:val="center"/>
      </w:pPr>
    </w:p>
    <w:p w14:paraId="6BF44F77" w14:textId="77777777" w:rsidR="00CD1323" w:rsidRDefault="00CD1323" w:rsidP="00D94C31">
      <w:pPr>
        <w:rPr>
          <w:b/>
        </w:rPr>
      </w:pPr>
    </w:p>
    <w:p w14:paraId="16996CA3" w14:textId="77777777" w:rsidR="00CD1323" w:rsidRDefault="00CD1323" w:rsidP="00D94C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5444"/>
      </w:tblGrid>
      <w:tr w:rsidR="00CD1323" w14:paraId="19A8628B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6BFB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2998" w14:textId="77777777" w:rsidR="00CD1323" w:rsidRDefault="00CD1323" w:rsidP="007C040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Kommunikációs és drámagyakorlatok</w:t>
            </w:r>
          </w:p>
        </w:tc>
      </w:tr>
      <w:tr w:rsidR="00CD1323" w14:paraId="164411DC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3C6B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D17B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PAN3004L</w:t>
            </w:r>
          </w:p>
        </w:tc>
      </w:tr>
      <w:tr w:rsidR="00CD1323" w14:paraId="52DFD6B3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E4E9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9D21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2026/27/1</w:t>
            </w:r>
          </w:p>
        </w:tc>
      </w:tr>
      <w:tr w:rsidR="00CD1323" w14:paraId="0001D8F7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7774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8298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</w:tr>
      <w:tr w:rsidR="00CD1323" w14:paraId="2E5E8314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23BE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09B6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 0+3</w:t>
            </w:r>
          </w:p>
        </w:tc>
      </w:tr>
      <w:tr w:rsidR="00CD1323" w14:paraId="5CA98DF9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68AF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A49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5E3D028A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5FEC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D21B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46F63FC7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52D4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8207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6FF98B3C" w14:textId="77777777" w:rsidR="00CD1323" w:rsidRDefault="00CD1323" w:rsidP="00D94C31">
      <w:pPr>
        <w:rPr>
          <w:b/>
          <w:color w:val="FF0000"/>
        </w:rPr>
      </w:pPr>
    </w:p>
    <w:p w14:paraId="44EDD03B" w14:textId="77777777" w:rsidR="00A11CC6" w:rsidRDefault="00CD1323" w:rsidP="00A11CC6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636B0C76" w14:textId="7893F154" w:rsidR="00CD1323" w:rsidRPr="00A11CC6" w:rsidRDefault="00A11CC6" w:rsidP="00DA2451">
      <w:pPr>
        <w:pStyle w:val="Listaszerbekezds"/>
        <w:numPr>
          <w:ilvl w:val="3"/>
          <w:numId w:val="4"/>
        </w:numPr>
        <w:ind w:left="0" w:firstLine="0"/>
        <w:rPr>
          <w:b/>
          <w:bCs/>
        </w:rPr>
      </w:pPr>
      <w:r>
        <w:t>h</w:t>
      </w:r>
      <w:r w:rsidR="00CD1323" w:rsidRPr="00141625">
        <w:t>ét Orientáció</w:t>
      </w:r>
    </w:p>
    <w:p w14:paraId="110C4749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Érzelmi intelligencia</w:t>
      </w:r>
    </w:p>
    <w:p w14:paraId="5C2531A9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Motiváci</w:t>
      </w:r>
      <w:r w:rsidR="00660A4B">
        <w:t>ó</w:t>
      </w:r>
    </w:p>
    <w:p w14:paraId="7E126DEA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Kommunikációs stratégiák</w:t>
      </w:r>
    </w:p>
    <w:p w14:paraId="700D8FAE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SWOT és Csoportprofi</w:t>
      </w:r>
    </w:p>
    <w:p w14:paraId="054E6D96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</w:t>
      </w:r>
      <w:r w:rsidR="00DA2451">
        <w:t xml:space="preserve"> 1</w:t>
      </w:r>
      <w:r>
        <w:t xml:space="preserve"> </w:t>
      </w:r>
    </w:p>
    <w:p w14:paraId="291D8079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 xml:space="preserve">Feladatprezentáció </w:t>
      </w:r>
      <w:r w:rsidR="00DA2451">
        <w:t>2</w:t>
      </w:r>
    </w:p>
    <w:p w14:paraId="5767A572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 3</w:t>
      </w:r>
    </w:p>
    <w:p w14:paraId="37072E56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 4</w:t>
      </w:r>
    </w:p>
    <w:p w14:paraId="11135B6D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 5</w:t>
      </w:r>
    </w:p>
    <w:p w14:paraId="4AA4E00E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 6</w:t>
      </w:r>
    </w:p>
    <w:p w14:paraId="5280473B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 7</w:t>
      </w:r>
    </w:p>
    <w:p w14:paraId="1FAB7B33" w14:textId="77777777" w:rsidR="00DA2451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 8</w:t>
      </w:r>
    </w:p>
    <w:p w14:paraId="7B015A29" w14:textId="1F4470E3" w:rsidR="00CD1323" w:rsidRPr="00141625" w:rsidRDefault="00CD1323" w:rsidP="00DA2451">
      <w:pPr>
        <w:pStyle w:val="Listaszerbekezds"/>
        <w:numPr>
          <w:ilvl w:val="3"/>
          <w:numId w:val="4"/>
        </w:numPr>
        <w:ind w:left="0" w:firstLine="0"/>
      </w:pPr>
      <w:r w:rsidRPr="00141625">
        <w:t xml:space="preserve">hét </w:t>
      </w:r>
      <w:r>
        <w:t>Feladatprezentáció 9</w:t>
      </w:r>
    </w:p>
    <w:p w14:paraId="7DECE1CF" w14:textId="77777777" w:rsidR="00CD1323" w:rsidRDefault="00CD1323" w:rsidP="00D94C31">
      <w:pPr>
        <w:ind w:left="709" w:hanging="699"/>
        <w:rPr>
          <w:b/>
          <w:bCs/>
        </w:rPr>
      </w:pPr>
    </w:p>
    <w:p w14:paraId="039FB96A" w14:textId="77777777" w:rsidR="00CD1323" w:rsidRDefault="00CD1323" w:rsidP="00D94C31">
      <w:pPr>
        <w:rPr>
          <w:bCs/>
        </w:rPr>
      </w:pPr>
    </w:p>
    <w:p w14:paraId="2198CAB0" w14:textId="77777777" w:rsidR="00CD1323" w:rsidRPr="00F24BFF" w:rsidRDefault="00CD1323" w:rsidP="004211D2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7DA477BC" w14:textId="77777777" w:rsidR="00CD1323" w:rsidRDefault="00CD1323" w:rsidP="002425F1">
      <w:pPr>
        <w:ind w:left="466"/>
        <w:contextualSpacing/>
        <w:jc w:val="both"/>
      </w:pPr>
    </w:p>
    <w:p w14:paraId="2992512C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 xml:space="preserve">Az előadásokon való részvételt az Intézmény elvárja. (TVSz. 8§. 1.) </w:t>
      </w:r>
    </w:p>
    <w:p w14:paraId="6D40D1C9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6ABCECD3" w14:textId="77777777" w:rsidR="00CD1323" w:rsidRDefault="00CD1323" w:rsidP="00D94C31">
      <w:pPr>
        <w:jc w:val="both"/>
        <w:rPr>
          <w:b/>
        </w:rPr>
      </w:pPr>
    </w:p>
    <w:p w14:paraId="6CD64E90" w14:textId="77777777" w:rsidR="00CD1323" w:rsidRDefault="00CD1323" w:rsidP="00D94C31">
      <w:pPr>
        <w:jc w:val="both"/>
        <w:rPr>
          <w:b/>
        </w:rPr>
      </w:pPr>
      <w:r>
        <w:rPr>
          <w:b/>
        </w:rPr>
        <w:t>Félévi követelmény: Gyakorlati jegy</w:t>
      </w:r>
    </w:p>
    <w:p w14:paraId="7490EA70" w14:textId="77777777" w:rsidR="00CD1323" w:rsidRPr="000D13A8" w:rsidRDefault="00CD1323" w:rsidP="000D13A8">
      <w:pPr>
        <w:rPr>
          <w:bCs/>
        </w:rPr>
      </w:pPr>
    </w:p>
    <w:p w14:paraId="767EBBE7" w14:textId="77777777" w:rsidR="00CD1323" w:rsidRDefault="00CD1323" w:rsidP="00D94C31">
      <w:pPr>
        <w:rPr>
          <w:b/>
          <w:bCs/>
        </w:rPr>
      </w:pPr>
      <w:r>
        <w:rPr>
          <w:b/>
          <w:bCs/>
        </w:rPr>
        <w:t>Az érdemjegy kialakításának módja:</w:t>
      </w:r>
    </w:p>
    <w:p w14:paraId="76FB7870" w14:textId="77777777" w:rsidR="00CD1323" w:rsidRDefault="00CD1323" w:rsidP="00D94C31">
      <w:pPr>
        <w:rPr>
          <w:bCs/>
        </w:rPr>
      </w:pPr>
      <w:r>
        <w:rPr>
          <w:bCs/>
        </w:rPr>
        <w:t>A gyakorlaton tartott feladatprezentáció(k) (70%)  és a leadott csoportprofil (30%) minősége alapján.</w:t>
      </w:r>
    </w:p>
    <w:p w14:paraId="6269BFC4" w14:textId="284853B4" w:rsidR="00CD1323" w:rsidRDefault="00CD1323">
      <w:r>
        <w:br w:type="page"/>
      </w:r>
    </w:p>
    <w:p w14:paraId="7F80928A" w14:textId="77777777" w:rsidR="00CD1323" w:rsidRDefault="00CD1323" w:rsidP="005E4755">
      <w:pPr>
        <w:jc w:val="center"/>
      </w:pPr>
      <w:r w:rsidRPr="005E4755">
        <w:rPr>
          <w:b/>
          <w:sz w:val="28"/>
          <w:szCs w:val="28"/>
        </w:rPr>
        <w:lastRenderedPageBreak/>
        <w:t>Tantárgyi tematika és félévi követelményrendszer</w:t>
      </w:r>
    </w:p>
    <w:p w14:paraId="0282B292" w14:textId="77777777" w:rsidR="00CD1323" w:rsidRDefault="00CD1323" w:rsidP="005E4755">
      <w:pPr>
        <w:jc w:val="center"/>
      </w:pPr>
    </w:p>
    <w:p w14:paraId="6B093705" w14:textId="77777777" w:rsidR="00CD1323" w:rsidRDefault="00CD1323" w:rsidP="005E4755">
      <w:pPr>
        <w:rPr>
          <w:b/>
        </w:rPr>
      </w:pPr>
    </w:p>
    <w:p w14:paraId="5B90AC8F" w14:textId="77777777" w:rsidR="00CD1323" w:rsidRDefault="00CD1323" w:rsidP="005E4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2"/>
        <w:gridCol w:w="5440"/>
      </w:tblGrid>
      <w:tr w:rsidR="00CD1323" w14:paraId="436AB9E3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D086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9812" w14:textId="77777777" w:rsidR="00CD1323" w:rsidRDefault="00CD1323" w:rsidP="00601492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Mikrotanítási gyakorlatok</w:t>
            </w:r>
          </w:p>
        </w:tc>
      </w:tr>
      <w:tr w:rsidR="00CD1323" w14:paraId="2AE5FD2F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2103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7158" w14:textId="77777777" w:rsidR="00CD1323" w:rsidRDefault="00CD1323" w:rsidP="00601492">
            <w:pPr>
              <w:spacing w:line="256" w:lineRule="auto"/>
              <w:rPr>
                <w:b/>
              </w:rPr>
            </w:pPr>
            <w:r>
              <w:rPr>
                <w:b/>
              </w:rPr>
              <w:t>OAN1112</w:t>
            </w:r>
          </w:p>
        </w:tc>
      </w:tr>
      <w:tr w:rsidR="00CD1323" w14:paraId="0727404D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C119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D1CC" w14:textId="77777777" w:rsidR="00CD1323" w:rsidRDefault="00CD1323" w:rsidP="00601492">
            <w:pPr>
              <w:spacing w:line="256" w:lineRule="auto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2EA5BDA3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7E80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B4A3" w14:textId="77777777" w:rsidR="00CD1323" w:rsidRDefault="00CD1323" w:rsidP="00601492">
            <w:pPr>
              <w:spacing w:line="256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D1323" w14:paraId="0384352A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E9B0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C5BF" w14:textId="77777777" w:rsidR="00CD1323" w:rsidRDefault="00CD1323" w:rsidP="00601492">
            <w:pPr>
              <w:spacing w:line="256" w:lineRule="auto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CD1323" w14:paraId="175C42EC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3AA4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69C4" w14:textId="77777777" w:rsidR="00CD1323" w:rsidRDefault="00CD1323" w:rsidP="00601492">
            <w:pPr>
              <w:spacing w:line="256" w:lineRule="auto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100C3CDA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237D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3E63" w14:textId="77777777" w:rsidR="00CD1323" w:rsidRDefault="00CD1323" w:rsidP="00601492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6742ABAE" w14:textId="77777777" w:rsidTr="006014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55A" w14:textId="77777777" w:rsidR="00CD1323" w:rsidRDefault="00CD1323" w:rsidP="0060149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C357" w14:textId="77777777" w:rsidR="00CD1323" w:rsidRDefault="00CD1323" w:rsidP="00601492">
            <w:pPr>
              <w:spacing w:line="256" w:lineRule="auto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03C13291" w14:textId="77777777" w:rsidR="00CD1323" w:rsidRDefault="00CD1323" w:rsidP="005E4755">
      <w:pPr>
        <w:rPr>
          <w:b/>
          <w:color w:val="FF0000"/>
        </w:rPr>
      </w:pPr>
    </w:p>
    <w:p w14:paraId="25BD9DEC" w14:textId="77777777" w:rsidR="00CD1323" w:rsidRDefault="00CD1323" w:rsidP="005E4755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766037E1" w14:textId="77777777" w:rsidR="00CD1323" w:rsidRDefault="00CD1323" w:rsidP="005E4755">
      <w:pPr>
        <w:ind w:left="370" w:hanging="360"/>
      </w:pPr>
    </w:p>
    <w:p w14:paraId="644CA813" w14:textId="77777777" w:rsidR="00CD1323" w:rsidRDefault="00CD1323" w:rsidP="005E4755">
      <w:pPr>
        <w:pStyle w:val="Listaszerbekezds"/>
        <w:ind w:left="370"/>
      </w:pPr>
    </w:p>
    <w:p w14:paraId="6BD8CC1F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Orientáció</w:t>
      </w:r>
    </w:p>
    <w:p w14:paraId="771BBEB0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Az új anyag közlő óra</w:t>
      </w:r>
    </w:p>
    <w:p w14:paraId="7E6F68D5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Motiváció, bevonódás</w:t>
      </w:r>
    </w:p>
    <w:p w14:paraId="1315C02C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Tanulási és tanítási stratégiák</w:t>
      </w:r>
    </w:p>
    <w:p w14:paraId="447A1726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1AD6EB5E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42103177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0246848A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66576198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4147FEA7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020135DF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037C6064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558A8E88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3F8ADCB3" w14:textId="77777777" w:rsidR="00CD1323" w:rsidRDefault="00CD1323" w:rsidP="00CD1323">
      <w:pPr>
        <w:pStyle w:val="Listaszerbekezds"/>
        <w:numPr>
          <w:ilvl w:val="0"/>
          <w:numId w:val="6"/>
        </w:numPr>
      </w:pPr>
      <w:r>
        <w:t>hét Mikrotanítások és reflexiók</w:t>
      </w:r>
    </w:p>
    <w:p w14:paraId="4D419FC2" w14:textId="77777777" w:rsidR="00CD1323" w:rsidRDefault="00CD1323" w:rsidP="007E629E">
      <w:pPr>
        <w:ind w:left="709" w:hanging="699"/>
        <w:rPr>
          <w:b/>
          <w:bCs/>
        </w:rPr>
      </w:pPr>
    </w:p>
    <w:p w14:paraId="699AC26C" w14:textId="77777777" w:rsidR="00CD1323" w:rsidRDefault="00CD1323" w:rsidP="007E629E">
      <w:pPr>
        <w:rPr>
          <w:bCs/>
        </w:rPr>
      </w:pPr>
    </w:p>
    <w:p w14:paraId="7121871E" w14:textId="77777777" w:rsidR="00CD1323" w:rsidRDefault="00CD1323" w:rsidP="007E629E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2E497A98" w14:textId="77777777" w:rsidR="00CD1323" w:rsidRDefault="00CD1323" w:rsidP="007E629E">
      <w:pPr>
        <w:ind w:left="466"/>
        <w:contextualSpacing/>
        <w:jc w:val="both"/>
      </w:pPr>
    </w:p>
    <w:p w14:paraId="53F0D3E3" w14:textId="77777777" w:rsidR="00CD1323" w:rsidRDefault="00CD1323" w:rsidP="00CD1323">
      <w:pPr>
        <w:numPr>
          <w:ilvl w:val="0"/>
          <w:numId w:val="7"/>
        </w:numPr>
        <w:spacing w:after="0" w:line="240" w:lineRule="auto"/>
        <w:contextualSpacing/>
        <w:jc w:val="both"/>
      </w:pPr>
      <w:r>
        <w:t xml:space="preserve">Az előadásokon való részvételt az Intézmény elvárja. (TVSz. 8§. 1.) </w:t>
      </w:r>
    </w:p>
    <w:p w14:paraId="58FD8DEB" w14:textId="77777777" w:rsidR="00CD1323" w:rsidRDefault="00CD1323" w:rsidP="00CD1323">
      <w:pPr>
        <w:numPr>
          <w:ilvl w:val="0"/>
          <w:numId w:val="7"/>
        </w:numPr>
        <w:spacing w:after="0" w:line="240" w:lineRule="auto"/>
        <w:contextualSpacing/>
        <w:jc w:val="both"/>
      </w:pPr>
      <w:r>
        <w:lastRenderedPageBreak/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123A6423" w14:textId="77777777" w:rsidR="00CD1323" w:rsidRDefault="00CD1323" w:rsidP="007E629E">
      <w:pPr>
        <w:jc w:val="both"/>
        <w:rPr>
          <w:b/>
        </w:rPr>
      </w:pPr>
    </w:p>
    <w:p w14:paraId="65205E8A" w14:textId="77777777" w:rsidR="00CD1323" w:rsidRDefault="00CD1323" w:rsidP="007E629E">
      <w:pPr>
        <w:jc w:val="both"/>
        <w:rPr>
          <w:b/>
        </w:rPr>
      </w:pPr>
      <w:r>
        <w:rPr>
          <w:b/>
        </w:rPr>
        <w:t>Félévi követelmény: Gyakorlati jegy</w:t>
      </w:r>
    </w:p>
    <w:p w14:paraId="25D7CD72" w14:textId="77777777" w:rsidR="00CD1323" w:rsidRDefault="00CD1323" w:rsidP="007E629E">
      <w:pPr>
        <w:rPr>
          <w:bCs/>
        </w:rPr>
      </w:pPr>
    </w:p>
    <w:p w14:paraId="62F144CF" w14:textId="77777777" w:rsidR="00CD1323" w:rsidRDefault="00CD1323" w:rsidP="007E629E">
      <w:pPr>
        <w:rPr>
          <w:b/>
          <w:bCs/>
        </w:rPr>
      </w:pPr>
      <w:r>
        <w:rPr>
          <w:b/>
          <w:bCs/>
        </w:rPr>
        <w:t>Az érdemjegy kialakításának módja:</w:t>
      </w:r>
    </w:p>
    <w:p w14:paraId="5CE9B474" w14:textId="77777777" w:rsidR="00CD1323" w:rsidRPr="00A611E4" w:rsidRDefault="00CD1323">
      <w:pPr>
        <w:rPr>
          <w:bCs/>
        </w:rPr>
      </w:pPr>
      <w:r>
        <w:rPr>
          <w:bCs/>
        </w:rPr>
        <w:t>A mikrotanítások és a leadott önreflexiók értékelése alapján.</w:t>
      </w:r>
    </w:p>
    <w:p w14:paraId="79BFF355" w14:textId="0CBCBEA1" w:rsidR="00CD1323" w:rsidRDefault="00CD1323">
      <w:r>
        <w:br w:type="page"/>
      </w:r>
    </w:p>
    <w:p w14:paraId="6133379F" w14:textId="77777777" w:rsidR="00CD1323" w:rsidRDefault="00CD1323" w:rsidP="00A85535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04E9C0F5" w14:textId="77777777" w:rsidR="00CD1323" w:rsidRDefault="00CD1323" w:rsidP="00A85535">
      <w:pPr>
        <w:jc w:val="center"/>
      </w:pPr>
    </w:p>
    <w:p w14:paraId="169C2397" w14:textId="77777777" w:rsidR="00CD1323" w:rsidRDefault="00CD1323" w:rsidP="00A85535">
      <w:pPr>
        <w:rPr>
          <w:b/>
        </w:rPr>
      </w:pPr>
    </w:p>
    <w:p w14:paraId="7F0E0E40" w14:textId="77777777" w:rsidR="00CD1323" w:rsidRDefault="00CD1323" w:rsidP="00A855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2"/>
        <w:gridCol w:w="5440"/>
      </w:tblGrid>
      <w:tr w:rsidR="00CD1323" w14:paraId="1DFFF40B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A881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556C" w14:textId="77777777" w:rsidR="00CD1323" w:rsidRDefault="00CD1323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Partneriskolai gyakorlat 1</w:t>
            </w:r>
          </w:p>
        </w:tc>
      </w:tr>
      <w:tr w:rsidR="00CD1323" w14:paraId="635A5116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FB5F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6041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OAN6001</w:t>
            </w:r>
          </w:p>
        </w:tc>
      </w:tr>
      <w:tr w:rsidR="00CD1323" w14:paraId="403FC90D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B108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32EE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367AA37E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C379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EB4D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D1323" w14:paraId="3D9A94E8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ED4C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2BE4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CD1323" w14:paraId="3A474DFF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6245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D0AC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580D7F68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FEAF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719D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1FA8B06D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9DCA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FC2B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2584FEEB" w14:textId="77777777" w:rsidR="00CD1323" w:rsidRDefault="00CD1323" w:rsidP="00A85535">
      <w:pPr>
        <w:rPr>
          <w:b/>
          <w:color w:val="FF0000"/>
        </w:rPr>
      </w:pPr>
    </w:p>
    <w:p w14:paraId="7A34557C" w14:textId="77777777" w:rsidR="00CD1323" w:rsidRDefault="00CD1323" w:rsidP="00A85535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44C06743" w14:textId="77777777" w:rsidR="00CD1323" w:rsidRDefault="00CD1323" w:rsidP="00A85535"/>
    <w:p w14:paraId="244660DD" w14:textId="77777777" w:rsidR="00CD1323" w:rsidRDefault="00CD1323" w:rsidP="009758FF">
      <w:pPr>
        <w:jc w:val="both"/>
      </w:pPr>
      <w:r>
        <w:t xml:space="preserve">Az iskolai tanítási gyakorlat célja, hogy a tanárjelöltek széleskörűen megismerjék a tanári munkát, és gyakorlatot szerezzenek a szaktárgy tanításában. A gyakorlat fókuszában a tanári tevékenységek tudatos részelemekre bontása, reflexiója, és oktatásának kipróbálása áll. </w:t>
      </w:r>
    </w:p>
    <w:p w14:paraId="3AFECADD" w14:textId="77777777" w:rsidR="00CD1323" w:rsidRDefault="00CD1323" w:rsidP="00A85535">
      <w:pPr>
        <w:rPr>
          <w:b/>
          <w:bCs/>
        </w:rPr>
      </w:pPr>
    </w:p>
    <w:p w14:paraId="5BB94C30" w14:textId="77777777" w:rsidR="00CD1323" w:rsidRDefault="00CD1323" w:rsidP="00A85535">
      <w:pPr>
        <w:ind w:left="709" w:hanging="699"/>
        <w:rPr>
          <w:b/>
          <w:bCs/>
        </w:rPr>
      </w:pPr>
    </w:p>
    <w:p w14:paraId="1145F2BD" w14:textId="275605C6" w:rsidR="00CD1323" w:rsidRDefault="00DA2451" w:rsidP="00A85535">
      <w:pPr>
        <w:rPr>
          <w:bCs/>
        </w:rPr>
      </w:pPr>
      <w:r>
        <w:rPr>
          <w:bCs/>
        </w:rPr>
        <w:t>1.</w:t>
      </w:r>
      <w:r w:rsidR="00CD1323" w:rsidRPr="00DA2451">
        <w:rPr>
          <w:bCs/>
        </w:rPr>
        <w:t>hét: Orientáció</w:t>
      </w:r>
      <w:r>
        <w:rPr>
          <w:bCs/>
        </w:rPr>
        <w:br/>
        <w:t>2.</w:t>
      </w:r>
      <w:r w:rsidR="00CD1323" w:rsidRPr="00DA2451">
        <w:rPr>
          <w:bCs/>
        </w:rPr>
        <w:t>hét: Gyakorlati tudnivalók</w:t>
      </w:r>
      <w:r>
        <w:rPr>
          <w:bCs/>
        </w:rPr>
        <w:br/>
      </w:r>
      <w:r w:rsidR="00CD1323">
        <w:rPr>
          <w:bCs/>
        </w:rPr>
        <w:t>3.–12. hét: Hallgatói gyakorlat</w:t>
      </w:r>
      <w:r>
        <w:rPr>
          <w:bCs/>
        </w:rPr>
        <w:br/>
        <w:t xml:space="preserve">13. </w:t>
      </w:r>
      <w:r w:rsidR="00CD1323" w:rsidRPr="00DA2451">
        <w:rPr>
          <w:bCs/>
        </w:rPr>
        <w:t>hét Reflexió és megbeszélés</w:t>
      </w:r>
      <w:r>
        <w:rPr>
          <w:bCs/>
        </w:rPr>
        <w:br/>
        <w:t xml:space="preserve">14. </w:t>
      </w:r>
      <w:r w:rsidR="00CD1323" w:rsidRPr="00DA2451">
        <w:rPr>
          <w:bCs/>
        </w:rPr>
        <w:t>hét Reflexió és értékelés.</w:t>
      </w:r>
    </w:p>
    <w:p w14:paraId="437DF5E8" w14:textId="77777777" w:rsidR="00CD1323" w:rsidRDefault="00CD1323" w:rsidP="00A85535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524F966E" w14:textId="77777777" w:rsidR="00CD1323" w:rsidRDefault="00CD1323" w:rsidP="00CD1323">
      <w:pPr>
        <w:numPr>
          <w:ilvl w:val="0"/>
          <w:numId w:val="5"/>
        </w:numPr>
        <w:spacing w:after="0" w:line="240" w:lineRule="auto"/>
        <w:contextualSpacing/>
        <w:jc w:val="both"/>
      </w:pPr>
      <w:r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524AC8EF" w14:textId="77777777" w:rsidR="00CD1323" w:rsidRDefault="00CD1323" w:rsidP="00A85535"/>
    <w:p w14:paraId="1A0B63E6" w14:textId="77777777" w:rsidR="00CD1323" w:rsidRDefault="00CD1323" w:rsidP="00A85535">
      <w:pPr>
        <w:jc w:val="both"/>
        <w:rPr>
          <w:b/>
        </w:rPr>
      </w:pPr>
      <w:r>
        <w:rPr>
          <w:b/>
        </w:rPr>
        <w:t>Félévi követelmény: Gyakorlati jegy és minősített aláírás</w:t>
      </w:r>
    </w:p>
    <w:p w14:paraId="420437AF" w14:textId="77777777" w:rsidR="00CD1323" w:rsidRDefault="00CD1323"/>
    <w:p w14:paraId="3FE9DCF6" w14:textId="36D91934" w:rsidR="00CD1323" w:rsidRDefault="00CD1323">
      <w:r>
        <w:br w:type="page"/>
      </w:r>
    </w:p>
    <w:p w14:paraId="3FCE1567" w14:textId="77777777" w:rsidR="00CD1323" w:rsidRDefault="00CD1323" w:rsidP="00A85535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6017E9E1" w14:textId="77777777" w:rsidR="00CD1323" w:rsidRDefault="00CD1323" w:rsidP="00A85535">
      <w:pPr>
        <w:jc w:val="center"/>
      </w:pPr>
    </w:p>
    <w:p w14:paraId="1074584C" w14:textId="77777777" w:rsidR="00CD1323" w:rsidRDefault="00CD1323" w:rsidP="00A85535">
      <w:pPr>
        <w:rPr>
          <w:b/>
        </w:rPr>
      </w:pPr>
    </w:p>
    <w:p w14:paraId="5A6C233D" w14:textId="77777777" w:rsidR="00CD1323" w:rsidRDefault="00CD1323" w:rsidP="00A855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2"/>
        <w:gridCol w:w="5440"/>
      </w:tblGrid>
      <w:tr w:rsidR="00CD1323" w14:paraId="7464FD93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CDE1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E7BD" w14:textId="77777777" w:rsidR="00CD1323" w:rsidRDefault="00CD1323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Partneriskolai gyakorlat 3</w:t>
            </w:r>
          </w:p>
        </w:tc>
      </w:tr>
      <w:tr w:rsidR="00CD1323" w14:paraId="1F183919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D36B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9E64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OAN6003 és OAN6003L</w:t>
            </w:r>
          </w:p>
        </w:tc>
      </w:tr>
      <w:tr w:rsidR="00CD1323" w14:paraId="74E02820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3497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941F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361DD1DB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3CAC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85CD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D1323" w14:paraId="58D42CEB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83DE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B62A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CD1323" w14:paraId="101C5713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0E08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40DE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4710B7F8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1FE3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12D8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65488329" w14:textId="77777777" w:rsidTr="00A8553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7437" w14:textId="77777777" w:rsidR="00CD1323" w:rsidRDefault="00CD1323">
            <w:p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5AFE" w14:textId="77777777" w:rsidR="00CD1323" w:rsidRDefault="00CD1323">
            <w:pPr>
              <w:spacing w:line="254" w:lineRule="auto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29DCA146" w14:textId="77777777" w:rsidR="00CD1323" w:rsidRDefault="00CD1323" w:rsidP="00A85535">
      <w:pPr>
        <w:rPr>
          <w:b/>
          <w:color w:val="FF0000"/>
        </w:rPr>
      </w:pPr>
    </w:p>
    <w:p w14:paraId="1023CB0E" w14:textId="77777777" w:rsidR="00CD1323" w:rsidRDefault="00CD1323" w:rsidP="00A85535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48319CA5" w14:textId="77777777" w:rsidR="00CD1323" w:rsidRDefault="00CD1323" w:rsidP="00A85535"/>
    <w:p w14:paraId="32534780" w14:textId="77777777" w:rsidR="00CD1323" w:rsidRDefault="00CD1323" w:rsidP="00CE5322">
      <w:pPr>
        <w:jc w:val="both"/>
      </w:pPr>
      <w:r>
        <w:t xml:space="preserve">Az iskolai tanítási gyakorlat célja, hogy a tanárjelöltek széleskörűen megismerjék a tanári munkát, és gyakorlatot szerezzenek a szaktárgy tanításában. A gyakorlat fókuszában a tanári tevékenységek tudatos részelemekre bontása, reflexiója, és oktatásának kipróbálása áll. </w:t>
      </w:r>
    </w:p>
    <w:p w14:paraId="3FEAC002" w14:textId="77777777" w:rsidR="00CD1323" w:rsidRDefault="00CD1323" w:rsidP="00CE5322">
      <w:pPr>
        <w:jc w:val="both"/>
        <w:rPr>
          <w:b/>
          <w:bCs/>
        </w:rPr>
      </w:pPr>
    </w:p>
    <w:p w14:paraId="2BD4E3A5" w14:textId="77777777" w:rsidR="00CD1323" w:rsidRDefault="00CD1323" w:rsidP="00A85535">
      <w:pPr>
        <w:ind w:left="709" w:hanging="699"/>
        <w:rPr>
          <w:b/>
          <w:bCs/>
        </w:rPr>
      </w:pPr>
    </w:p>
    <w:p w14:paraId="4AC493C3" w14:textId="596C9679" w:rsidR="00CD1323" w:rsidRDefault="00DA2451" w:rsidP="00DA2451">
      <w:pPr>
        <w:ind w:left="10"/>
        <w:rPr>
          <w:bCs/>
        </w:rPr>
      </w:pPr>
      <w:r>
        <w:rPr>
          <w:bCs/>
        </w:rPr>
        <w:t xml:space="preserve">1. </w:t>
      </w:r>
      <w:r w:rsidR="00CD1323" w:rsidRPr="00DA2451">
        <w:rPr>
          <w:bCs/>
        </w:rPr>
        <w:t>hét: Orientáció</w:t>
      </w:r>
      <w:r>
        <w:rPr>
          <w:bCs/>
        </w:rPr>
        <w:br/>
        <w:t xml:space="preserve">2. </w:t>
      </w:r>
      <w:r w:rsidR="00CD1323" w:rsidRPr="00DA2451">
        <w:rPr>
          <w:bCs/>
        </w:rPr>
        <w:t>hét: Gyakorlati tudnivalók</w:t>
      </w:r>
      <w:r>
        <w:rPr>
          <w:bCs/>
        </w:rPr>
        <w:br/>
      </w:r>
      <w:r w:rsidR="00CD1323">
        <w:rPr>
          <w:bCs/>
        </w:rPr>
        <w:t>3.–12. hét: Hallgatói gyakorlat</w:t>
      </w:r>
      <w:r>
        <w:rPr>
          <w:bCs/>
        </w:rPr>
        <w:br/>
        <w:t xml:space="preserve">13. </w:t>
      </w:r>
      <w:r w:rsidR="00CD1323" w:rsidRPr="00DA2451">
        <w:rPr>
          <w:bCs/>
        </w:rPr>
        <w:t>hét Reflexió és megbeszélé</w:t>
      </w:r>
      <w:r>
        <w:rPr>
          <w:bCs/>
        </w:rPr>
        <w:t>s</w:t>
      </w:r>
      <w:r>
        <w:rPr>
          <w:bCs/>
        </w:rPr>
        <w:br/>
        <w:t xml:space="preserve">14. </w:t>
      </w:r>
      <w:r w:rsidR="00CD1323">
        <w:rPr>
          <w:bCs/>
        </w:rPr>
        <w:t>hét Reflexió és értékelés.</w:t>
      </w:r>
    </w:p>
    <w:p w14:paraId="72658045" w14:textId="77777777" w:rsidR="00CD1323" w:rsidRDefault="00CD1323" w:rsidP="00A85535">
      <w:pPr>
        <w:rPr>
          <w:bCs/>
        </w:rPr>
      </w:pPr>
    </w:p>
    <w:p w14:paraId="3AF6CE81" w14:textId="77777777" w:rsidR="00CD1323" w:rsidRDefault="00CD1323" w:rsidP="00A85535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295CF305" w14:textId="77777777" w:rsidR="00CD1323" w:rsidRDefault="00CD1323" w:rsidP="00CD1323">
      <w:pPr>
        <w:numPr>
          <w:ilvl w:val="0"/>
          <w:numId w:val="5"/>
        </w:numPr>
        <w:spacing w:after="0" w:line="240" w:lineRule="auto"/>
        <w:contextualSpacing/>
        <w:jc w:val="both"/>
      </w:pPr>
      <w:r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6DE3DD95" w14:textId="77777777" w:rsidR="00CD1323" w:rsidRDefault="00CD1323" w:rsidP="00A85535"/>
    <w:p w14:paraId="59B88401" w14:textId="77777777" w:rsidR="00CD1323" w:rsidRDefault="00CD1323" w:rsidP="00A85535">
      <w:pPr>
        <w:jc w:val="both"/>
        <w:rPr>
          <w:b/>
        </w:rPr>
      </w:pPr>
      <w:r>
        <w:rPr>
          <w:b/>
        </w:rPr>
        <w:t>Félévi követelmény: Gyakorlati jegy és minősített aláírás</w:t>
      </w:r>
    </w:p>
    <w:p w14:paraId="16AD0357" w14:textId="77777777" w:rsidR="00CD1323" w:rsidRDefault="00CD1323"/>
    <w:p w14:paraId="41A8B78F" w14:textId="0665E671" w:rsidR="00CD1323" w:rsidRDefault="00CD1323">
      <w:r>
        <w:lastRenderedPageBreak/>
        <w:br w:type="page"/>
      </w:r>
    </w:p>
    <w:p w14:paraId="74E86EF2" w14:textId="77777777" w:rsidR="00CD1323" w:rsidRDefault="00CD1323" w:rsidP="001F5121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13F5339A" w14:textId="77777777" w:rsidR="00CD1323" w:rsidRDefault="00CD1323" w:rsidP="00D94C31">
      <w:pPr>
        <w:jc w:val="center"/>
      </w:pPr>
    </w:p>
    <w:p w14:paraId="40C94DD2" w14:textId="77777777" w:rsidR="00CD1323" w:rsidRDefault="00CD1323" w:rsidP="00D94C31">
      <w:pPr>
        <w:rPr>
          <w:b/>
        </w:rPr>
      </w:pPr>
    </w:p>
    <w:p w14:paraId="05BB57F2" w14:textId="77777777" w:rsidR="00CD1323" w:rsidRDefault="00CD1323" w:rsidP="00D94C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443"/>
      </w:tblGrid>
      <w:tr w:rsidR="00CD1323" w14:paraId="71B40DEA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8C8B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A216" w14:textId="77777777" w:rsidR="00CD1323" w:rsidRDefault="00CD1323" w:rsidP="007C040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Szakmódszertani gyakorlat I.</w:t>
            </w:r>
          </w:p>
        </w:tc>
      </w:tr>
      <w:tr w:rsidR="00CD1323" w14:paraId="6172D2A4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C7D1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4F82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PAN8001 és PAN8001L</w:t>
            </w:r>
          </w:p>
        </w:tc>
      </w:tr>
      <w:tr w:rsidR="00CD1323" w14:paraId="5E314B5C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C20F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832D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04ECDDAC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E58F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7052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D1323" w14:paraId="27C820EB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C7D5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00A2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CD1323" w14:paraId="3E6817AA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9796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2284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1067B3E3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BC62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DD76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77940B82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D1E5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3480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058A617B" w14:textId="77777777" w:rsidR="00CD1323" w:rsidRDefault="00CD1323" w:rsidP="00D94C31">
      <w:pPr>
        <w:rPr>
          <w:b/>
          <w:color w:val="FF0000"/>
        </w:rPr>
      </w:pPr>
    </w:p>
    <w:p w14:paraId="28CA6ADA" w14:textId="77777777" w:rsidR="00CD1323" w:rsidRDefault="00CD1323" w:rsidP="00D94C31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7871E563" w14:textId="77777777" w:rsidR="00CD1323" w:rsidRPr="00A37E3A" w:rsidRDefault="00CD1323" w:rsidP="00D94C31">
      <w:pPr>
        <w:ind w:left="709" w:hanging="699"/>
      </w:pPr>
    </w:p>
    <w:p w14:paraId="447A1002" w14:textId="77777777" w:rsidR="00CD1323" w:rsidRPr="001C257F" w:rsidRDefault="00CD1323" w:rsidP="001C257F">
      <w:pPr>
        <w:jc w:val="both"/>
      </w:pPr>
      <w:r w:rsidRPr="001C257F">
        <w:t xml:space="preserve">A nyelvelsajátítás elméletei, a különböző nyelvtanítási módszerek (a nyelvtani-fordító, az audiovizuális, az audiolingvális, a direkt, a tanácskozó, a cselekedtető és a néma módszer, a szuggesztopédia). Az angol mint idegen nyelv tanításának és elsajátításának tudományos kutatási alapjai. A kommunikatív nyelvtanulás, osztálytermi folyamatok, óratervezés, tananyagtervezés, különböző idegen nyelvi tantervtípusok, a tantervek szervezési elvei (pl. nyelvtan, funkció, téma, feladat stb). A tananyagok elemzése és kiválasztásának képessége, illetve annak módja, hogy miként lehet az egyes tankönyveket vagy más oktatási segédanyagokat egy adott tanulócsoport igényeihez igazítani. Különös hangsúly kerül a nyelvtanulás és nyelvtanítás kulturális és társadalmi hátterének, a tanár és a diák szerepeinek bemutatására és alkalmazására, a hallgatói prezentációkra és a különböző nyelvoktatási módszereket alkalmazó „mikrotanításra”. </w:t>
      </w:r>
    </w:p>
    <w:p w14:paraId="19C4FF1C" w14:textId="77777777" w:rsidR="00CD1323" w:rsidRPr="00141625" w:rsidRDefault="00CD1323" w:rsidP="00AA7BE9">
      <w:pPr>
        <w:ind w:left="709" w:hanging="699"/>
      </w:pPr>
    </w:p>
    <w:p w14:paraId="64668A82" w14:textId="7A3D7F59" w:rsidR="00CD1323" w:rsidRPr="003065C7" w:rsidRDefault="003065C7" w:rsidP="00AA7BE9">
      <w:r>
        <w:t>1.</w:t>
      </w:r>
      <w:r w:rsidR="00CD1323" w:rsidRPr="00141625">
        <w:t>hét Orientáció</w:t>
      </w:r>
      <w:r>
        <w:br/>
        <w:t>2.</w:t>
      </w:r>
      <w:r w:rsidR="00CD1323" w:rsidRPr="00141625">
        <w:t>hét</w:t>
      </w:r>
      <w:r w:rsidR="00CD1323">
        <w:t xml:space="preserve"> Elméleti háttér I.</w:t>
      </w:r>
      <w:r>
        <w:br/>
        <w:t>3.</w:t>
      </w:r>
      <w:r w:rsidR="00CD1323" w:rsidRPr="00141625">
        <w:t xml:space="preserve">hét </w:t>
      </w:r>
      <w:r w:rsidR="00CD1323">
        <w:t>Elméleti háttér II.</w:t>
      </w:r>
      <w:r>
        <w:br/>
        <w:t>4.</w:t>
      </w:r>
      <w:r w:rsidR="00CD1323" w:rsidRPr="00141625">
        <w:t xml:space="preserve">hét </w:t>
      </w:r>
      <w:r w:rsidR="00CD1323">
        <w:t>A nyelvtanulás szakaszai I.</w:t>
      </w:r>
      <w:r>
        <w:br/>
        <w:t>5.</w:t>
      </w:r>
      <w:r w:rsidR="00CD1323" w:rsidRPr="00141625">
        <w:t xml:space="preserve">hét </w:t>
      </w:r>
      <w:r w:rsidR="00CD1323">
        <w:t>A nyelvtanulás szakaszai II.</w:t>
      </w:r>
      <w:r>
        <w:br/>
        <w:t>6.</w:t>
      </w:r>
      <w:r w:rsidR="00CD1323" w:rsidRPr="00141625">
        <w:t>hét</w:t>
      </w:r>
      <w:r w:rsidR="00CD1323">
        <w:t xml:space="preserve"> A motiváció kérdése</w:t>
      </w:r>
      <w:r>
        <w:br/>
        <w:t>7.</w:t>
      </w:r>
      <w:r w:rsidR="00CD1323" w:rsidRPr="00141625">
        <w:t xml:space="preserve">hét </w:t>
      </w:r>
      <w:r w:rsidR="00CD1323">
        <w:t>Az atipikus fejlődés</w:t>
      </w:r>
      <w:r>
        <w:br/>
        <w:t>8.</w:t>
      </w:r>
      <w:r w:rsidR="00CD1323" w:rsidRPr="00141625">
        <w:t>hét</w:t>
      </w:r>
      <w:r w:rsidR="00CD1323">
        <w:t xml:space="preserve"> A differenciálás alapjai</w:t>
      </w:r>
      <w:r>
        <w:br/>
        <w:t>9.</w:t>
      </w:r>
      <w:r w:rsidR="00CD1323" w:rsidRPr="00141625">
        <w:t xml:space="preserve">hét </w:t>
      </w:r>
      <w:r w:rsidR="00CD1323">
        <w:t>Struktúra</w:t>
      </w:r>
      <w:r>
        <w:br/>
        <w:t>10.</w:t>
      </w:r>
      <w:r w:rsidR="00CD1323" w:rsidRPr="00141625">
        <w:t xml:space="preserve">hét </w:t>
      </w:r>
      <w:r w:rsidR="00CD1323">
        <w:t>Teaching speaking</w:t>
      </w:r>
      <w:r>
        <w:br/>
      </w:r>
      <w:r>
        <w:lastRenderedPageBreak/>
        <w:t>11.</w:t>
      </w:r>
      <w:r w:rsidR="00CD1323" w:rsidRPr="00141625">
        <w:t xml:space="preserve">hét </w:t>
      </w:r>
      <w:r w:rsidR="00CD1323">
        <w:t>Teaching reading</w:t>
      </w:r>
      <w:r>
        <w:br/>
        <w:t>12.</w:t>
      </w:r>
      <w:r w:rsidR="00CD1323" w:rsidRPr="00141625">
        <w:t xml:space="preserve">hét </w:t>
      </w:r>
      <w:r w:rsidR="00CD1323">
        <w:t>Teaching listening</w:t>
      </w:r>
      <w:r>
        <w:br/>
        <w:t>13.</w:t>
      </w:r>
      <w:r w:rsidR="00CD1323" w:rsidRPr="00141625">
        <w:t xml:space="preserve">hét </w:t>
      </w:r>
      <w:r w:rsidR="00CD1323">
        <w:t>Teaching grammar I.</w:t>
      </w:r>
      <w:r>
        <w:br/>
        <w:t>14.</w:t>
      </w:r>
      <w:r w:rsidR="00CD1323" w:rsidRPr="00141625">
        <w:t xml:space="preserve">hét </w:t>
      </w:r>
      <w:r w:rsidR="00CD1323">
        <w:t>Teaching grammar II.</w:t>
      </w:r>
    </w:p>
    <w:p w14:paraId="4CDC8860" w14:textId="77777777" w:rsidR="00CD1323" w:rsidRPr="00F24BFF" w:rsidRDefault="00CD1323" w:rsidP="00AA7BE9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43689AF9" w14:textId="77777777" w:rsidR="00CD1323" w:rsidRDefault="00CD1323" w:rsidP="00AA7BE9">
      <w:pPr>
        <w:ind w:left="466"/>
        <w:contextualSpacing/>
        <w:jc w:val="both"/>
      </w:pPr>
    </w:p>
    <w:p w14:paraId="1F0E22F8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 xml:space="preserve">Az előadásokon való részvételt az Intézmény elvárja. (TVSz. 8§. 1.) </w:t>
      </w:r>
    </w:p>
    <w:p w14:paraId="7C6035C5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11FBB0D1" w14:textId="77777777" w:rsidR="00CD1323" w:rsidRDefault="00CD1323" w:rsidP="00AA7BE9">
      <w:pPr>
        <w:jc w:val="both"/>
        <w:rPr>
          <w:b/>
        </w:rPr>
      </w:pPr>
    </w:p>
    <w:p w14:paraId="7FBB0B47" w14:textId="77777777" w:rsidR="00CD1323" w:rsidRDefault="00CD1323" w:rsidP="00AA7BE9">
      <w:pPr>
        <w:jc w:val="both"/>
        <w:rPr>
          <w:b/>
        </w:rPr>
      </w:pPr>
      <w:r>
        <w:rPr>
          <w:b/>
        </w:rPr>
        <w:t>Félévi követelmény: Gyakorlati jegy</w:t>
      </w:r>
    </w:p>
    <w:p w14:paraId="45AC9C54" w14:textId="77777777" w:rsidR="00CD1323" w:rsidRPr="000D13A8" w:rsidRDefault="00CD1323" w:rsidP="00AA7BE9">
      <w:pPr>
        <w:rPr>
          <w:bCs/>
        </w:rPr>
      </w:pPr>
    </w:p>
    <w:p w14:paraId="09F60DF9" w14:textId="77777777" w:rsidR="00CD1323" w:rsidRPr="00DB638E" w:rsidRDefault="00CD1323" w:rsidP="00AA7BE9">
      <w:r>
        <w:rPr>
          <w:b/>
          <w:bCs/>
        </w:rPr>
        <w:t xml:space="preserve">Az érdemjegy kialakításának módja: </w:t>
      </w:r>
      <w:r>
        <w:t>A hallgató által készített esszé alapján</w:t>
      </w:r>
    </w:p>
    <w:p w14:paraId="3F82B990" w14:textId="77777777" w:rsidR="00CD1323" w:rsidRDefault="00CD1323" w:rsidP="00AA7BE9">
      <w:pPr>
        <w:rPr>
          <w:bCs/>
        </w:rPr>
      </w:pPr>
    </w:p>
    <w:p w14:paraId="15159452" w14:textId="77777777" w:rsidR="00CD1323" w:rsidRDefault="00CD1323" w:rsidP="004A0584">
      <w:pPr>
        <w:jc w:val="both"/>
        <w:rPr>
          <w:bCs/>
        </w:rPr>
      </w:pPr>
    </w:p>
    <w:p w14:paraId="77E7BA71" w14:textId="77777777" w:rsidR="00CD1323" w:rsidRPr="005D6EA1" w:rsidRDefault="00CD1323" w:rsidP="004A0584">
      <w:pPr>
        <w:jc w:val="both"/>
        <w:rPr>
          <w:b/>
        </w:rPr>
      </w:pPr>
      <w:r w:rsidRPr="005D6EA1">
        <w:rPr>
          <w:b/>
        </w:rPr>
        <w:t>Kötelező irodalom:</w:t>
      </w:r>
    </w:p>
    <w:p w14:paraId="0FE88B26" w14:textId="77777777" w:rsidR="00CD1323" w:rsidRDefault="00CD1323" w:rsidP="004A0584">
      <w:pPr>
        <w:jc w:val="both"/>
        <w:rPr>
          <w:bCs/>
        </w:rPr>
      </w:pPr>
    </w:p>
    <w:p w14:paraId="672EDB49" w14:textId="77777777" w:rsidR="00CD1323" w:rsidRDefault="00CD1323" w:rsidP="004A0584">
      <w:pPr>
        <w:jc w:val="both"/>
        <w:rPr>
          <w:bCs/>
        </w:rPr>
      </w:pPr>
      <w:r>
        <w:rPr>
          <w:bCs/>
        </w:rPr>
        <w:t xml:space="preserve">Jean Piaget: Gyermeklélektan, 2017 </w:t>
      </w:r>
      <w:r>
        <w:rPr>
          <w:rStyle w:val="Kiemels2"/>
        </w:rPr>
        <w:t>ISBN</w:t>
      </w:r>
      <w:r>
        <w:t>: 9789633107997</w:t>
      </w:r>
    </w:p>
    <w:p w14:paraId="0B9F7F5A" w14:textId="77777777" w:rsidR="00CD1323" w:rsidRPr="004A0584" w:rsidRDefault="00CD1323" w:rsidP="004A0584">
      <w:pPr>
        <w:jc w:val="both"/>
        <w:rPr>
          <w:bCs/>
        </w:rPr>
      </w:pPr>
    </w:p>
    <w:p w14:paraId="00E54E88" w14:textId="77777777" w:rsidR="00CD1323" w:rsidRPr="004A0584" w:rsidRDefault="00CD1323" w:rsidP="004A0584">
      <w:pPr>
        <w:jc w:val="both"/>
        <w:rPr>
          <w:b/>
        </w:rPr>
      </w:pPr>
      <w:r w:rsidRPr="004A0584">
        <w:rPr>
          <w:b/>
        </w:rPr>
        <w:t>Ajánlott irodalom:</w:t>
      </w:r>
    </w:p>
    <w:p w14:paraId="780258AC" w14:textId="77777777" w:rsidR="00CD1323" w:rsidRPr="004A0584" w:rsidRDefault="00CD1323" w:rsidP="004A0584">
      <w:pPr>
        <w:jc w:val="both"/>
        <w:rPr>
          <w:bCs/>
        </w:rPr>
      </w:pPr>
    </w:p>
    <w:p w14:paraId="0D10B134" w14:textId="77777777" w:rsidR="00CD1323" w:rsidRDefault="00CD1323" w:rsidP="00AC4ACA">
      <w:pPr>
        <w:jc w:val="both"/>
      </w:pPr>
      <w:r w:rsidRPr="00AC4ACA">
        <w:t xml:space="preserve">Harmer, J. 2007. The Practice of English Language Teaching with DVD. New York: Longman. ISBN-13: 978-1405853118. </w:t>
      </w:r>
    </w:p>
    <w:p w14:paraId="546ADA80" w14:textId="77777777" w:rsidR="00CD1323" w:rsidRDefault="00CD1323" w:rsidP="00AC4ACA">
      <w:pPr>
        <w:jc w:val="both"/>
      </w:pPr>
      <w:r w:rsidRPr="00AC4ACA">
        <w:t xml:space="preserve">Larsen-Freeman, D. &amp; Andersen, M. 2011. Techniques and Principles in Language Teaching. New York: Oxford University Press. ISBN-13: 978-0194423601. </w:t>
      </w:r>
    </w:p>
    <w:p w14:paraId="224D4CB3" w14:textId="77777777" w:rsidR="00CD1323" w:rsidRDefault="00CD1323" w:rsidP="00AC4ACA">
      <w:pPr>
        <w:jc w:val="both"/>
      </w:pPr>
      <w:r w:rsidRPr="00AC4ACA">
        <w:t xml:space="preserve">Nieto, S. 2009. Language, Culture, and Teaching: Critical Perspectives. New York: Routledge. ISBN-13: 978-0415999748. </w:t>
      </w:r>
    </w:p>
    <w:p w14:paraId="0A842D99" w14:textId="77777777" w:rsidR="00CD1323" w:rsidRDefault="00CD1323" w:rsidP="00AC4ACA">
      <w:pPr>
        <w:jc w:val="both"/>
      </w:pPr>
      <w:r w:rsidRPr="00AC4ACA">
        <w:t xml:space="preserve">Richards, J. &amp; Rodgers, T. 2001. Approaches and Methods in Language Teaching. Cambridge: Cambridge University Press. ISBN-13: 978-0521008433. </w:t>
      </w:r>
    </w:p>
    <w:p w14:paraId="0BD5ED66" w14:textId="77777777" w:rsidR="00CD1323" w:rsidRPr="00AC4ACA" w:rsidRDefault="00CD1323" w:rsidP="00AC4ACA">
      <w:pPr>
        <w:jc w:val="both"/>
      </w:pPr>
      <w:r w:rsidRPr="00AC4ACA">
        <w:t>Ur, P. 1996. A Course in Language Teaching: Practice and Theory. Cambridge: Cambridge University Press. ISBN-13:978-0521449946</w:t>
      </w:r>
    </w:p>
    <w:p w14:paraId="290118FB" w14:textId="77777777" w:rsidR="00CD1323" w:rsidRPr="00AC4ACA" w:rsidRDefault="00CD1323" w:rsidP="00AC4ACA">
      <w:pPr>
        <w:jc w:val="both"/>
        <w:rPr>
          <w:bCs/>
          <w:sz w:val="28"/>
          <w:szCs w:val="28"/>
        </w:rPr>
      </w:pPr>
    </w:p>
    <w:p w14:paraId="0E463B9F" w14:textId="2A280E21" w:rsidR="00CD1323" w:rsidRDefault="00CD1323">
      <w:r>
        <w:br w:type="page"/>
      </w:r>
    </w:p>
    <w:p w14:paraId="5B4EFE41" w14:textId="77777777" w:rsidR="00CD1323" w:rsidRDefault="00CD1323" w:rsidP="001F5121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007CDB82" w14:textId="77777777" w:rsidR="00CD1323" w:rsidRDefault="00CD1323" w:rsidP="00D94C31">
      <w:pPr>
        <w:jc w:val="center"/>
      </w:pPr>
    </w:p>
    <w:p w14:paraId="50FDC02D" w14:textId="77777777" w:rsidR="00CD1323" w:rsidRDefault="00CD1323" w:rsidP="00D94C31">
      <w:pPr>
        <w:rPr>
          <w:b/>
        </w:rPr>
      </w:pPr>
    </w:p>
    <w:p w14:paraId="31C24FCC" w14:textId="77777777" w:rsidR="00CD1323" w:rsidRDefault="00CD1323" w:rsidP="00D94C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5442"/>
      </w:tblGrid>
      <w:tr w:rsidR="00CD1323" w14:paraId="0A20A71A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1510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B305" w14:textId="77777777" w:rsidR="00CD1323" w:rsidRDefault="00CD1323" w:rsidP="007C040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Szakmódszertan II.</w:t>
            </w:r>
          </w:p>
        </w:tc>
      </w:tr>
      <w:tr w:rsidR="00CD1323" w14:paraId="6C6E9051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5395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4B61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OAN8002</w:t>
            </w:r>
          </w:p>
        </w:tc>
      </w:tr>
      <w:tr w:rsidR="00CD1323" w14:paraId="5BCEA5CE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6996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8A90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5F200EF6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B478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10E6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D1323" w14:paraId="62CEB8C4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D12D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9513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CD1323" w14:paraId="23ED0551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2041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2A6A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3297DE32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C1FA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6D96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0366FD4E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01AE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17B2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211053B5" w14:textId="77777777" w:rsidR="00CD1323" w:rsidRDefault="00CD1323" w:rsidP="00D94C31">
      <w:pPr>
        <w:rPr>
          <w:b/>
          <w:color w:val="FF0000"/>
        </w:rPr>
      </w:pPr>
    </w:p>
    <w:p w14:paraId="0A680D57" w14:textId="77777777" w:rsidR="00CD1323" w:rsidRDefault="00CD1323" w:rsidP="00D94C31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54D47A20" w14:textId="77777777" w:rsidR="00CD1323" w:rsidRPr="00A37E3A" w:rsidRDefault="00CD1323" w:rsidP="00D94C31">
      <w:pPr>
        <w:ind w:left="709" w:hanging="699"/>
      </w:pPr>
    </w:p>
    <w:p w14:paraId="765E0E50" w14:textId="77777777" w:rsidR="00CD1323" w:rsidRPr="00642935" w:rsidRDefault="00CD1323" w:rsidP="00642935">
      <w:pPr>
        <w:jc w:val="both"/>
        <w:rPr>
          <w:color w:val="000000"/>
        </w:rPr>
      </w:pPr>
      <w:r w:rsidRPr="00642935">
        <w:rPr>
          <w:color w:val="000000"/>
        </w:rPr>
        <w:t>A kurzus célja, hogy a hallgatók megismerkedjenek a nyelvoktatás tervezésének folyamataival és tartalmi szabályozásával kapcsolatos fontos törvényekkel, határozatokkal, dokumentumokkal és álláspontokkal, mint például a Nemzeti Alaptanterv, a Közös Európai Referenciakeret, az Európai Unió nyelvpolitikája, Köznevelési Stratégia 2021-2030, kerettantevek, a nyelvoktatást érintő egyéb törvénykezések, valamint a nyelvoktatás tervezésének helyi szintjeivel, pl. tanterv, tanmenet, óraterv ("A" és "B" változat).</w:t>
      </w:r>
    </w:p>
    <w:p w14:paraId="11581A76" w14:textId="77777777" w:rsidR="00CD1323" w:rsidRPr="00141625" w:rsidRDefault="00CD1323" w:rsidP="003065C7"/>
    <w:p w14:paraId="7BFBDD08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>hét Orientáció</w:t>
      </w:r>
    </w:p>
    <w:p w14:paraId="085B76A4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>hét</w:t>
      </w:r>
      <w:r>
        <w:t xml:space="preserve"> Elméleti háttér I.</w:t>
      </w:r>
    </w:p>
    <w:p w14:paraId="37E3396F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Cél és feladatrendszer</w:t>
      </w:r>
    </w:p>
    <w:p w14:paraId="231F3895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NAT</w:t>
      </w:r>
    </w:p>
    <w:p w14:paraId="7FCA7D1F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Pedagógiai program</w:t>
      </w:r>
    </w:p>
    <w:p w14:paraId="162F1C07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Éves munkaterv</w:t>
      </w:r>
    </w:p>
    <w:p w14:paraId="2853057F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Tematikus terv</w:t>
      </w:r>
    </w:p>
    <w:p w14:paraId="1406A185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>hét</w:t>
      </w:r>
      <w:r>
        <w:t xml:space="preserve"> Óraterv</w:t>
      </w:r>
    </w:p>
    <w:p w14:paraId="5D6F30A0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Hallgatói gyakorlat</w:t>
      </w:r>
    </w:p>
    <w:p w14:paraId="0DA944A4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Hospitálás</w:t>
      </w:r>
    </w:p>
    <w:p w14:paraId="31BB0B3D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Hallgatói gyakorlat</w:t>
      </w:r>
    </w:p>
    <w:p w14:paraId="6FAAFDD2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Hallgatói gyakorlat</w:t>
      </w:r>
    </w:p>
    <w:p w14:paraId="0DD85941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Hallgatói gyakorlat</w:t>
      </w:r>
    </w:p>
    <w:p w14:paraId="3FE4BEBF" w14:textId="77777777" w:rsidR="00CD1323" w:rsidRPr="00141625" w:rsidRDefault="00CD1323" w:rsidP="003065C7">
      <w:pPr>
        <w:pStyle w:val="Listaszerbekezds"/>
        <w:numPr>
          <w:ilvl w:val="0"/>
          <w:numId w:val="14"/>
        </w:numPr>
        <w:ind w:left="0" w:firstLine="0"/>
      </w:pPr>
      <w:r w:rsidRPr="00141625">
        <w:t xml:space="preserve">hét </w:t>
      </w:r>
      <w:r>
        <w:t>Hallgatói gyakorlat</w:t>
      </w:r>
    </w:p>
    <w:p w14:paraId="45767EB4" w14:textId="77777777" w:rsidR="00CD1323" w:rsidRDefault="00CD1323" w:rsidP="003065C7">
      <w:pPr>
        <w:rPr>
          <w:b/>
          <w:bCs/>
        </w:rPr>
      </w:pPr>
    </w:p>
    <w:p w14:paraId="6DE786A5" w14:textId="77777777" w:rsidR="00CD1323" w:rsidRDefault="00CD1323" w:rsidP="00AA7BE9">
      <w:pPr>
        <w:rPr>
          <w:bCs/>
        </w:rPr>
      </w:pPr>
    </w:p>
    <w:p w14:paraId="66255E2D" w14:textId="77777777" w:rsidR="00CD1323" w:rsidRPr="00F24BFF" w:rsidRDefault="00CD1323" w:rsidP="00AA7BE9">
      <w:pPr>
        <w:rPr>
          <w:b/>
          <w:bCs/>
        </w:rPr>
      </w:pPr>
      <w:r>
        <w:rPr>
          <w:b/>
          <w:bCs/>
        </w:rPr>
        <w:lastRenderedPageBreak/>
        <w:t xml:space="preserve">A foglalkozásokon történő részvétel: </w:t>
      </w:r>
    </w:p>
    <w:p w14:paraId="429AD677" w14:textId="77777777" w:rsidR="00CD1323" w:rsidRDefault="00CD1323" w:rsidP="00AA7BE9">
      <w:pPr>
        <w:ind w:left="466"/>
        <w:contextualSpacing/>
        <w:jc w:val="both"/>
      </w:pPr>
    </w:p>
    <w:p w14:paraId="49225F35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 xml:space="preserve">Az előadásokon való részvételt az Intézmény elvárja. (TVSz. 8§. 1.) </w:t>
      </w:r>
    </w:p>
    <w:p w14:paraId="46AB5523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35EDF43C" w14:textId="77777777" w:rsidR="00CD1323" w:rsidRDefault="00CD1323" w:rsidP="00AA7BE9">
      <w:pPr>
        <w:jc w:val="both"/>
        <w:rPr>
          <w:b/>
        </w:rPr>
      </w:pPr>
    </w:p>
    <w:p w14:paraId="04BF7772" w14:textId="77777777" w:rsidR="00CD1323" w:rsidRDefault="00CD1323" w:rsidP="00AA7BE9">
      <w:pPr>
        <w:jc w:val="both"/>
        <w:rPr>
          <w:b/>
        </w:rPr>
      </w:pPr>
      <w:r>
        <w:rPr>
          <w:b/>
        </w:rPr>
        <w:t>Félévi követelmény: Leadott tematikus terv és óraterv</w:t>
      </w:r>
    </w:p>
    <w:p w14:paraId="4055F521" w14:textId="77777777" w:rsidR="00CD1323" w:rsidRPr="000D13A8" w:rsidRDefault="00CD1323" w:rsidP="00AA7BE9">
      <w:pPr>
        <w:rPr>
          <w:bCs/>
        </w:rPr>
      </w:pPr>
    </w:p>
    <w:p w14:paraId="3CA9CCFA" w14:textId="77777777" w:rsidR="00CD1323" w:rsidRDefault="00CD1323" w:rsidP="001578AD">
      <w:r>
        <w:rPr>
          <w:b/>
          <w:bCs/>
        </w:rPr>
        <w:t xml:space="preserve">Az érdemjegy kialakításának módja: </w:t>
      </w:r>
      <w:r>
        <w:t>A hallgató által készített óraterv alapján</w:t>
      </w:r>
    </w:p>
    <w:p w14:paraId="5929726D" w14:textId="77777777" w:rsidR="00CD1323" w:rsidRPr="001578AD" w:rsidRDefault="00CD1323" w:rsidP="001578AD">
      <w:r w:rsidRPr="004A0584">
        <w:rPr>
          <w:b/>
        </w:rPr>
        <w:t>Kötelező irodalom:</w:t>
      </w:r>
      <w:r w:rsidRPr="004A0584">
        <w:rPr>
          <w:bCs/>
        </w:rPr>
        <w:br/>
      </w:r>
    </w:p>
    <w:p w14:paraId="2617B71C" w14:textId="77777777" w:rsidR="00CD1323" w:rsidRPr="001578AD" w:rsidRDefault="00CD1323" w:rsidP="001578AD">
      <w:pPr>
        <w:jc w:val="both"/>
        <w:rPr>
          <w:color w:val="000000"/>
        </w:rPr>
      </w:pPr>
      <w:r w:rsidRPr="004A0584">
        <w:rPr>
          <w:color w:val="000000"/>
        </w:rPr>
        <w:t>Az állami szabályozás mindenkor hatályos dokumentumai, Nemzeti Alaptanterv, törvények, kerettantervek, stb.</w:t>
      </w:r>
    </w:p>
    <w:p w14:paraId="5DB2E3A0" w14:textId="76D87C25" w:rsidR="00CD1323" w:rsidRDefault="00CD1323">
      <w:r>
        <w:br w:type="page"/>
      </w:r>
    </w:p>
    <w:p w14:paraId="6C7AE52C" w14:textId="030C4389" w:rsidR="00CD1323" w:rsidRPr="003065C7" w:rsidRDefault="00CD1323" w:rsidP="003065C7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41B6BACD" w14:textId="77777777" w:rsidR="00CD1323" w:rsidRDefault="00CD1323" w:rsidP="00D94C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443"/>
      </w:tblGrid>
      <w:tr w:rsidR="00CD1323" w14:paraId="7386EC7F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2104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686D" w14:textId="77777777" w:rsidR="00CD1323" w:rsidRDefault="00CD1323" w:rsidP="007C040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Szakmódszertani gyakorlat III.</w:t>
            </w:r>
          </w:p>
        </w:tc>
      </w:tr>
      <w:tr w:rsidR="00CD1323" w14:paraId="58E9D32F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A83E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1FC7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PAN8003</w:t>
            </w:r>
          </w:p>
        </w:tc>
      </w:tr>
      <w:tr w:rsidR="00CD1323" w14:paraId="38669BA2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8D44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1F5A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6C6508F3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6AD2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D361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D1323" w14:paraId="710C3AE4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54E0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064A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CD1323" w14:paraId="4844734A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4053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A7F7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09E2FCDF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BF72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1890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2A4FD2A4" w14:textId="77777777" w:rsidTr="00A76E4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9F19" w14:textId="77777777" w:rsidR="00CD1323" w:rsidRDefault="00CD1323" w:rsidP="007C0406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62BE" w14:textId="77777777" w:rsidR="00CD1323" w:rsidRDefault="00CD1323" w:rsidP="007C0406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53509938" w14:textId="77777777" w:rsidR="00CD1323" w:rsidRDefault="00CD1323" w:rsidP="00D94C31">
      <w:pPr>
        <w:rPr>
          <w:b/>
          <w:color w:val="FF0000"/>
        </w:rPr>
      </w:pPr>
    </w:p>
    <w:p w14:paraId="5612E9A9" w14:textId="77777777" w:rsidR="00CD1323" w:rsidRDefault="00CD1323" w:rsidP="00D94C31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2E9ADCF3" w14:textId="77777777" w:rsidR="00CD1323" w:rsidRPr="00A37E3A" w:rsidRDefault="00CD1323" w:rsidP="00D94C31">
      <w:pPr>
        <w:ind w:left="709" w:hanging="699"/>
      </w:pPr>
    </w:p>
    <w:p w14:paraId="228703C5" w14:textId="663BB1D5" w:rsidR="00CD1323" w:rsidRPr="00141625" w:rsidRDefault="00CD1323" w:rsidP="00D627FB">
      <w:pPr>
        <w:jc w:val="both"/>
      </w:pPr>
      <w:r w:rsidRPr="000008A6">
        <w:t>A kurzus témája a differenciált oktatás, a felzárkóztatás, a tehetséggondozás. Tárgyalja azokat sajátosságokat, egyéni különbségeket, melyek szerepet játszanak egy idegen nyelv elsajátítása során: a nyelvtanuló kora, nyelvérzéke (aptitude), tanulási stílusa, motivációja, egyes személyiségjegyei, valamint a nyelvi szorongás és a (kognitív, metakognitív, illetve társas-érzelmi) tanulási stratégiák. Az előadások foglalkoznak az iskolai nyelvtanulást hátráltató demotivációval és kezelésével, feltárják az idegennyelvi szorongás lehetséges okait. Megismertetik a hallgatókat a</w:t>
      </w:r>
      <w:r>
        <w:t>z SNI-s tanulók</w:t>
      </w:r>
      <w:r w:rsidRPr="000008A6">
        <w:t xml:space="preserve"> speciális tanulási nehézségeivel és olyan tanulási módszerekkel, amelyekkel ezek a nehézségek leküzdhetők. A kurzus megismerteti a tanárjelölteket azzal is, hogyan készítsék fel diákjaikat a közép-, illetve emelt szintű érettségire. </w:t>
      </w:r>
    </w:p>
    <w:p w14:paraId="30A86373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>hét Orientáció</w:t>
      </w:r>
    </w:p>
    <w:p w14:paraId="46FC062C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>hét</w:t>
      </w:r>
      <w:r>
        <w:t xml:space="preserve"> A differenciálás I.</w:t>
      </w:r>
    </w:p>
    <w:p w14:paraId="4D85A631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A differenciálás II.</w:t>
      </w:r>
    </w:p>
    <w:p w14:paraId="1B458856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Differenciált fejlesztés I.</w:t>
      </w:r>
    </w:p>
    <w:p w14:paraId="558BF93F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Differenciált fejlesztés II.</w:t>
      </w:r>
    </w:p>
    <w:p w14:paraId="75E5D3F4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>hét</w:t>
      </w:r>
      <w:r>
        <w:t xml:space="preserve"> Tanulási stílusok</w:t>
      </w:r>
    </w:p>
    <w:p w14:paraId="0D013154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Differenciált csoportmunka</w:t>
      </w:r>
    </w:p>
    <w:p w14:paraId="01CE1665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>hét</w:t>
      </w:r>
      <w:r>
        <w:t xml:space="preserve"> Hallgatói gyakorlat</w:t>
      </w:r>
    </w:p>
    <w:p w14:paraId="5A3DE0FB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Hallgatói gyakorlat</w:t>
      </w:r>
    </w:p>
    <w:p w14:paraId="12ECD12F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Hallgatói gyakorlat</w:t>
      </w:r>
    </w:p>
    <w:p w14:paraId="2221B3F2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Hallgatói gyakorlat</w:t>
      </w:r>
    </w:p>
    <w:p w14:paraId="0201036A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Hallgatói gyakorlat</w:t>
      </w:r>
    </w:p>
    <w:p w14:paraId="7BECAB55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Hallgatói gyakorlat</w:t>
      </w:r>
    </w:p>
    <w:p w14:paraId="4175D411" w14:textId="77777777" w:rsidR="00CD1323" w:rsidRPr="00141625" w:rsidRDefault="00CD1323" w:rsidP="00D627FB">
      <w:pPr>
        <w:pStyle w:val="Listaszerbekezds"/>
        <w:numPr>
          <w:ilvl w:val="0"/>
          <w:numId w:val="15"/>
        </w:numPr>
        <w:ind w:left="0" w:firstLine="0"/>
      </w:pPr>
      <w:r w:rsidRPr="00141625">
        <w:t xml:space="preserve">hét </w:t>
      </w:r>
      <w:r>
        <w:t>Hallgatói gyakorlat</w:t>
      </w:r>
    </w:p>
    <w:p w14:paraId="60556837" w14:textId="77777777" w:rsidR="00CD1323" w:rsidRDefault="00CD1323" w:rsidP="00D627FB">
      <w:pPr>
        <w:rPr>
          <w:b/>
          <w:bCs/>
        </w:rPr>
      </w:pPr>
    </w:p>
    <w:p w14:paraId="478BF03B" w14:textId="77777777" w:rsidR="00CD1323" w:rsidRDefault="00CD1323" w:rsidP="00AA7BE9">
      <w:pPr>
        <w:rPr>
          <w:bCs/>
        </w:rPr>
      </w:pPr>
    </w:p>
    <w:p w14:paraId="5E8BD0A3" w14:textId="77777777" w:rsidR="00CD1323" w:rsidRPr="00F24BFF" w:rsidRDefault="00CD1323" w:rsidP="00AA7BE9">
      <w:pPr>
        <w:rPr>
          <w:b/>
          <w:bCs/>
        </w:rPr>
      </w:pPr>
      <w:r>
        <w:rPr>
          <w:b/>
          <w:bCs/>
        </w:rPr>
        <w:lastRenderedPageBreak/>
        <w:t>A foglalkozásokon történő részvétel:</w:t>
      </w:r>
    </w:p>
    <w:p w14:paraId="34CFE8D0" w14:textId="77777777" w:rsidR="00CD1323" w:rsidRDefault="00CD1323" w:rsidP="00AA7BE9">
      <w:pPr>
        <w:ind w:left="466"/>
        <w:contextualSpacing/>
        <w:jc w:val="both"/>
      </w:pPr>
    </w:p>
    <w:p w14:paraId="2723471C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 xml:space="preserve">Az előadásokon való részvételt az Intézmény elvárja. (TVSz. 8§. 1.) </w:t>
      </w:r>
    </w:p>
    <w:p w14:paraId="0F6BC4F5" w14:textId="77777777" w:rsidR="00CD1323" w:rsidRPr="00041D51" w:rsidRDefault="00CD1323" w:rsidP="00CD1323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346F9EEE" w14:textId="77777777" w:rsidR="00CD1323" w:rsidRDefault="00CD1323" w:rsidP="00AA7BE9">
      <w:pPr>
        <w:jc w:val="both"/>
        <w:rPr>
          <w:b/>
        </w:rPr>
      </w:pPr>
    </w:p>
    <w:p w14:paraId="3930E595" w14:textId="77777777" w:rsidR="00CD1323" w:rsidRDefault="00CD1323" w:rsidP="00AA7BE9">
      <w:pPr>
        <w:jc w:val="both"/>
        <w:rPr>
          <w:b/>
        </w:rPr>
      </w:pPr>
      <w:r>
        <w:rPr>
          <w:b/>
        </w:rPr>
        <w:t>Félévi követelmény: Leadott differenciált óraterv</w:t>
      </w:r>
    </w:p>
    <w:p w14:paraId="23E445CB" w14:textId="77777777" w:rsidR="00CD1323" w:rsidRPr="000D13A8" w:rsidRDefault="00CD1323" w:rsidP="00AA7BE9">
      <w:pPr>
        <w:rPr>
          <w:bCs/>
        </w:rPr>
      </w:pPr>
    </w:p>
    <w:p w14:paraId="07564D39" w14:textId="77777777" w:rsidR="00CD1323" w:rsidRPr="00DB638E" w:rsidRDefault="00CD1323" w:rsidP="00AA7BE9">
      <w:r>
        <w:rPr>
          <w:b/>
          <w:bCs/>
        </w:rPr>
        <w:t xml:space="preserve">Az érdemjegy kialakításának módja: </w:t>
      </w:r>
      <w:r>
        <w:t>A hallgató által tartott óra alapján</w:t>
      </w:r>
    </w:p>
    <w:p w14:paraId="14DD3A55" w14:textId="77777777" w:rsidR="00CD1323" w:rsidRDefault="00CD1323" w:rsidP="00AA7BE9">
      <w:pPr>
        <w:rPr>
          <w:bCs/>
        </w:rPr>
      </w:pPr>
    </w:p>
    <w:p w14:paraId="06139251" w14:textId="77777777" w:rsidR="00CD1323" w:rsidRPr="004A0584" w:rsidRDefault="00CD1323" w:rsidP="004A0584">
      <w:pPr>
        <w:jc w:val="both"/>
        <w:rPr>
          <w:bCs/>
        </w:rPr>
      </w:pPr>
    </w:p>
    <w:p w14:paraId="37E0F32F" w14:textId="77777777" w:rsidR="00CD1323" w:rsidRPr="004A0584" w:rsidRDefault="00CD1323" w:rsidP="004A0584">
      <w:pPr>
        <w:jc w:val="both"/>
        <w:rPr>
          <w:b/>
        </w:rPr>
      </w:pPr>
      <w:r w:rsidRPr="004A0584">
        <w:rPr>
          <w:b/>
        </w:rPr>
        <w:t>Ajánlott irodalom:</w:t>
      </w:r>
    </w:p>
    <w:p w14:paraId="4BDE3009" w14:textId="77777777" w:rsidR="00CD1323" w:rsidRPr="004A0584" w:rsidRDefault="00CD1323" w:rsidP="004A0584">
      <w:pPr>
        <w:jc w:val="both"/>
        <w:rPr>
          <w:bCs/>
        </w:rPr>
      </w:pPr>
    </w:p>
    <w:p w14:paraId="25E59A92" w14:textId="77777777" w:rsidR="00CD1323" w:rsidRDefault="00CD1323" w:rsidP="00022A1F">
      <w:pPr>
        <w:jc w:val="both"/>
      </w:pPr>
      <w:r w:rsidRPr="00022A1F">
        <w:t>Csizér K. – Dörnyei Z. 2002. Az általános iskolások idegennyelv-tanulási attitűdjei és motivációja. Magyar Pedagógia, 102. évf. 3. sz. 333-353. ISSN 0025-0260)</w:t>
      </w:r>
    </w:p>
    <w:p w14:paraId="74678996" w14:textId="77777777" w:rsidR="00CD1323" w:rsidRDefault="00CD1323" w:rsidP="00022A1F">
      <w:pPr>
        <w:jc w:val="both"/>
      </w:pPr>
      <w:r w:rsidRPr="00022A1F">
        <w:t xml:space="preserve">Kontráné Hegybíró E. – Kormos J. (szerk.) 2004. A nyelvtanuló. Sikerek – módszerek – stratégiák. Budapest: OKKER Kiadó. ISBN 963 9228 88 5 </w:t>
      </w:r>
    </w:p>
    <w:p w14:paraId="43162253" w14:textId="77777777" w:rsidR="00CD1323" w:rsidRDefault="00CD1323" w:rsidP="00022A1F">
      <w:pPr>
        <w:jc w:val="both"/>
      </w:pPr>
      <w:r w:rsidRPr="00022A1F">
        <w:t xml:space="preserve">Kormos J. – Kontráné H. E. (eds) 2008. Language Learners with Special Needs: An International Perspective. Bristol – Buffalo – Toronto: Multilingual Matters. 234 p. ISBN 13 978-1847690890 </w:t>
      </w:r>
    </w:p>
    <w:p w14:paraId="432F941B" w14:textId="77777777" w:rsidR="00CD1323" w:rsidRPr="00022A1F" w:rsidRDefault="00CD1323" w:rsidP="00022A1F">
      <w:pPr>
        <w:jc w:val="both"/>
      </w:pPr>
      <w:r w:rsidRPr="00022A1F">
        <w:t>Wenden, A. L. 2002. Learner Development in Language Learning. Applied Linguistics (Oxford UP), 23. évf. 1. sz. 32-55. ISSN 0142-60</w:t>
      </w:r>
    </w:p>
    <w:p w14:paraId="1351B45E" w14:textId="77777777" w:rsidR="00CD1323" w:rsidRPr="00AC4ACA" w:rsidRDefault="00CD1323" w:rsidP="00AC4ACA">
      <w:pPr>
        <w:jc w:val="both"/>
        <w:rPr>
          <w:bCs/>
          <w:sz w:val="28"/>
          <w:szCs w:val="28"/>
        </w:rPr>
      </w:pPr>
    </w:p>
    <w:p w14:paraId="6A1F8283" w14:textId="4081247C" w:rsidR="00CD1323" w:rsidRDefault="00CD1323">
      <w:r>
        <w:br w:type="page"/>
      </w:r>
    </w:p>
    <w:p w14:paraId="08757C8C" w14:textId="77777777" w:rsidR="00497ED6" w:rsidRDefault="00497ED6" w:rsidP="00497ED6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1E37BB29" w14:textId="77777777" w:rsidR="00497ED6" w:rsidRDefault="00497ED6" w:rsidP="00497ED6">
      <w:pPr>
        <w:jc w:val="center"/>
      </w:pPr>
    </w:p>
    <w:p w14:paraId="5B13E57D" w14:textId="77777777" w:rsidR="00497ED6" w:rsidRDefault="00497ED6" w:rsidP="00497ED6">
      <w:pPr>
        <w:rPr>
          <w:b/>
        </w:rPr>
      </w:pPr>
    </w:p>
    <w:p w14:paraId="2557E532" w14:textId="77777777" w:rsidR="00497ED6" w:rsidRDefault="00497ED6" w:rsidP="00497E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5442"/>
      </w:tblGrid>
      <w:tr w:rsidR="00497ED6" w14:paraId="5CA37E97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8183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49F9" w14:textId="77777777" w:rsidR="00497ED6" w:rsidRDefault="00497ED6" w:rsidP="00DC0A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Általános fordítástechnika magyarról idegen nyelvre I.</w:t>
            </w:r>
          </w:p>
        </w:tc>
      </w:tr>
      <w:tr w:rsidR="00497ED6" w14:paraId="3233644A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5C59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6E9E" w14:textId="77777777" w:rsidR="00497ED6" w:rsidRDefault="00497ED6" w:rsidP="00DC0AC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BAN2108 és BAN2108L </w:t>
            </w:r>
          </w:p>
        </w:tc>
      </w:tr>
      <w:tr w:rsidR="00497ED6" w14:paraId="56090245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29E5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2D2D" w14:textId="77777777" w:rsidR="00497ED6" w:rsidRDefault="00497ED6" w:rsidP="00DC0AC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2026/27/1</w:t>
            </w:r>
          </w:p>
        </w:tc>
      </w:tr>
      <w:tr w:rsidR="00497ED6" w14:paraId="699549A8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F2B3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8A82" w14:textId="77777777" w:rsidR="00497ED6" w:rsidRDefault="00497ED6" w:rsidP="00DC0AC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97ED6" w14:paraId="4B7AFC0E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A739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EC7B" w14:textId="77777777" w:rsidR="00497ED6" w:rsidRDefault="00497ED6" w:rsidP="00DC0AC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497ED6" w14:paraId="78DF9B4D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88F7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4A71" w14:textId="77777777" w:rsidR="00497ED6" w:rsidRDefault="00497ED6" w:rsidP="00DC0AC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497ED6" w14:paraId="4BFE479E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D967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04C8" w14:textId="77777777" w:rsidR="00497ED6" w:rsidRDefault="00497ED6" w:rsidP="00DC0AC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497ED6" w14:paraId="395D871F" w14:textId="77777777" w:rsidTr="00DC0ACE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65DE" w14:textId="77777777" w:rsidR="00497ED6" w:rsidRDefault="00497ED6" w:rsidP="00DC0ACE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DDF3" w14:textId="77777777" w:rsidR="00497ED6" w:rsidRDefault="00497ED6" w:rsidP="00DC0AC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541593EA" w14:textId="77777777" w:rsidR="00497ED6" w:rsidRDefault="00497ED6" w:rsidP="00497ED6">
      <w:pPr>
        <w:rPr>
          <w:b/>
          <w:color w:val="FF0000"/>
        </w:rPr>
      </w:pPr>
    </w:p>
    <w:p w14:paraId="5AD8682D" w14:textId="77777777" w:rsidR="00497ED6" w:rsidRDefault="00497ED6" w:rsidP="00497ED6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3B215CF7" w14:textId="77777777" w:rsidR="00497ED6" w:rsidRPr="00141625" w:rsidRDefault="00497ED6" w:rsidP="00D627FB">
      <w:pPr>
        <w:ind w:left="10"/>
      </w:pPr>
    </w:p>
    <w:p w14:paraId="09F848AD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 Orientáció</w:t>
      </w:r>
    </w:p>
    <w:p w14:paraId="1508B944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problémák I.</w:t>
      </w:r>
    </w:p>
    <w:p w14:paraId="0AB823D2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problémák II.</w:t>
      </w:r>
    </w:p>
    <w:p w14:paraId="5542F904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 w:rsidRPr="00885249">
        <w:t xml:space="preserve"> </w:t>
      </w:r>
      <w:r>
        <w:t>Fordítási gyakorlatok</w:t>
      </w:r>
    </w:p>
    <w:p w14:paraId="05580478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gyakorlatok</w:t>
      </w:r>
    </w:p>
    <w:p w14:paraId="1CB0264B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gyakorlatok</w:t>
      </w:r>
    </w:p>
    <w:p w14:paraId="2CB9D5A7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 w:rsidRPr="00885249">
        <w:t xml:space="preserve"> </w:t>
      </w:r>
      <w:r>
        <w:t>Fordítási gyakorlatok</w:t>
      </w:r>
    </w:p>
    <w:p w14:paraId="7046294D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ZH</w:t>
      </w:r>
    </w:p>
    <w:p w14:paraId="4EAB73AC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gyakorlatok</w:t>
      </w:r>
    </w:p>
    <w:p w14:paraId="22815B56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gyakorlatok</w:t>
      </w:r>
    </w:p>
    <w:p w14:paraId="5799C184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gyakorlatok</w:t>
      </w:r>
    </w:p>
    <w:p w14:paraId="40A1C589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Fordítási gyakorlatok</w:t>
      </w:r>
    </w:p>
    <w:p w14:paraId="1923F7C8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ZH</w:t>
      </w:r>
    </w:p>
    <w:p w14:paraId="13E5736C" w14:textId="77777777" w:rsidR="00497ED6" w:rsidRPr="00141625" w:rsidRDefault="00497ED6" w:rsidP="00D627FB">
      <w:pPr>
        <w:pStyle w:val="Listaszerbekezds"/>
        <w:numPr>
          <w:ilvl w:val="0"/>
          <w:numId w:val="16"/>
        </w:numPr>
        <w:tabs>
          <w:tab w:val="left" w:pos="0"/>
        </w:tabs>
        <w:ind w:left="0" w:firstLine="0"/>
      </w:pPr>
      <w:r w:rsidRPr="00141625">
        <w:t>hét</w:t>
      </w:r>
      <w:r>
        <w:t xml:space="preserve"> Javítási lehetőség.</w:t>
      </w:r>
    </w:p>
    <w:p w14:paraId="6489BFD0" w14:textId="00F208FC" w:rsidR="00497ED6" w:rsidRDefault="00497ED6" w:rsidP="00D627FB">
      <w:pPr>
        <w:ind w:left="10" w:firstLine="60"/>
        <w:rPr>
          <w:b/>
          <w:bCs/>
        </w:rPr>
      </w:pPr>
    </w:p>
    <w:p w14:paraId="139076A4" w14:textId="77777777" w:rsidR="00497ED6" w:rsidRDefault="00497ED6" w:rsidP="00497ED6">
      <w:pPr>
        <w:rPr>
          <w:bCs/>
        </w:rPr>
      </w:pPr>
    </w:p>
    <w:p w14:paraId="28243085" w14:textId="77777777" w:rsidR="00497ED6" w:rsidRPr="00F24BFF" w:rsidRDefault="00497ED6" w:rsidP="00497ED6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0F6627F9" w14:textId="77777777" w:rsidR="00497ED6" w:rsidRDefault="00497ED6" w:rsidP="00497ED6">
      <w:pPr>
        <w:ind w:left="466"/>
        <w:contextualSpacing/>
        <w:jc w:val="both"/>
      </w:pPr>
    </w:p>
    <w:p w14:paraId="5D184423" w14:textId="77777777" w:rsidR="00497ED6" w:rsidRPr="00041D51" w:rsidRDefault="00497ED6" w:rsidP="00497ED6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 xml:space="preserve">Az előadásokon való részvételt az Intézmény elvárja. (TVSz. 8§. 1.) </w:t>
      </w:r>
    </w:p>
    <w:p w14:paraId="06FAD3E7" w14:textId="77777777" w:rsidR="00497ED6" w:rsidRPr="00041D51" w:rsidRDefault="00497ED6" w:rsidP="00497ED6">
      <w:pPr>
        <w:numPr>
          <w:ilvl w:val="0"/>
          <w:numId w:val="3"/>
        </w:numPr>
        <w:spacing w:after="0" w:line="240" w:lineRule="auto"/>
        <w:contextualSpacing/>
        <w:jc w:val="both"/>
      </w:pPr>
      <w:r w:rsidRPr="00041D51"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5F9FE895" w14:textId="77777777" w:rsidR="00497ED6" w:rsidRDefault="00497ED6" w:rsidP="00497ED6">
      <w:pPr>
        <w:jc w:val="both"/>
        <w:rPr>
          <w:b/>
        </w:rPr>
      </w:pPr>
    </w:p>
    <w:p w14:paraId="14AA87A7" w14:textId="77777777" w:rsidR="00497ED6" w:rsidRDefault="00497ED6" w:rsidP="00497ED6">
      <w:pPr>
        <w:jc w:val="both"/>
        <w:rPr>
          <w:b/>
        </w:rPr>
      </w:pPr>
      <w:r>
        <w:rPr>
          <w:b/>
        </w:rPr>
        <w:lastRenderedPageBreak/>
        <w:t>Félévi követelmény: A kiadott feladatok határidőre történő teljesítése, és a félév során két zárthelyi dolgozat megírása.</w:t>
      </w:r>
    </w:p>
    <w:p w14:paraId="6D22DE3E" w14:textId="77777777" w:rsidR="00497ED6" w:rsidRDefault="00497ED6" w:rsidP="00497ED6">
      <w:pPr>
        <w:jc w:val="both"/>
        <w:rPr>
          <w:b/>
        </w:rPr>
      </w:pPr>
    </w:p>
    <w:p w14:paraId="6DB4E2C9" w14:textId="77777777" w:rsidR="00497ED6" w:rsidRDefault="00497ED6" w:rsidP="00497ED6">
      <w:pPr>
        <w:jc w:val="both"/>
        <w:rPr>
          <w:b/>
        </w:rPr>
      </w:pPr>
      <w:r>
        <w:rPr>
          <w:b/>
        </w:rPr>
        <w:t xml:space="preserve">Az értékelés módja, ütemezése: </w:t>
      </w:r>
    </w:p>
    <w:p w14:paraId="4F6D395F" w14:textId="77777777" w:rsidR="00497ED6" w:rsidRDefault="00497ED6" w:rsidP="00497ED6">
      <w:pPr>
        <w:contextualSpacing/>
        <w:rPr>
          <w:bCs/>
        </w:rPr>
      </w:pPr>
      <w:r>
        <w:t>A gyakorlati jegyet az órai munka minősége és a zárthelyi dolgozatok eredménye adja.</w:t>
      </w:r>
      <w:r>
        <w:rPr>
          <w:bCs/>
        </w:rPr>
        <w:t xml:space="preserve"> </w:t>
      </w:r>
      <w:r>
        <w:rPr>
          <w:bCs/>
        </w:rPr>
        <w:br/>
        <w:t>Órai munka: 10% Zh1: 40% Zh2: 50%</w:t>
      </w:r>
    </w:p>
    <w:p w14:paraId="2C3ED132" w14:textId="77777777" w:rsidR="00497ED6" w:rsidRDefault="00497ED6" w:rsidP="00497ED6">
      <w:pPr>
        <w:contextualSpacing/>
        <w:rPr>
          <w:bCs/>
        </w:rPr>
      </w:pPr>
    </w:p>
    <w:p w14:paraId="00EC4349" w14:textId="77777777" w:rsidR="00497ED6" w:rsidRDefault="00497ED6" w:rsidP="00497ED6">
      <w:pPr>
        <w:contextualSpacing/>
        <w:rPr>
          <w:bCs/>
        </w:rPr>
      </w:pPr>
      <w:r>
        <w:rPr>
          <w:b/>
        </w:rPr>
        <w:t>Levelezős hallgatóknak:</w:t>
      </w:r>
      <w:r>
        <w:rPr>
          <w:b/>
        </w:rPr>
        <w:br/>
      </w:r>
      <w:r>
        <w:rPr>
          <w:bCs/>
        </w:rPr>
        <w:t>Az elméleti áttekintés és a közös gyakorlás után zárthelyi dolgozat kerül megírásra, melynek érdemjegye adja a gyakorlati jegyet. Ez a jegy a vizsgaidőszak elejéig javítható.</w:t>
      </w:r>
    </w:p>
    <w:p w14:paraId="02DDEC04" w14:textId="77777777" w:rsidR="00497ED6" w:rsidRPr="00440171" w:rsidRDefault="00497ED6" w:rsidP="00497ED6">
      <w:pPr>
        <w:contextualSpacing/>
        <w:rPr>
          <w:bCs/>
        </w:rPr>
      </w:pPr>
      <w:r w:rsidRPr="001D1405">
        <w:rPr>
          <w:b/>
        </w:rPr>
        <w:t>Javasolt szakirodalom:</w:t>
      </w:r>
    </w:p>
    <w:p w14:paraId="16B3F42E" w14:textId="77777777" w:rsidR="00497ED6" w:rsidRDefault="00497ED6" w:rsidP="00497ED6">
      <w:pPr>
        <w:contextualSpacing/>
      </w:pPr>
    </w:p>
    <w:p w14:paraId="10AB3375" w14:textId="77777777" w:rsidR="00497ED6" w:rsidRDefault="00497ED6" w:rsidP="00497ED6">
      <w:pPr>
        <w:jc w:val="both"/>
        <w:rPr>
          <w:color w:val="000000"/>
        </w:rPr>
      </w:pPr>
      <w:r w:rsidRPr="001D1405">
        <w:rPr>
          <w:color w:val="000000"/>
        </w:rPr>
        <w:t xml:space="preserve">Heltai, P. 2003. Fordítás az angol nyelvvizsgán. Budapest: Holnap Kiadó. ISBN 78963346429 </w:t>
      </w:r>
    </w:p>
    <w:p w14:paraId="12E1D72D" w14:textId="77777777" w:rsidR="00497ED6" w:rsidRDefault="00497ED6" w:rsidP="00497ED6">
      <w:pPr>
        <w:jc w:val="both"/>
        <w:rPr>
          <w:color w:val="000000"/>
        </w:rPr>
      </w:pPr>
    </w:p>
    <w:p w14:paraId="7D089600" w14:textId="77777777" w:rsidR="00497ED6" w:rsidRDefault="00497ED6" w:rsidP="00497ED6">
      <w:pPr>
        <w:jc w:val="both"/>
        <w:rPr>
          <w:color w:val="000000"/>
        </w:rPr>
      </w:pPr>
      <w:r w:rsidRPr="001D1405">
        <w:rPr>
          <w:color w:val="000000"/>
        </w:rPr>
        <w:t xml:space="preserve">Horváth M. 2002. Fordítósuli angol nyelvvizsgákra. Székesfehérvár: Lexika Kiadó. ISBN 963 9357 08 1 </w:t>
      </w:r>
    </w:p>
    <w:p w14:paraId="4D6F6C7B" w14:textId="77777777" w:rsidR="00497ED6" w:rsidRDefault="00497ED6" w:rsidP="00497ED6">
      <w:pPr>
        <w:jc w:val="both"/>
        <w:rPr>
          <w:color w:val="000000"/>
        </w:rPr>
      </w:pPr>
    </w:p>
    <w:p w14:paraId="46A19143" w14:textId="77777777" w:rsidR="00497ED6" w:rsidRDefault="00497ED6" w:rsidP="00497ED6">
      <w:pPr>
        <w:jc w:val="both"/>
        <w:rPr>
          <w:color w:val="000000"/>
        </w:rPr>
      </w:pPr>
      <w:r w:rsidRPr="001D1405">
        <w:rPr>
          <w:color w:val="000000"/>
        </w:rPr>
        <w:t xml:space="preserve">Lőrincz J. 2014. Bábel tornya alatt. Kontrasztív nyelvészeti alapismeretek. Eger: Pont Nyomda Kft. ISBN 978 963 08 8903 2. </w:t>
      </w:r>
    </w:p>
    <w:p w14:paraId="3F4E845E" w14:textId="77777777" w:rsidR="00497ED6" w:rsidRDefault="00497ED6" w:rsidP="00497ED6">
      <w:pPr>
        <w:jc w:val="both"/>
        <w:rPr>
          <w:color w:val="000000"/>
        </w:rPr>
      </w:pPr>
    </w:p>
    <w:p w14:paraId="4238D97F" w14:textId="77777777" w:rsidR="00497ED6" w:rsidRDefault="00497ED6" w:rsidP="00497ED6">
      <w:pPr>
        <w:jc w:val="both"/>
        <w:rPr>
          <w:color w:val="000000"/>
        </w:rPr>
      </w:pPr>
      <w:r w:rsidRPr="001D1405">
        <w:rPr>
          <w:color w:val="000000"/>
        </w:rPr>
        <w:t xml:space="preserve">Klaudy K. - Simigné Fenyő S. 2000. Angol-magyar fordítástechnika. Budapest: Nemzeti Tankönyvkiadó. ISBN 963 19 0864 X. </w:t>
      </w:r>
    </w:p>
    <w:p w14:paraId="19FCC4B1" w14:textId="77777777" w:rsidR="00497ED6" w:rsidRDefault="00497ED6" w:rsidP="00497ED6">
      <w:pPr>
        <w:jc w:val="both"/>
        <w:rPr>
          <w:color w:val="000000"/>
        </w:rPr>
      </w:pPr>
    </w:p>
    <w:p w14:paraId="11126ED4" w14:textId="77777777" w:rsidR="00497ED6" w:rsidRPr="00440171" w:rsidRDefault="00497ED6" w:rsidP="00497ED6">
      <w:pPr>
        <w:jc w:val="both"/>
        <w:rPr>
          <w:color w:val="000000"/>
        </w:rPr>
      </w:pPr>
      <w:r w:rsidRPr="001D1405">
        <w:rPr>
          <w:color w:val="000000"/>
        </w:rPr>
        <w:t>Simigné Fenyő S. 2002. Britain and the European Union. Translation practice. Miskolc: Bíbor Kiadó. ISBN 963 9103 92</w:t>
      </w:r>
    </w:p>
    <w:p w14:paraId="0B327B28" w14:textId="77777777" w:rsidR="00497ED6" w:rsidRPr="00A55D4C" w:rsidRDefault="00497ED6" w:rsidP="00497ED6"/>
    <w:p w14:paraId="344C9DD7" w14:textId="77777777" w:rsidR="00CD1323" w:rsidRPr="00440171" w:rsidRDefault="00CD1323" w:rsidP="00F338ED">
      <w:pPr>
        <w:jc w:val="both"/>
        <w:rPr>
          <w:color w:val="000000"/>
        </w:rPr>
      </w:pPr>
    </w:p>
    <w:p w14:paraId="35617493" w14:textId="7A500E81" w:rsidR="00CD1323" w:rsidRDefault="00CD1323">
      <w:r>
        <w:br w:type="page"/>
      </w:r>
    </w:p>
    <w:p w14:paraId="2BC1A677" w14:textId="77777777" w:rsidR="00CD1323" w:rsidRDefault="00CD1323" w:rsidP="00605EB0">
      <w:pPr>
        <w:pStyle w:val="Listaszerbekezds"/>
        <w:jc w:val="center"/>
      </w:pPr>
      <w:r>
        <w:rPr>
          <w:b/>
          <w:sz w:val="28"/>
          <w:szCs w:val="28"/>
        </w:rPr>
        <w:lastRenderedPageBreak/>
        <w:t>Tantárgyi tematika és félévi követelményrendszer</w:t>
      </w:r>
    </w:p>
    <w:p w14:paraId="3F1C0084" w14:textId="77777777" w:rsidR="00CD1323" w:rsidRDefault="00CD1323" w:rsidP="00605EB0">
      <w:pPr>
        <w:jc w:val="center"/>
      </w:pPr>
    </w:p>
    <w:p w14:paraId="304CA743" w14:textId="77777777" w:rsidR="00CD1323" w:rsidRDefault="00CD1323" w:rsidP="00605EB0">
      <w:pPr>
        <w:rPr>
          <w:b/>
        </w:rPr>
      </w:pPr>
    </w:p>
    <w:p w14:paraId="07B990FB" w14:textId="77777777" w:rsidR="00CD1323" w:rsidRDefault="00CD1323" w:rsidP="00605E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5439"/>
      </w:tblGrid>
      <w:tr w:rsidR="00CD1323" w14:paraId="6EBA7C70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A647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DB5D" w14:textId="77777777" w:rsidR="00CD1323" w:rsidRDefault="00CD1323" w:rsidP="001C5B9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Receptív nyelvi készségek I.</w:t>
            </w:r>
          </w:p>
        </w:tc>
      </w:tr>
      <w:tr w:rsidR="00CD1323" w14:paraId="37B50169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C60F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DA30" w14:textId="77777777" w:rsidR="00CD1323" w:rsidRDefault="00CD1323" w:rsidP="001C5B9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BAN1111_T</w:t>
            </w:r>
          </w:p>
        </w:tc>
      </w:tr>
      <w:tr w:rsidR="00CD1323" w14:paraId="44C1D39A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CCB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D4CE" w14:textId="77777777" w:rsidR="00CD1323" w:rsidRDefault="00CD1323" w:rsidP="001C5B9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192BF107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A2F2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FC40" w14:textId="77777777" w:rsidR="00CD1323" w:rsidRDefault="00CD1323" w:rsidP="001C5B9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D1323" w14:paraId="4CB9B467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61D9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kontaktóraszám (elm.+gyak.)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A68A" w14:textId="77777777" w:rsidR="00CD1323" w:rsidRDefault="00CD1323" w:rsidP="001C5B9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0+2</w:t>
            </w:r>
          </w:p>
        </w:tc>
      </w:tr>
      <w:tr w:rsidR="00CD1323" w14:paraId="49B2BF16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BD12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20FF" w14:textId="77777777" w:rsidR="00CD1323" w:rsidRDefault="00CD1323" w:rsidP="001C5B9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Gyakorlati jegy</w:t>
            </w:r>
          </w:p>
        </w:tc>
      </w:tr>
      <w:tr w:rsidR="00CD1323" w14:paraId="10391587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90C5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D758" w14:textId="77777777" w:rsidR="00CD1323" w:rsidRDefault="00CD1323" w:rsidP="001C5B9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35D9C25B" w14:textId="77777777" w:rsidTr="001C5B92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8540" w14:textId="77777777" w:rsidR="00CD1323" w:rsidRDefault="00CD1323" w:rsidP="001C5B92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E4B4" w14:textId="77777777" w:rsidR="00CD1323" w:rsidRDefault="00CD1323" w:rsidP="001C5B9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7E01E549" w14:textId="77777777" w:rsidR="00CD1323" w:rsidRDefault="00CD1323" w:rsidP="00605EB0">
      <w:pPr>
        <w:rPr>
          <w:b/>
          <w:color w:val="FF0000"/>
        </w:rPr>
      </w:pPr>
    </w:p>
    <w:p w14:paraId="29C6259F" w14:textId="77777777" w:rsidR="00CD1323" w:rsidRDefault="00CD1323" w:rsidP="00605EB0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319E013B" w14:textId="77777777" w:rsidR="00CD1323" w:rsidRDefault="00CD1323" w:rsidP="00605EB0">
      <w:pPr>
        <w:rPr>
          <w:bCs/>
        </w:rPr>
      </w:pPr>
    </w:p>
    <w:p w14:paraId="15A1FE51" w14:textId="77777777" w:rsidR="00CD1323" w:rsidRDefault="00CD1323" w:rsidP="00605EB0">
      <w:pPr>
        <w:rPr>
          <w:bCs/>
        </w:rPr>
      </w:pPr>
      <w:r>
        <w:rPr>
          <w:bCs/>
        </w:rPr>
        <w:t>Skills development – Reading, listening. (and a little bit of writing)</w:t>
      </w:r>
    </w:p>
    <w:p w14:paraId="02A620A7" w14:textId="77777777" w:rsidR="00CD1323" w:rsidRDefault="00CD1323" w:rsidP="00605EB0">
      <w:pPr>
        <w:rPr>
          <w:bCs/>
        </w:rPr>
      </w:pPr>
    </w:p>
    <w:p w14:paraId="3A3F5520" w14:textId="77777777" w:rsidR="00CD1323" w:rsidRDefault="00CD1323" w:rsidP="00605EB0">
      <w:pPr>
        <w:rPr>
          <w:b/>
          <w:bCs/>
        </w:rPr>
      </w:pPr>
      <w:r>
        <w:rPr>
          <w:b/>
          <w:bCs/>
        </w:rPr>
        <w:t xml:space="preserve">A foglalkozásokon történő részvétel: </w:t>
      </w:r>
    </w:p>
    <w:p w14:paraId="2AB177C8" w14:textId="77777777" w:rsidR="00CD1323" w:rsidRDefault="00CD1323" w:rsidP="00605EB0"/>
    <w:p w14:paraId="754D0540" w14:textId="77777777" w:rsidR="00CD1323" w:rsidRPr="00041D51" w:rsidRDefault="00CD1323" w:rsidP="00ED2356">
      <w:pPr>
        <w:jc w:val="both"/>
      </w:pPr>
      <w:r w:rsidRPr="00041D51">
        <w:t>A gyakorlati foglalkozásokon a részvétel kötelező. A félévi hiányzás megengedhető mértéke részidős képzésben a tantárgy konzultációs óraszámának egyharmada. Ennek túllépése esetén a félév nem értékelhető (TVSz 8.§ 1.).</w:t>
      </w:r>
    </w:p>
    <w:p w14:paraId="26CF6109" w14:textId="77777777" w:rsidR="00CD1323" w:rsidRPr="004D0BA3" w:rsidRDefault="00CD1323" w:rsidP="00ED2356">
      <w:pPr>
        <w:jc w:val="both"/>
        <w:rPr>
          <w:bCs/>
        </w:rPr>
      </w:pPr>
      <w:r w:rsidRPr="004D0BA3">
        <w:rPr>
          <w:bCs/>
        </w:rPr>
        <w:t>A félévi gyakorlati jegyet a konzultáción megszerzett érdemjegyek, valamint a</w:t>
      </w:r>
    </w:p>
    <w:p w14:paraId="7CCA689D" w14:textId="77777777" w:rsidR="00CD1323" w:rsidRPr="004D0BA3" w:rsidRDefault="00CD1323" w:rsidP="00ED2356">
      <w:pPr>
        <w:jc w:val="both"/>
        <w:rPr>
          <w:bCs/>
        </w:rPr>
      </w:pPr>
      <w:r w:rsidRPr="004D0BA3">
        <w:rPr>
          <w:bCs/>
        </w:rPr>
        <w:t>zárthelyi dolgozat érdemjegyeinek számtani átlaga határozza meg.</w:t>
      </w:r>
      <w:r>
        <w:rPr>
          <w:bCs/>
        </w:rPr>
        <w:t xml:space="preserve"> A zárthelyi dolgozat az utolsó konzultációs alkalommal kerül megírásra.</w:t>
      </w:r>
      <w:r w:rsidRPr="004D0BA3">
        <w:rPr>
          <w:bCs/>
        </w:rPr>
        <w:t xml:space="preserve"> Amennyiben a</w:t>
      </w:r>
    </w:p>
    <w:p w14:paraId="7C1C40C6" w14:textId="77777777" w:rsidR="00CD1323" w:rsidRPr="004D0BA3" w:rsidRDefault="00CD1323" w:rsidP="00ED2356">
      <w:pPr>
        <w:jc w:val="both"/>
        <w:rPr>
          <w:bCs/>
        </w:rPr>
      </w:pPr>
      <w:r w:rsidRPr="004D0BA3">
        <w:rPr>
          <w:bCs/>
        </w:rPr>
        <w:t>zárthelyi dolgozat, vagy kettőnél több beszámoló elégtelen minősítésű, a félév elégtelen</w:t>
      </w:r>
    </w:p>
    <w:p w14:paraId="62EDE1F1" w14:textId="77777777" w:rsidR="00CD1323" w:rsidRPr="004D0BA3" w:rsidRDefault="00CD1323" w:rsidP="00ED2356">
      <w:pPr>
        <w:jc w:val="both"/>
        <w:rPr>
          <w:bCs/>
        </w:rPr>
      </w:pPr>
      <w:r w:rsidRPr="004D0BA3">
        <w:rPr>
          <w:bCs/>
        </w:rPr>
        <w:t>gyakorlati jeggyel zárul.</w:t>
      </w:r>
    </w:p>
    <w:p w14:paraId="5B01B7AF" w14:textId="77777777" w:rsidR="00CD1323" w:rsidRDefault="00CD1323" w:rsidP="00ED2356">
      <w:pPr>
        <w:jc w:val="both"/>
        <w:rPr>
          <w:bCs/>
        </w:rPr>
      </w:pPr>
      <w:r>
        <w:t>Elégtelen gyakorlati jegy javítása az oktatóval egyeztetett módon a vizsgaidőszakban lehetséges</w:t>
      </w:r>
      <w:r w:rsidRPr="004D0BA3">
        <w:rPr>
          <w:bCs/>
        </w:rPr>
        <w:t>.</w:t>
      </w:r>
    </w:p>
    <w:p w14:paraId="6BF0AC4F" w14:textId="77777777" w:rsidR="00CD1323" w:rsidRDefault="00CD1323" w:rsidP="00605EB0">
      <w:pPr>
        <w:rPr>
          <w:bCs/>
        </w:rPr>
      </w:pPr>
    </w:p>
    <w:p w14:paraId="0B0F3695" w14:textId="77777777" w:rsidR="00CD1323" w:rsidRDefault="00CD1323" w:rsidP="00605EB0">
      <w:pPr>
        <w:rPr>
          <w:bCs/>
        </w:rPr>
      </w:pPr>
      <w:r w:rsidRPr="001F3BB4">
        <w:rPr>
          <w:b/>
        </w:rPr>
        <w:t>Távoktatásos hallgatók:</w:t>
      </w:r>
      <w:r>
        <w:rPr>
          <w:b/>
        </w:rPr>
        <w:t xml:space="preserve"> </w:t>
      </w:r>
      <w:r>
        <w:rPr>
          <w:bCs/>
        </w:rPr>
        <w:t xml:space="preserve">A moodle rendszerbe feltöltött feladatokra a félév folyamán folyamatos értékelést kapnak, ezek eredménye illetve a záró feladatlap eredménye adja majd a </w:t>
      </w:r>
      <w:r>
        <w:rPr>
          <w:bCs/>
        </w:rPr>
        <w:lastRenderedPageBreak/>
        <w:t>tantárgy érdemjegyét. A záródolgozat idejéről a rendszer beállítása után értesítést küldünk a megadott email címekre.</w:t>
      </w:r>
    </w:p>
    <w:p w14:paraId="61ADAA8C" w14:textId="77777777" w:rsidR="00CD1323" w:rsidRDefault="00CD1323" w:rsidP="00605EB0"/>
    <w:p w14:paraId="5E74B472" w14:textId="77777777" w:rsidR="00CD1323" w:rsidRDefault="00CD1323" w:rsidP="00605EB0">
      <w:r>
        <w:t>Ajánlott szakirdalom:</w:t>
      </w:r>
    </w:p>
    <w:p w14:paraId="3E3B4F5B" w14:textId="77777777" w:rsidR="00CD1323" w:rsidRDefault="00CD1323" w:rsidP="00605EB0"/>
    <w:p w14:paraId="04603D04" w14:textId="77777777" w:rsidR="00CD1323" w:rsidRDefault="00CD1323" w:rsidP="00605EB0">
      <w:r w:rsidRPr="004B1779">
        <w:t xml:space="preserve">Briggs, D. – Dummett, P. 1995. Skills Plus – Listening and Speaking: Advanced. London: Macmillan. Heinemann ELT. ISBN: 0435257587. </w:t>
      </w:r>
    </w:p>
    <w:p w14:paraId="7B116597" w14:textId="77777777" w:rsidR="00CD1323" w:rsidRDefault="00CD1323" w:rsidP="00605EB0"/>
    <w:p w14:paraId="65735953" w14:textId="77777777" w:rsidR="00CD1323" w:rsidRDefault="00CD1323" w:rsidP="00605EB0">
      <w:r w:rsidRPr="004B1779">
        <w:t xml:space="preserve">Greenall, S. – Swann, M. 2004. Effective Reading – Reading Skills for Advanced Students. (16th printing) Cambridge: Cambridge UP. ISBN: 0521317592. </w:t>
      </w:r>
    </w:p>
    <w:p w14:paraId="1536AE94" w14:textId="77777777" w:rsidR="00CD1323" w:rsidRDefault="00CD1323" w:rsidP="00605EB0"/>
    <w:p w14:paraId="6DD42D0B" w14:textId="77777777" w:rsidR="00CD1323" w:rsidRDefault="00CD1323" w:rsidP="00605EB0">
      <w:r w:rsidRPr="004B1779">
        <w:t xml:space="preserve">Lebauer, R. S. 1999. Learn to Listen, Listen to Learn. London: Pearson ESL. ISBN: 0139194320. </w:t>
      </w:r>
    </w:p>
    <w:p w14:paraId="7FD0F18F" w14:textId="77777777" w:rsidR="00CD1323" w:rsidRDefault="00CD1323" w:rsidP="00605EB0"/>
    <w:p w14:paraId="0DCFF0D1" w14:textId="77777777" w:rsidR="00CD1323" w:rsidRDefault="00CD1323" w:rsidP="00605EB0">
      <w:r w:rsidRPr="004B1779">
        <w:t xml:space="preserve">Montgomery, M. et al. 2007. Ways of Reading: Advanced Reading Skills for Students of English Literature. (Third Edition). London: Routledge. ISBN: 0–415–34633–9. </w:t>
      </w:r>
      <w:r>
        <w:br/>
      </w:r>
    </w:p>
    <w:p w14:paraId="7D562AC2" w14:textId="77777777" w:rsidR="00CD1323" w:rsidRDefault="00CD1323">
      <w:r w:rsidRPr="004B1779">
        <w:t>Authentic English written and audio/video texts (magazines, journals, online recordings and films)</w:t>
      </w:r>
    </w:p>
    <w:p w14:paraId="6C495D0D" w14:textId="6DB35474" w:rsidR="00CD1323" w:rsidRDefault="00CD1323">
      <w:r>
        <w:br w:type="page"/>
      </w:r>
    </w:p>
    <w:p w14:paraId="453E6814" w14:textId="77777777" w:rsidR="00CD1323" w:rsidRPr="00905D7F" w:rsidRDefault="00CD1323" w:rsidP="00E16DE9">
      <w:pPr>
        <w:rPr>
          <w:b/>
          <w:sz w:val="28"/>
          <w:szCs w:val="28"/>
        </w:rPr>
      </w:pPr>
    </w:p>
    <w:p w14:paraId="062BA4B4" w14:textId="77777777" w:rsidR="00CD1323" w:rsidRPr="007456C6" w:rsidRDefault="00CD1323" w:rsidP="00E16D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Tantárgyi követelmények</w:t>
      </w:r>
    </w:p>
    <w:p w14:paraId="535A5446" w14:textId="77777777" w:rsidR="00CD1323" w:rsidRDefault="00CD1323" w:rsidP="00E16DE9">
      <w:pPr>
        <w:pStyle w:val="Listaszerbekezds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0"/>
        <w:gridCol w:w="5432"/>
      </w:tblGrid>
      <w:tr w:rsidR="00CD1323" w14:paraId="2ECD1474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D4D3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82DC" w14:textId="77777777" w:rsidR="00CD1323" w:rsidRDefault="00CD1323" w:rsidP="005577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Az Amerikai Egyesült Államok története (és annak tanítása)</w:t>
            </w:r>
          </w:p>
        </w:tc>
      </w:tr>
      <w:tr w:rsidR="00CD1323" w14:paraId="45AC25EE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7A83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BB4D" w14:textId="77777777" w:rsidR="00CD1323" w:rsidRDefault="00CD1323" w:rsidP="0055778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PAN1502L</w:t>
            </w:r>
          </w:p>
        </w:tc>
      </w:tr>
      <w:tr w:rsidR="00CD1323" w14:paraId="1D1DB05C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F4B3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Félév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5DAF" w14:textId="77777777" w:rsidR="00CD1323" w:rsidRDefault="00CD1323" w:rsidP="0055778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2026/2027/1</w:t>
            </w:r>
          </w:p>
        </w:tc>
      </w:tr>
      <w:tr w:rsidR="00CD1323" w14:paraId="4C0B2272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6C3A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Kredit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A663" w14:textId="77777777" w:rsidR="00CD1323" w:rsidRDefault="00CD1323" w:rsidP="0055778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D1323" w14:paraId="0E3C53C8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3A44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Heti óraszám (elmélet+gyakorlat)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2E27" w14:textId="77777777" w:rsidR="00CD1323" w:rsidRDefault="00CD1323" w:rsidP="0055778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1+1</w:t>
            </w:r>
          </w:p>
        </w:tc>
      </w:tr>
      <w:tr w:rsidR="00CD1323" w14:paraId="25C63CE5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C951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Jegyszerzés módja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01F6" w14:textId="77777777" w:rsidR="00CD1323" w:rsidRDefault="00CD1323" w:rsidP="0055778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Vizsga</w:t>
            </w:r>
          </w:p>
        </w:tc>
      </w:tr>
      <w:tr w:rsidR="00CD1323" w14:paraId="51EEFA85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E0DA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Előfeltétel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E5DC" w14:textId="77777777" w:rsidR="00CD1323" w:rsidRDefault="00CD1323" w:rsidP="0055778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</w:tr>
      <w:tr w:rsidR="00CD1323" w14:paraId="29EF2B1B" w14:textId="77777777" w:rsidTr="0055778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92BD" w14:textId="77777777" w:rsidR="00CD1323" w:rsidRDefault="00CD1323" w:rsidP="00557783">
            <w:p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Oktató neve és titulusa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2F02" w14:textId="77777777" w:rsidR="00CD1323" w:rsidRDefault="00CD1323" w:rsidP="00557783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Kiss Sándor, egyetemi tanársegéd</w:t>
            </w:r>
          </w:p>
        </w:tc>
      </w:tr>
    </w:tbl>
    <w:p w14:paraId="57557A4E" w14:textId="77777777" w:rsidR="00CD1323" w:rsidRDefault="00CD1323" w:rsidP="00E16DE9">
      <w:pPr>
        <w:rPr>
          <w:b/>
          <w:color w:val="FF0000"/>
        </w:rPr>
      </w:pPr>
    </w:p>
    <w:p w14:paraId="0541F7D4" w14:textId="77777777" w:rsidR="00CD1323" w:rsidRDefault="00CD1323" w:rsidP="00E16DE9">
      <w:pPr>
        <w:ind w:left="709" w:hanging="699"/>
        <w:rPr>
          <w:b/>
          <w:bCs/>
        </w:rPr>
      </w:pPr>
      <w:r>
        <w:rPr>
          <w:b/>
          <w:bCs/>
        </w:rPr>
        <w:t>Időrend:</w:t>
      </w:r>
    </w:p>
    <w:p w14:paraId="4ECD2C4C" w14:textId="77777777" w:rsidR="00CD1323" w:rsidRDefault="00CD1323" w:rsidP="00E16DE9"/>
    <w:p w14:paraId="302946DD" w14:textId="77777777" w:rsidR="00CD1323" w:rsidRPr="00141625" w:rsidRDefault="00CD1323" w:rsidP="00746456">
      <w:pPr>
        <w:spacing w:line="360" w:lineRule="auto"/>
      </w:pPr>
      <w:r>
        <w:t>Week1</w:t>
      </w:r>
      <w:r w:rsidRPr="00141625">
        <w:t xml:space="preserve"> Orient</w:t>
      </w:r>
      <w:r>
        <w:t>ation</w:t>
      </w:r>
    </w:p>
    <w:p w14:paraId="3A904B4D" w14:textId="77777777" w:rsidR="00CD1323" w:rsidRDefault="00CD1323" w:rsidP="00746456">
      <w:pPr>
        <w:spacing w:line="360" w:lineRule="auto"/>
      </w:pPr>
      <w:r>
        <w:t>Week2</w:t>
      </w:r>
      <w:r w:rsidRPr="00141625">
        <w:t xml:space="preserve"> Colonial background</w:t>
      </w:r>
      <w:r>
        <w:t xml:space="preserve"> I. </w:t>
      </w:r>
    </w:p>
    <w:p w14:paraId="4CA59998" w14:textId="77777777" w:rsidR="00CD1323" w:rsidRPr="00141625" w:rsidRDefault="00CD1323" w:rsidP="00746456">
      <w:pPr>
        <w:spacing w:line="360" w:lineRule="auto"/>
      </w:pPr>
      <w:r>
        <w:t xml:space="preserve">Week3 </w:t>
      </w:r>
      <w:r w:rsidRPr="00141625">
        <w:t>Colonial background</w:t>
      </w:r>
      <w:r>
        <w:t xml:space="preserve"> II.</w:t>
      </w:r>
    </w:p>
    <w:p w14:paraId="08024725" w14:textId="77777777" w:rsidR="00CD1323" w:rsidRPr="007E6A7B" w:rsidRDefault="00CD1323" w:rsidP="00746456">
      <w:pPr>
        <w:spacing w:line="360" w:lineRule="auto"/>
        <w:rPr>
          <w:b/>
          <w:bCs/>
        </w:rPr>
      </w:pPr>
      <w:r>
        <w:t>Week4</w:t>
      </w:r>
      <w:r w:rsidRPr="00141625">
        <w:t xml:space="preserve"> The American Revolutionary War and its Aftermath</w:t>
      </w:r>
      <w:r>
        <w:t xml:space="preserve"> I.</w:t>
      </w:r>
    </w:p>
    <w:p w14:paraId="5A7011A2" w14:textId="77777777" w:rsidR="00CD1323" w:rsidRPr="00141625" w:rsidRDefault="00CD1323" w:rsidP="00746456">
      <w:pPr>
        <w:spacing w:line="360" w:lineRule="auto"/>
      </w:pPr>
      <w:r>
        <w:t xml:space="preserve">Week5 </w:t>
      </w:r>
      <w:r w:rsidRPr="00141625">
        <w:t>The American Revolutionary War and its Aftermath</w:t>
      </w:r>
      <w:r>
        <w:t xml:space="preserve"> II.</w:t>
      </w:r>
    </w:p>
    <w:p w14:paraId="186160BA" w14:textId="77777777" w:rsidR="00CD1323" w:rsidRPr="00D54055" w:rsidRDefault="00CD1323" w:rsidP="00746456">
      <w:pPr>
        <w:spacing w:line="360" w:lineRule="auto"/>
        <w:rPr>
          <w:b/>
          <w:bCs/>
        </w:rPr>
      </w:pPr>
      <w:r>
        <w:t>Week6</w:t>
      </w:r>
      <w:r w:rsidRPr="00141625">
        <w:t xml:space="preserve"> The Era of Expansion</w:t>
      </w:r>
      <w:r>
        <w:rPr>
          <w:b/>
          <w:bCs/>
        </w:rPr>
        <w:t xml:space="preserve"> </w:t>
      </w:r>
    </w:p>
    <w:p w14:paraId="6AC8701F" w14:textId="77777777" w:rsidR="00CD1323" w:rsidRDefault="00CD1323" w:rsidP="00746456">
      <w:pPr>
        <w:spacing w:line="360" w:lineRule="auto"/>
      </w:pPr>
      <w:r>
        <w:t>Week7</w:t>
      </w:r>
      <w:r w:rsidRPr="00141625">
        <w:t xml:space="preserve"> The Civil War</w:t>
      </w:r>
    </w:p>
    <w:p w14:paraId="26824A14" w14:textId="77777777" w:rsidR="00CD1323" w:rsidRPr="00141625" w:rsidRDefault="00CD1323" w:rsidP="00746456">
      <w:pPr>
        <w:spacing w:line="360" w:lineRule="auto"/>
      </w:pPr>
      <w:r>
        <w:t>Week8 Midterm</w:t>
      </w:r>
    </w:p>
    <w:p w14:paraId="6F609BA2" w14:textId="77777777" w:rsidR="00CD1323" w:rsidRPr="00141625" w:rsidRDefault="00CD1323" w:rsidP="00746456">
      <w:pPr>
        <w:spacing w:line="360" w:lineRule="auto"/>
      </w:pPr>
      <w:r>
        <w:t>Week9</w:t>
      </w:r>
      <w:r w:rsidRPr="00141625">
        <w:t xml:space="preserve"> The Reconstruction and the Gilded Age</w:t>
      </w:r>
    </w:p>
    <w:p w14:paraId="683F82CC" w14:textId="77777777" w:rsidR="00CD1323" w:rsidRPr="00141625" w:rsidRDefault="00CD1323" w:rsidP="00746456">
      <w:pPr>
        <w:spacing w:line="360" w:lineRule="auto"/>
      </w:pPr>
      <w:r>
        <w:t>Week10</w:t>
      </w:r>
      <w:r w:rsidRPr="00141625">
        <w:t xml:space="preserve"> The Progressive Era</w:t>
      </w:r>
    </w:p>
    <w:p w14:paraId="6789AA24" w14:textId="77777777" w:rsidR="00CD1323" w:rsidRPr="00141625" w:rsidRDefault="00CD1323" w:rsidP="00746456">
      <w:pPr>
        <w:spacing w:line="360" w:lineRule="auto"/>
      </w:pPr>
      <w:r>
        <w:t>Week11</w:t>
      </w:r>
      <w:r w:rsidRPr="00141625">
        <w:t xml:space="preserve"> The US and the First World War</w:t>
      </w:r>
      <w:r>
        <w:t xml:space="preserve"> </w:t>
      </w:r>
    </w:p>
    <w:p w14:paraId="275125B5" w14:textId="77777777" w:rsidR="00CD1323" w:rsidRPr="000B5435" w:rsidRDefault="00CD1323" w:rsidP="00746456">
      <w:pPr>
        <w:spacing w:line="360" w:lineRule="auto"/>
        <w:rPr>
          <w:b/>
          <w:bCs/>
        </w:rPr>
      </w:pPr>
      <w:r>
        <w:t>Week12</w:t>
      </w:r>
      <w:r w:rsidRPr="00141625">
        <w:t xml:space="preserve"> The US and the Second World War</w:t>
      </w:r>
    </w:p>
    <w:p w14:paraId="6F20698B" w14:textId="77777777" w:rsidR="00CD1323" w:rsidRPr="005131B7" w:rsidRDefault="00CD1323" w:rsidP="00746456">
      <w:pPr>
        <w:spacing w:line="360" w:lineRule="auto"/>
        <w:rPr>
          <w:b/>
          <w:bCs/>
        </w:rPr>
      </w:pPr>
      <w:r>
        <w:t>Week13</w:t>
      </w:r>
      <w:r w:rsidRPr="00141625">
        <w:t xml:space="preserve"> The Cold War</w:t>
      </w:r>
    </w:p>
    <w:p w14:paraId="497DDCB3" w14:textId="77777777" w:rsidR="00CD1323" w:rsidRPr="00141625" w:rsidRDefault="00CD1323" w:rsidP="00746456">
      <w:pPr>
        <w:spacing w:line="360" w:lineRule="auto"/>
      </w:pPr>
      <w:r>
        <w:lastRenderedPageBreak/>
        <w:t>Week14</w:t>
      </w:r>
      <w:r w:rsidRPr="00141625">
        <w:t xml:space="preserve"> The US and the GWOT</w:t>
      </w:r>
    </w:p>
    <w:p w14:paraId="7C88ABBF" w14:textId="77777777" w:rsidR="00CD1323" w:rsidRDefault="00CD1323" w:rsidP="00E16DE9">
      <w:pPr>
        <w:ind w:left="709" w:hanging="699"/>
        <w:rPr>
          <w:b/>
          <w:bCs/>
        </w:rPr>
      </w:pPr>
    </w:p>
    <w:p w14:paraId="2231ADBB" w14:textId="77777777" w:rsidR="00CD1323" w:rsidRDefault="00CD1323" w:rsidP="00E16DE9">
      <w:pPr>
        <w:rPr>
          <w:bCs/>
        </w:rPr>
      </w:pPr>
    </w:p>
    <w:p w14:paraId="66E2B5C6" w14:textId="77777777" w:rsidR="00CD1323" w:rsidRDefault="00CD1323" w:rsidP="00746456">
      <w:pPr>
        <w:pStyle w:val="pdq2pgselectionanchorcontainer"/>
      </w:pPr>
      <w:r>
        <w:rPr>
          <w:rStyle w:val="Kiemels2"/>
        </w:rPr>
        <w:t>Részvétel:</w:t>
      </w:r>
    </w:p>
    <w:p w14:paraId="22645AC7" w14:textId="77777777" w:rsidR="00CD1323" w:rsidRDefault="00CD1323" w:rsidP="00CD132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Az előadásokon való részvételt az Intézmény elvárja (TVSz. 8. § (1)). </w:t>
      </w:r>
    </w:p>
    <w:p w14:paraId="7EFB42B4" w14:textId="77777777" w:rsidR="00CD1323" w:rsidRDefault="00CD1323" w:rsidP="00CD132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A gyakorlati foglalkozásokon való részvétel kötelező. Részidős képzésben a félév során megengedett hiányzás a tantárgy óraszámának egyharmada. Ennek túllépése esetén a félév nem értékelhető (TVSz. 8. § (1)). </w:t>
      </w:r>
    </w:p>
    <w:p w14:paraId="083AFF5C" w14:textId="77777777" w:rsidR="00CD1323" w:rsidRDefault="00CD1323" w:rsidP="00746456">
      <w:pPr>
        <w:pStyle w:val="NormlWeb"/>
      </w:pPr>
      <w:r>
        <w:rPr>
          <w:rStyle w:val="Kiemels2"/>
        </w:rPr>
        <w:t>Félévi követelmény: vizsga</w:t>
      </w:r>
    </w:p>
    <w:p w14:paraId="5A632B96" w14:textId="77777777" w:rsidR="00CD1323" w:rsidRDefault="00CD1323" w:rsidP="00746456">
      <w:pPr>
        <w:pStyle w:val="NormlWeb"/>
      </w:pPr>
      <w:r>
        <w:rPr>
          <w:rStyle w:val="Kiemels2"/>
        </w:rPr>
        <w:t>Az értékelés módja:</w:t>
      </w:r>
    </w:p>
    <w:p w14:paraId="298BF80E" w14:textId="77777777" w:rsidR="00CD1323" w:rsidRDefault="00CD1323" w:rsidP="00746456">
      <w:pPr>
        <w:pStyle w:val="NormlWeb"/>
      </w:pPr>
      <w:r>
        <w:t>Zárthelyi dolgozat (40%), illetve tanárjelöltek esetében mikrotanítás és szóbeli vizsga (60%).</w:t>
      </w:r>
    </w:p>
    <w:p w14:paraId="79B7ED66" w14:textId="77777777" w:rsidR="00CD1323" w:rsidRPr="00746456" w:rsidRDefault="00CD1323" w:rsidP="00746456">
      <w:pPr>
        <w:pStyle w:val="NormlWeb"/>
      </w:pPr>
      <w:r>
        <w:rPr>
          <w:rStyle w:val="Kiemels2"/>
        </w:rPr>
        <w:t>Levelező képzés: szóbeli vizsga</w:t>
      </w:r>
    </w:p>
    <w:p w14:paraId="201B6ABA" w14:textId="77777777" w:rsidR="00CD1323" w:rsidRDefault="00CD1323" w:rsidP="00E16DE9">
      <w:pPr>
        <w:contextualSpacing/>
      </w:pPr>
      <w:r w:rsidRPr="00746456">
        <w:rPr>
          <w:b/>
          <w:bCs/>
        </w:rPr>
        <w:t>Kötelező olvasmányok</w:t>
      </w:r>
      <w:r>
        <w:t>:</w:t>
      </w:r>
      <w:r>
        <w:rPr>
          <w:bCs/>
        </w:rPr>
        <w:t xml:space="preserve"> </w:t>
      </w:r>
      <w:r>
        <w:rPr>
          <w:bCs/>
        </w:rPr>
        <w:br/>
      </w:r>
    </w:p>
    <w:p w14:paraId="56DA2109" w14:textId="77777777" w:rsidR="00CD1323" w:rsidRPr="007C74D6" w:rsidRDefault="0056233E" w:rsidP="00E16DE9">
      <w:pPr>
        <w:contextualSpacing/>
        <w:rPr>
          <w:bCs/>
        </w:rPr>
      </w:pPr>
      <w:hyperlink r:id="rId7" w:tgtFrame="_blank" w:history="1">
        <w:r w:rsidR="00CD1323" w:rsidRPr="002C6588">
          <w:rPr>
            <w:rStyle w:val="Hiperhivatkozs"/>
            <w:color w:val="auto"/>
            <w:u w:val="none"/>
          </w:rPr>
          <w:t>Glant, Tibor</w:t>
        </w:r>
      </w:hyperlink>
      <w:r w:rsidR="00CD1323" w:rsidRPr="002C6588">
        <w:t xml:space="preserve">; </w:t>
      </w:r>
      <w:r w:rsidR="00CD1323" w:rsidRPr="002C6588">
        <w:rPr>
          <w:rStyle w:val="author-name"/>
        </w:rPr>
        <w:t xml:space="preserve">David, D. Joyce </w:t>
      </w:r>
    </w:p>
    <w:p w14:paraId="09322A58" w14:textId="77777777" w:rsidR="00CD1323" w:rsidRPr="002C6588" w:rsidRDefault="0056233E" w:rsidP="00E16DE9">
      <w:hyperlink r:id="rId8" w:tgtFrame="_blank" w:history="1">
        <w:r w:rsidR="00CD1323" w:rsidRPr="002C6588">
          <w:rPr>
            <w:rStyle w:val="Hiperhivatkozs"/>
            <w:color w:val="auto"/>
            <w:u w:val="none"/>
          </w:rPr>
          <w:t xml:space="preserve">United States </w:t>
        </w:r>
        <w:r w:rsidR="00CD1323">
          <w:rPr>
            <w:rStyle w:val="Hiperhivatkozs"/>
            <w:color w:val="auto"/>
            <w:u w:val="none"/>
          </w:rPr>
          <w:t>H</w:t>
        </w:r>
        <w:r w:rsidR="00CD1323" w:rsidRPr="002C6588">
          <w:rPr>
            <w:rStyle w:val="Hiperhivatkozs"/>
            <w:color w:val="auto"/>
            <w:u w:val="none"/>
          </w:rPr>
          <w:t xml:space="preserve">istory: </w:t>
        </w:r>
        <w:r w:rsidR="00CD1323">
          <w:rPr>
            <w:rStyle w:val="Hiperhivatkozs"/>
            <w:color w:val="auto"/>
            <w:u w:val="none"/>
          </w:rPr>
          <w:t>A</w:t>
        </w:r>
        <w:r w:rsidR="00CD1323" w:rsidRPr="002C6588">
          <w:rPr>
            <w:rStyle w:val="Hiperhivatkozs"/>
            <w:color w:val="auto"/>
            <w:u w:val="none"/>
          </w:rPr>
          <w:t xml:space="preserve"> brief introduction for Hungarian students</w:t>
        </w:r>
      </w:hyperlink>
    </w:p>
    <w:p w14:paraId="648F1DCD" w14:textId="77777777" w:rsidR="00CD1323" w:rsidRPr="002C6588" w:rsidRDefault="00CD1323" w:rsidP="00E16DE9">
      <w:r w:rsidRPr="002C6588">
        <w:rPr>
          <w:rStyle w:val="publishedat"/>
        </w:rPr>
        <w:t xml:space="preserve">Debrecen, Magyarország : </w:t>
      </w:r>
      <w:r w:rsidRPr="002C6588">
        <w:rPr>
          <w:rStyle w:val="publisher"/>
        </w:rPr>
        <w:t>Debreceni Egyetemi Kiadó</w:t>
      </w:r>
      <w:r w:rsidRPr="002C6588">
        <w:rPr>
          <w:rStyle w:val="publishedat"/>
        </w:rPr>
        <w:t xml:space="preserve"> </w:t>
      </w:r>
      <w:r w:rsidRPr="002C6588">
        <w:rPr>
          <w:rStyle w:val="year"/>
        </w:rPr>
        <w:t>(2012)</w:t>
      </w:r>
      <w:r w:rsidRPr="002C6588">
        <w:rPr>
          <w:rStyle w:val="publishedat"/>
        </w:rPr>
        <w:t xml:space="preserve"> , </w:t>
      </w:r>
      <w:r w:rsidRPr="002C6588">
        <w:rPr>
          <w:rStyle w:val="pagelength"/>
        </w:rPr>
        <w:t>157 p.</w:t>
      </w:r>
      <w:r w:rsidRPr="002C6588">
        <w:rPr>
          <w:rStyle w:val="publishedat"/>
        </w:rPr>
        <w:t xml:space="preserve"> </w:t>
      </w:r>
    </w:p>
    <w:p w14:paraId="61772547" w14:textId="77777777" w:rsidR="00CD1323" w:rsidRDefault="00CD1323" w:rsidP="00E16DE9">
      <w:pPr>
        <w:rPr>
          <w:rStyle w:val="Hiperhivatkozs"/>
          <w:color w:val="auto"/>
          <w:u w:val="none"/>
        </w:rPr>
      </w:pPr>
      <w:r w:rsidRPr="002C6588">
        <w:rPr>
          <w:rStyle w:val="isbnorissn"/>
        </w:rPr>
        <w:t xml:space="preserve">ISBN: </w:t>
      </w:r>
      <w:hyperlink r:id="rId9" w:tgtFrame="_blank" w:tooltip="9789633182642" w:history="1">
        <w:r w:rsidRPr="002C6588">
          <w:rPr>
            <w:rStyle w:val="Hiperhivatkozs"/>
            <w:color w:val="auto"/>
            <w:u w:val="none"/>
          </w:rPr>
          <w:t xml:space="preserve">9789633182642 </w:t>
        </w:r>
      </w:hyperlink>
    </w:p>
    <w:p w14:paraId="32DDEC89" w14:textId="77777777" w:rsidR="00CD1323" w:rsidRDefault="00CD1323" w:rsidP="00E16DE9">
      <w:pPr>
        <w:rPr>
          <w:rStyle w:val="Hiperhivatkozs"/>
          <w:color w:val="auto"/>
          <w:u w:val="none"/>
        </w:rPr>
      </w:pPr>
    </w:p>
    <w:p w14:paraId="06C81226" w14:textId="77777777" w:rsidR="00CD1323" w:rsidRDefault="00CD1323" w:rsidP="00E16DE9">
      <w:pPr>
        <w:contextualSpacing/>
        <w:rPr>
          <w:bCs/>
        </w:rPr>
      </w:pPr>
    </w:p>
    <w:p w14:paraId="446CEF21" w14:textId="77777777" w:rsidR="00CD1323" w:rsidRPr="00746456" w:rsidRDefault="00CD1323" w:rsidP="00E16DE9">
      <w:pPr>
        <w:contextualSpacing/>
        <w:rPr>
          <w:b/>
        </w:rPr>
      </w:pPr>
      <w:r w:rsidRPr="00746456">
        <w:rPr>
          <w:b/>
        </w:rPr>
        <w:t>Ajánlott olvasmányok:</w:t>
      </w:r>
    </w:p>
    <w:p w14:paraId="221EAF17" w14:textId="77777777" w:rsidR="00CD1323" w:rsidRDefault="00CD1323" w:rsidP="00E16DE9">
      <w:pPr>
        <w:contextualSpacing/>
        <w:rPr>
          <w:bCs/>
        </w:rPr>
      </w:pPr>
    </w:p>
    <w:p w14:paraId="0E2FC0A1" w14:textId="77777777" w:rsidR="00CD1323" w:rsidRPr="002C6588" w:rsidRDefault="00CD1323" w:rsidP="00E16DE9">
      <w:pPr>
        <w:contextualSpacing/>
        <w:rPr>
          <w:bCs/>
        </w:rPr>
      </w:pPr>
      <w:r w:rsidRPr="002C6588">
        <w:rPr>
          <w:bCs/>
        </w:rPr>
        <w:t xml:space="preserve">Boyer, P. S. 2012. American history – A very short introduction. Oxford: OUP. ISBN 9780195389142 </w:t>
      </w:r>
    </w:p>
    <w:p w14:paraId="58FD879A" w14:textId="77777777" w:rsidR="00CD1323" w:rsidRDefault="00CD1323" w:rsidP="00E16DE9">
      <w:pPr>
        <w:contextualSpacing/>
        <w:rPr>
          <w:bCs/>
        </w:rPr>
      </w:pPr>
    </w:p>
    <w:p w14:paraId="1147F1BF" w14:textId="77777777" w:rsidR="00CD1323" w:rsidRPr="002C6588" w:rsidRDefault="00CD1323" w:rsidP="00E16DE9">
      <w:pPr>
        <w:contextualSpacing/>
        <w:rPr>
          <w:bCs/>
        </w:rPr>
      </w:pPr>
      <w:r w:rsidRPr="002C6588">
        <w:rPr>
          <w:bCs/>
        </w:rPr>
        <w:t xml:space="preserve">O’Callaghan, B. 1990. An illustrated history of the USA. Harlow: Longman. ISBN 0582749212 </w:t>
      </w:r>
    </w:p>
    <w:p w14:paraId="1011D4DA" w14:textId="77777777" w:rsidR="00CD1323" w:rsidRDefault="00CD1323" w:rsidP="00E16DE9">
      <w:pPr>
        <w:contextualSpacing/>
        <w:rPr>
          <w:bCs/>
        </w:rPr>
      </w:pPr>
    </w:p>
    <w:p w14:paraId="171F65F9" w14:textId="77777777" w:rsidR="00CD1323" w:rsidRPr="002C6588" w:rsidRDefault="00CD1323" w:rsidP="00E16DE9">
      <w:pPr>
        <w:contextualSpacing/>
        <w:rPr>
          <w:bCs/>
        </w:rPr>
      </w:pPr>
      <w:r w:rsidRPr="002C6588">
        <w:rPr>
          <w:bCs/>
        </w:rPr>
        <w:t xml:space="preserve">Campbell, N and Kean, A. 2006. American Cultural Studies: An Introduction to American Culture. New York: Routledge. ISBN 9780415346665 </w:t>
      </w:r>
    </w:p>
    <w:p w14:paraId="2A97AC78" w14:textId="77777777" w:rsidR="00CD1323" w:rsidRDefault="00CD1323" w:rsidP="00E16DE9">
      <w:pPr>
        <w:contextualSpacing/>
        <w:rPr>
          <w:bCs/>
        </w:rPr>
      </w:pPr>
    </w:p>
    <w:p w14:paraId="17C0351D" w14:textId="77777777" w:rsidR="00CD1323" w:rsidRPr="002C6588" w:rsidRDefault="00CD1323" w:rsidP="00E16DE9">
      <w:pPr>
        <w:contextualSpacing/>
        <w:rPr>
          <w:bCs/>
        </w:rPr>
      </w:pPr>
      <w:r w:rsidRPr="002C6588">
        <w:rPr>
          <w:bCs/>
        </w:rPr>
        <w:t xml:space="preserve">Mauk, D. and Oakland, J. 2005. American Civilization: An Introduction. New York: Routledge. ISBN 9780415358316 </w:t>
      </w:r>
    </w:p>
    <w:p w14:paraId="43C251E2" w14:textId="77777777" w:rsidR="00CD1323" w:rsidRDefault="00CD1323" w:rsidP="00E16DE9">
      <w:pPr>
        <w:contextualSpacing/>
        <w:rPr>
          <w:bCs/>
        </w:rPr>
      </w:pPr>
    </w:p>
    <w:p w14:paraId="10CC155C" w14:textId="77777777" w:rsidR="00CD1323" w:rsidRPr="00746456" w:rsidRDefault="00CD1323" w:rsidP="00E16DE9">
      <w:pPr>
        <w:contextualSpacing/>
        <w:rPr>
          <w:bCs/>
        </w:rPr>
      </w:pPr>
      <w:r w:rsidRPr="002C6588">
        <w:rPr>
          <w:bCs/>
        </w:rPr>
        <w:t>Perdue, T and Green, M.G. 2010. North American Indians – A very short introduction. Oxford: OUP. ISBN 9780195307542</w:t>
      </w:r>
    </w:p>
    <w:p w14:paraId="005C1E20" w14:textId="77777777" w:rsidR="00CD1323" w:rsidRDefault="00CD1323" w:rsidP="00E16DE9"/>
    <w:p w14:paraId="68FC71D6" w14:textId="77777777" w:rsidR="00CD1323" w:rsidRPr="003F616C" w:rsidRDefault="00CD1323" w:rsidP="00E16DE9">
      <w:pPr>
        <w:rPr>
          <w:b/>
          <w:bCs/>
        </w:rPr>
      </w:pPr>
      <w:r w:rsidRPr="003F616C">
        <w:rPr>
          <w:b/>
          <w:bCs/>
        </w:rPr>
        <w:lastRenderedPageBreak/>
        <w:t>Presentation/Micro teaching topics</w:t>
      </w:r>
    </w:p>
    <w:p w14:paraId="37A81222" w14:textId="77777777" w:rsidR="00CD1323" w:rsidRPr="0055574D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The Dred Scott case</w:t>
      </w:r>
    </w:p>
    <w:p w14:paraId="45CC8016" w14:textId="77777777" w:rsidR="00CD1323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Plessy v. Ferguson</w:t>
      </w:r>
    </w:p>
    <w:p w14:paraId="515AAEBF" w14:textId="77777777" w:rsidR="00CD1323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Miller v. California</w:t>
      </w:r>
    </w:p>
    <w:p w14:paraId="1EEEBEAA" w14:textId="77777777" w:rsidR="00CD1323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Brown v. Board of Education of Topeka</w:t>
      </w:r>
    </w:p>
    <w:p w14:paraId="48153B1A" w14:textId="77777777" w:rsidR="00CD1323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Roe v. Wade (and its aftermath)</w:t>
      </w:r>
    </w:p>
    <w:p w14:paraId="718928E3" w14:textId="77777777" w:rsidR="00CD1323" w:rsidRPr="0055574D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Obergefell v. Hodges</w:t>
      </w:r>
    </w:p>
    <w:p w14:paraId="35F28181" w14:textId="77777777" w:rsidR="00CD1323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Sacco &amp; Vanzetti</w:t>
      </w:r>
    </w:p>
    <w:p w14:paraId="335F0137" w14:textId="77777777" w:rsidR="00CD1323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The Iran-Contra Affair</w:t>
      </w:r>
    </w:p>
    <w:p w14:paraId="5EBE5C2B" w14:textId="77777777" w:rsidR="00CD1323" w:rsidRDefault="00CD1323" w:rsidP="00CD1323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Pat Buchanan’s “Culture War” speech</w:t>
      </w:r>
    </w:p>
    <w:p w14:paraId="13BBC946" w14:textId="09DE21EA" w:rsidR="003E3B8B" w:rsidRPr="0056233E" w:rsidRDefault="00CD1323" w:rsidP="0056233E">
      <w:pPr>
        <w:pStyle w:val="Listaszerbekezds"/>
        <w:numPr>
          <w:ilvl w:val="0"/>
          <w:numId w:val="3"/>
        </w:numPr>
        <w:rPr>
          <w:bCs/>
        </w:rPr>
      </w:pPr>
      <w:r>
        <w:rPr>
          <w:bCs/>
        </w:rPr>
        <w:t>Gun Control debate</w:t>
      </w:r>
    </w:p>
    <w:sectPr w:rsidR="003E3B8B" w:rsidRPr="0056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5410"/>
    <w:multiLevelType w:val="hybridMultilevel"/>
    <w:tmpl w:val="F1BA30CA"/>
    <w:lvl w:ilvl="0" w:tplc="5D3C2364">
      <w:start w:val="1"/>
      <w:numFmt w:val="decimal"/>
      <w:lvlText w:val="%1."/>
      <w:lvlJc w:val="left"/>
      <w:pPr>
        <w:ind w:left="370" w:hanging="360"/>
      </w:pPr>
    </w:lvl>
    <w:lvl w:ilvl="1" w:tplc="040E0019">
      <w:start w:val="1"/>
      <w:numFmt w:val="lowerLetter"/>
      <w:lvlText w:val="%2."/>
      <w:lvlJc w:val="left"/>
      <w:pPr>
        <w:ind w:left="1090" w:hanging="360"/>
      </w:pPr>
    </w:lvl>
    <w:lvl w:ilvl="2" w:tplc="040E001B">
      <w:start w:val="1"/>
      <w:numFmt w:val="lowerRoman"/>
      <w:lvlText w:val="%3."/>
      <w:lvlJc w:val="right"/>
      <w:pPr>
        <w:ind w:left="1810" w:hanging="180"/>
      </w:pPr>
    </w:lvl>
    <w:lvl w:ilvl="3" w:tplc="6D1687C2">
      <w:start w:val="1"/>
      <w:numFmt w:val="decimal"/>
      <w:lvlText w:val="%4."/>
      <w:lvlJc w:val="left"/>
      <w:pPr>
        <w:ind w:left="2530" w:hanging="360"/>
      </w:pPr>
      <w:rPr>
        <w:b w:val="0"/>
        <w:bCs w:val="0"/>
      </w:rPr>
    </w:lvl>
    <w:lvl w:ilvl="4" w:tplc="040E0019">
      <w:start w:val="1"/>
      <w:numFmt w:val="lowerLetter"/>
      <w:lvlText w:val="%5."/>
      <w:lvlJc w:val="left"/>
      <w:pPr>
        <w:ind w:left="3250" w:hanging="360"/>
      </w:pPr>
    </w:lvl>
    <w:lvl w:ilvl="5" w:tplc="040E001B">
      <w:start w:val="1"/>
      <w:numFmt w:val="lowerRoman"/>
      <w:lvlText w:val="%6."/>
      <w:lvlJc w:val="right"/>
      <w:pPr>
        <w:ind w:left="3970" w:hanging="180"/>
      </w:pPr>
    </w:lvl>
    <w:lvl w:ilvl="6" w:tplc="040E000F">
      <w:start w:val="1"/>
      <w:numFmt w:val="decimal"/>
      <w:lvlText w:val="%7."/>
      <w:lvlJc w:val="left"/>
      <w:pPr>
        <w:ind w:left="4690" w:hanging="360"/>
      </w:pPr>
    </w:lvl>
    <w:lvl w:ilvl="7" w:tplc="040E0019">
      <w:start w:val="1"/>
      <w:numFmt w:val="lowerLetter"/>
      <w:lvlText w:val="%8."/>
      <w:lvlJc w:val="left"/>
      <w:pPr>
        <w:ind w:left="5410" w:hanging="360"/>
      </w:pPr>
    </w:lvl>
    <w:lvl w:ilvl="8" w:tplc="040E001B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2467191"/>
    <w:multiLevelType w:val="hybridMultilevel"/>
    <w:tmpl w:val="471C8274"/>
    <w:lvl w:ilvl="0" w:tplc="040E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03532852"/>
    <w:multiLevelType w:val="hybridMultilevel"/>
    <w:tmpl w:val="B6BCE9CC"/>
    <w:lvl w:ilvl="0" w:tplc="33EC463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 w15:restartNumberingAfterBreak="0">
    <w:nsid w:val="146C2AA4"/>
    <w:multiLevelType w:val="hybridMultilevel"/>
    <w:tmpl w:val="6D749822"/>
    <w:lvl w:ilvl="0" w:tplc="E7B6B81C">
      <w:numFmt w:val="decimal"/>
      <w:lvlText w:val="-"/>
      <w:lvlJc w:val="left"/>
      <w:pPr>
        <w:ind w:left="370" w:hanging="360"/>
      </w:pPr>
    </w:lvl>
    <w:lvl w:ilvl="1" w:tplc="040E0003">
      <w:numFmt w:val="decimal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B6C7B"/>
    <w:multiLevelType w:val="hybridMultilevel"/>
    <w:tmpl w:val="060A1B10"/>
    <w:lvl w:ilvl="0" w:tplc="6D1687C2">
      <w:start w:val="1"/>
      <w:numFmt w:val="decimal"/>
      <w:lvlText w:val="%1."/>
      <w:lvlJc w:val="left"/>
      <w:pPr>
        <w:ind w:left="253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D69C6"/>
    <w:multiLevelType w:val="hybridMultilevel"/>
    <w:tmpl w:val="6D749822"/>
    <w:lvl w:ilvl="0" w:tplc="E7B6B81C">
      <w:numFmt w:val="decimal"/>
      <w:lvlText w:val="-"/>
      <w:lvlJc w:val="left"/>
      <w:pPr>
        <w:ind w:left="370" w:hanging="360"/>
      </w:pPr>
    </w:lvl>
    <w:lvl w:ilvl="1" w:tplc="040E0003">
      <w:numFmt w:val="decimal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137148"/>
    <w:multiLevelType w:val="multilevel"/>
    <w:tmpl w:val="2DB2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83D09"/>
    <w:multiLevelType w:val="hybridMultilevel"/>
    <w:tmpl w:val="6ED2002E"/>
    <w:lvl w:ilvl="0" w:tplc="3A72ABDA">
      <w:start w:val="13"/>
      <w:numFmt w:val="decimal"/>
      <w:lvlText w:val="%1."/>
      <w:lvlJc w:val="left"/>
      <w:pPr>
        <w:ind w:left="370" w:hanging="360"/>
      </w:pPr>
    </w:lvl>
    <w:lvl w:ilvl="1" w:tplc="040E0019">
      <w:start w:val="1"/>
      <w:numFmt w:val="lowerLetter"/>
      <w:lvlText w:val="%2."/>
      <w:lvlJc w:val="left"/>
      <w:pPr>
        <w:ind w:left="1090" w:hanging="360"/>
      </w:pPr>
    </w:lvl>
    <w:lvl w:ilvl="2" w:tplc="040E001B">
      <w:start w:val="1"/>
      <w:numFmt w:val="lowerRoman"/>
      <w:lvlText w:val="%3."/>
      <w:lvlJc w:val="right"/>
      <w:pPr>
        <w:ind w:left="1810" w:hanging="180"/>
      </w:pPr>
    </w:lvl>
    <w:lvl w:ilvl="3" w:tplc="040E000F">
      <w:start w:val="1"/>
      <w:numFmt w:val="decimal"/>
      <w:lvlText w:val="%4."/>
      <w:lvlJc w:val="left"/>
      <w:pPr>
        <w:ind w:left="2530" w:hanging="360"/>
      </w:pPr>
    </w:lvl>
    <w:lvl w:ilvl="4" w:tplc="040E0019">
      <w:start w:val="1"/>
      <w:numFmt w:val="lowerLetter"/>
      <w:lvlText w:val="%5."/>
      <w:lvlJc w:val="left"/>
      <w:pPr>
        <w:ind w:left="3250" w:hanging="360"/>
      </w:pPr>
    </w:lvl>
    <w:lvl w:ilvl="5" w:tplc="040E001B">
      <w:start w:val="1"/>
      <w:numFmt w:val="lowerRoman"/>
      <w:lvlText w:val="%6."/>
      <w:lvlJc w:val="right"/>
      <w:pPr>
        <w:ind w:left="3970" w:hanging="180"/>
      </w:pPr>
    </w:lvl>
    <w:lvl w:ilvl="6" w:tplc="040E000F">
      <w:start w:val="1"/>
      <w:numFmt w:val="decimal"/>
      <w:lvlText w:val="%7."/>
      <w:lvlJc w:val="left"/>
      <w:pPr>
        <w:ind w:left="4690" w:hanging="360"/>
      </w:pPr>
    </w:lvl>
    <w:lvl w:ilvl="7" w:tplc="040E0019">
      <w:start w:val="1"/>
      <w:numFmt w:val="lowerLetter"/>
      <w:lvlText w:val="%8."/>
      <w:lvlJc w:val="left"/>
      <w:pPr>
        <w:ind w:left="5410" w:hanging="360"/>
      </w:pPr>
    </w:lvl>
    <w:lvl w:ilvl="8" w:tplc="040E001B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62ED6777"/>
    <w:multiLevelType w:val="hybridMultilevel"/>
    <w:tmpl w:val="1F4AD6A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967D2"/>
    <w:multiLevelType w:val="hybridMultilevel"/>
    <w:tmpl w:val="526C9218"/>
    <w:lvl w:ilvl="0" w:tplc="6D1687C2">
      <w:start w:val="1"/>
      <w:numFmt w:val="decimal"/>
      <w:lvlText w:val="%1."/>
      <w:lvlJc w:val="left"/>
      <w:pPr>
        <w:ind w:left="254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50" w:hanging="360"/>
      </w:pPr>
    </w:lvl>
    <w:lvl w:ilvl="2" w:tplc="040E001B" w:tentative="1">
      <w:start w:val="1"/>
      <w:numFmt w:val="lowerRoman"/>
      <w:lvlText w:val="%3."/>
      <w:lvlJc w:val="right"/>
      <w:pPr>
        <w:ind w:left="2170" w:hanging="180"/>
      </w:pPr>
    </w:lvl>
    <w:lvl w:ilvl="3" w:tplc="040E000F" w:tentative="1">
      <w:start w:val="1"/>
      <w:numFmt w:val="decimal"/>
      <w:lvlText w:val="%4."/>
      <w:lvlJc w:val="left"/>
      <w:pPr>
        <w:ind w:left="2890" w:hanging="360"/>
      </w:pPr>
    </w:lvl>
    <w:lvl w:ilvl="4" w:tplc="040E0019" w:tentative="1">
      <w:start w:val="1"/>
      <w:numFmt w:val="lowerLetter"/>
      <w:lvlText w:val="%5."/>
      <w:lvlJc w:val="left"/>
      <w:pPr>
        <w:ind w:left="3610" w:hanging="360"/>
      </w:pPr>
    </w:lvl>
    <w:lvl w:ilvl="5" w:tplc="040E001B" w:tentative="1">
      <w:start w:val="1"/>
      <w:numFmt w:val="lowerRoman"/>
      <w:lvlText w:val="%6."/>
      <w:lvlJc w:val="right"/>
      <w:pPr>
        <w:ind w:left="4330" w:hanging="180"/>
      </w:pPr>
    </w:lvl>
    <w:lvl w:ilvl="6" w:tplc="040E000F" w:tentative="1">
      <w:start w:val="1"/>
      <w:numFmt w:val="decimal"/>
      <w:lvlText w:val="%7."/>
      <w:lvlJc w:val="left"/>
      <w:pPr>
        <w:ind w:left="5050" w:hanging="360"/>
      </w:pPr>
    </w:lvl>
    <w:lvl w:ilvl="7" w:tplc="040E0019" w:tentative="1">
      <w:start w:val="1"/>
      <w:numFmt w:val="lowerLetter"/>
      <w:lvlText w:val="%8."/>
      <w:lvlJc w:val="left"/>
      <w:pPr>
        <w:ind w:left="5770" w:hanging="360"/>
      </w:pPr>
    </w:lvl>
    <w:lvl w:ilvl="8" w:tplc="040E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1" w15:restartNumberingAfterBreak="0">
    <w:nsid w:val="739B4CDC"/>
    <w:multiLevelType w:val="hybridMultilevel"/>
    <w:tmpl w:val="D0A0199C"/>
    <w:lvl w:ilvl="0" w:tplc="6D76CB3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2" w15:restartNumberingAfterBreak="0">
    <w:nsid w:val="793369C0"/>
    <w:multiLevelType w:val="hybridMultilevel"/>
    <w:tmpl w:val="822EC3D8"/>
    <w:lvl w:ilvl="0" w:tplc="6D1687C2">
      <w:start w:val="1"/>
      <w:numFmt w:val="decimal"/>
      <w:lvlText w:val="%1."/>
      <w:lvlJc w:val="left"/>
      <w:pPr>
        <w:ind w:left="254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50" w:hanging="360"/>
      </w:pPr>
    </w:lvl>
    <w:lvl w:ilvl="2" w:tplc="040E001B" w:tentative="1">
      <w:start w:val="1"/>
      <w:numFmt w:val="lowerRoman"/>
      <w:lvlText w:val="%3."/>
      <w:lvlJc w:val="right"/>
      <w:pPr>
        <w:ind w:left="2170" w:hanging="180"/>
      </w:pPr>
    </w:lvl>
    <w:lvl w:ilvl="3" w:tplc="040E000F" w:tentative="1">
      <w:start w:val="1"/>
      <w:numFmt w:val="decimal"/>
      <w:lvlText w:val="%4."/>
      <w:lvlJc w:val="left"/>
      <w:pPr>
        <w:ind w:left="2890" w:hanging="360"/>
      </w:pPr>
    </w:lvl>
    <w:lvl w:ilvl="4" w:tplc="040E0019" w:tentative="1">
      <w:start w:val="1"/>
      <w:numFmt w:val="lowerLetter"/>
      <w:lvlText w:val="%5."/>
      <w:lvlJc w:val="left"/>
      <w:pPr>
        <w:ind w:left="3610" w:hanging="360"/>
      </w:pPr>
    </w:lvl>
    <w:lvl w:ilvl="5" w:tplc="040E001B" w:tentative="1">
      <w:start w:val="1"/>
      <w:numFmt w:val="lowerRoman"/>
      <w:lvlText w:val="%6."/>
      <w:lvlJc w:val="right"/>
      <w:pPr>
        <w:ind w:left="4330" w:hanging="180"/>
      </w:pPr>
    </w:lvl>
    <w:lvl w:ilvl="6" w:tplc="040E000F" w:tentative="1">
      <w:start w:val="1"/>
      <w:numFmt w:val="decimal"/>
      <w:lvlText w:val="%7."/>
      <w:lvlJc w:val="left"/>
      <w:pPr>
        <w:ind w:left="5050" w:hanging="360"/>
      </w:pPr>
    </w:lvl>
    <w:lvl w:ilvl="7" w:tplc="040E0019" w:tentative="1">
      <w:start w:val="1"/>
      <w:numFmt w:val="lowerLetter"/>
      <w:lvlText w:val="%8."/>
      <w:lvlJc w:val="left"/>
      <w:pPr>
        <w:ind w:left="5770" w:hanging="360"/>
      </w:pPr>
    </w:lvl>
    <w:lvl w:ilvl="8" w:tplc="040E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3" w15:restartNumberingAfterBreak="0">
    <w:nsid w:val="7ADD5479"/>
    <w:multiLevelType w:val="multilevel"/>
    <w:tmpl w:val="D6F8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11"/>
  </w:num>
  <w:num w:numId="12">
    <w:abstractNumId w:val="0"/>
  </w:num>
  <w:num w:numId="13">
    <w:abstractNumId w:val="9"/>
  </w:num>
  <w:num w:numId="14">
    <w:abstractNumId w:val="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IyNDMzNbC0MDW3MDFW0lEKTi0uzszPAykwqgUAdKi+xywAAAA="/>
  </w:docVars>
  <w:rsids>
    <w:rsidRoot w:val="00C826AA"/>
    <w:rsid w:val="00075939"/>
    <w:rsid w:val="003065C7"/>
    <w:rsid w:val="003E3B8B"/>
    <w:rsid w:val="00497ED6"/>
    <w:rsid w:val="0056233E"/>
    <w:rsid w:val="00660A4B"/>
    <w:rsid w:val="00A11CC6"/>
    <w:rsid w:val="00B5792D"/>
    <w:rsid w:val="00C826AA"/>
    <w:rsid w:val="00CD1323"/>
    <w:rsid w:val="00D627FB"/>
    <w:rsid w:val="00DA2451"/>
    <w:rsid w:val="00E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B990"/>
  <w15:chartTrackingRefBased/>
  <w15:docId w15:val="{21C62862-9BE6-4E3B-A6B6-CAD3895D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75939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07593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07593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E6AC1"/>
    <w:rPr>
      <w:b/>
      <w:bCs/>
    </w:rPr>
  </w:style>
  <w:style w:type="character" w:customStyle="1" w:styleId="author-name">
    <w:name w:val="author-name"/>
    <w:basedOn w:val="Bekezdsalapbettpusa"/>
    <w:rsid w:val="00CD1323"/>
  </w:style>
  <w:style w:type="character" w:customStyle="1" w:styleId="publishedat">
    <w:name w:val="publishedat"/>
    <w:basedOn w:val="Bekezdsalapbettpusa"/>
    <w:rsid w:val="00CD1323"/>
  </w:style>
  <w:style w:type="character" w:customStyle="1" w:styleId="publisher">
    <w:name w:val="publisher"/>
    <w:basedOn w:val="Bekezdsalapbettpusa"/>
    <w:rsid w:val="00CD1323"/>
  </w:style>
  <w:style w:type="character" w:customStyle="1" w:styleId="year">
    <w:name w:val="year"/>
    <w:basedOn w:val="Bekezdsalapbettpusa"/>
    <w:rsid w:val="00CD1323"/>
  </w:style>
  <w:style w:type="character" w:customStyle="1" w:styleId="pagelength">
    <w:name w:val="pagelength"/>
    <w:basedOn w:val="Bekezdsalapbettpusa"/>
    <w:rsid w:val="00CD1323"/>
  </w:style>
  <w:style w:type="character" w:customStyle="1" w:styleId="isbnorissn">
    <w:name w:val="isbnorissn"/>
    <w:basedOn w:val="Bekezdsalapbettpusa"/>
    <w:rsid w:val="00CD1323"/>
  </w:style>
  <w:style w:type="paragraph" w:customStyle="1" w:styleId="pdq2pgselectionanchorcontainer">
    <w:name w:val="pdq2pg_selectionanchorcontainer"/>
    <w:basedOn w:val="Norml"/>
    <w:rsid w:val="00CD13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2.mtmt.hu/gui2/?mode=browse&amp;params=publication;320862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2.mtmt.hu/gui2/?type=authors&amp;mode=browse&amp;sel=100279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ta.bibl.u-szeged.hu/72678/1/edulingua_2020_001_085-103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js.lib.unideb.hu/CEJER/article/view/9360/840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orldcat.org/search?q=isbn%3A978963318264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31</Pages>
  <Words>3789</Words>
  <Characters>26149</Characters>
  <Application>Microsoft Office Word</Application>
  <DocSecurity>0</DocSecurity>
  <Lines>217</Lines>
  <Paragraphs>59</Paragraphs>
  <ScaleCrop>false</ScaleCrop>
  <Company/>
  <LinksUpToDate>false</LinksUpToDate>
  <CharactersWithSpaces>29879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Kiss</dc:creator>
  <cp:keywords/>
  <dc:description/>
  <cp:lastModifiedBy>Sándor Kiss</cp:lastModifiedBy>
  <cp:revision>12</cp:revision>
  <dcterms:created xsi:type="dcterms:W3CDTF">2026-08-26T11:17:00Z</dcterms:created>
  <dcterms:modified xsi:type="dcterms:W3CDTF">2026-09-01T10:49:00Z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bdbeef7b-1a27-48ab-bb22-0e48ac2045cf</vt:lpwstr>
  </property>
</Properties>
</file>