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C8" w:rsidRPr="00F2236A" w:rsidRDefault="000D71C8" w:rsidP="004C4709"/>
    <w:p w:rsidR="000D71C8" w:rsidRDefault="000D71C8" w:rsidP="004C4709">
      <w:pPr>
        <w:rPr>
          <w:b/>
          <w:color w:val="FF0000"/>
          <w:sz w:val="40"/>
          <w:szCs w:val="40"/>
        </w:rPr>
      </w:pPr>
      <w:r w:rsidRPr="00F2236A">
        <w:rPr>
          <w:b/>
          <w:color w:val="FF0000"/>
          <w:sz w:val="40"/>
          <w:szCs w:val="40"/>
        </w:rPr>
        <w:t>Tantárgyi tematika és félévi követelményrendszer</w:t>
      </w:r>
    </w:p>
    <w:p w:rsidR="004C4709" w:rsidRDefault="004C4709" w:rsidP="004C470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202</w:t>
      </w:r>
      <w:r w:rsidR="007B609A">
        <w:rPr>
          <w:b/>
          <w:color w:val="FF0000"/>
          <w:sz w:val="40"/>
          <w:szCs w:val="40"/>
        </w:rPr>
        <w:t>4</w:t>
      </w:r>
      <w:r>
        <w:rPr>
          <w:b/>
          <w:color w:val="FF0000"/>
          <w:sz w:val="40"/>
          <w:szCs w:val="40"/>
        </w:rPr>
        <w:t>/2</w:t>
      </w:r>
      <w:r w:rsidR="007B609A">
        <w:rPr>
          <w:b/>
          <w:color w:val="FF0000"/>
          <w:sz w:val="40"/>
          <w:szCs w:val="40"/>
        </w:rPr>
        <w:t>5</w:t>
      </w:r>
      <w:r>
        <w:rPr>
          <w:b/>
          <w:color w:val="FF0000"/>
          <w:sz w:val="40"/>
          <w:szCs w:val="40"/>
        </w:rPr>
        <w:t>. tanév, 1. félév</w:t>
      </w:r>
    </w:p>
    <w:p w:rsidR="00B23173" w:rsidRDefault="00B23173" w:rsidP="004C4709">
      <w:pPr>
        <w:rPr>
          <w:b/>
          <w:color w:val="FF0000"/>
          <w:sz w:val="40"/>
          <w:szCs w:val="40"/>
        </w:rPr>
      </w:pPr>
    </w:p>
    <w:p w:rsidR="00B23173" w:rsidRPr="00F2236A" w:rsidRDefault="00B23173" w:rsidP="004C470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Dr. Tukacs Tamás kurzusai </w:t>
      </w:r>
    </w:p>
    <w:p w:rsidR="00B23173" w:rsidRDefault="00B2317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3CC1" w:rsidRPr="00F2236A" w:rsidRDefault="00923CC1" w:rsidP="004C4709">
      <w:pPr>
        <w:rPr>
          <w:b/>
          <w:sz w:val="28"/>
          <w:szCs w:val="28"/>
        </w:rPr>
      </w:pPr>
    </w:p>
    <w:p w:rsidR="00B23173" w:rsidRPr="00F2236A" w:rsidRDefault="00B23173" w:rsidP="00B23173">
      <w:pPr>
        <w:ind w:left="709" w:hanging="699"/>
        <w:rPr>
          <w:b/>
          <w:bCs/>
          <w:color w:val="FF0000"/>
          <w:sz w:val="28"/>
          <w:szCs w:val="28"/>
        </w:rPr>
      </w:pPr>
      <w:r w:rsidRPr="00F2236A">
        <w:rPr>
          <w:b/>
          <w:bCs/>
          <w:color w:val="FF0000"/>
          <w:sz w:val="28"/>
          <w:szCs w:val="28"/>
        </w:rPr>
        <w:t>BAN</w:t>
      </w:r>
      <w:r w:rsidR="008E53E8">
        <w:rPr>
          <w:b/>
          <w:bCs/>
          <w:color w:val="FF0000"/>
          <w:sz w:val="28"/>
          <w:szCs w:val="28"/>
        </w:rPr>
        <w:t>1112</w:t>
      </w:r>
      <w:r w:rsidRPr="00F2236A">
        <w:rPr>
          <w:b/>
          <w:bCs/>
          <w:color w:val="FF0000"/>
          <w:sz w:val="28"/>
          <w:szCs w:val="28"/>
        </w:rPr>
        <w:t xml:space="preserve"> </w:t>
      </w:r>
      <w:r w:rsidR="008E53E8">
        <w:rPr>
          <w:b/>
          <w:bCs/>
          <w:color w:val="FF0000"/>
          <w:sz w:val="28"/>
          <w:szCs w:val="28"/>
        </w:rPr>
        <w:t>Fordítási gyakorlatok és gyakorlati nyelvtan</w:t>
      </w:r>
      <w:r w:rsidRPr="00F2236A">
        <w:rPr>
          <w:b/>
          <w:bCs/>
          <w:color w:val="FF0000"/>
          <w:sz w:val="28"/>
          <w:szCs w:val="28"/>
        </w:rPr>
        <w:t xml:space="preserve"> I. </w:t>
      </w:r>
    </w:p>
    <w:p w:rsidR="00B23173" w:rsidRPr="00F2236A" w:rsidRDefault="008E53E8" w:rsidP="00B23173">
      <w:pPr>
        <w:ind w:left="709" w:hanging="699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B23173" w:rsidRPr="00F2236A">
        <w:rPr>
          <w:b/>
          <w:bCs/>
          <w:color w:val="FF0000"/>
          <w:sz w:val="28"/>
          <w:szCs w:val="28"/>
        </w:rPr>
        <w:t>. félév, 0+</w:t>
      </w:r>
      <w:r>
        <w:rPr>
          <w:b/>
          <w:bCs/>
          <w:color w:val="FF0000"/>
          <w:sz w:val="28"/>
          <w:szCs w:val="28"/>
        </w:rPr>
        <w:t>3</w:t>
      </w:r>
      <w:r w:rsidR="00B23173" w:rsidRPr="00F2236A">
        <w:rPr>
          <w:b/>
          <w:bCs/>
          <w:color w:val="FF0000"/>
          <w:sz w:val="28"/>
          <w:szCs w:val="28"/>
        </w:rPr>
        <w:t>, gyakorlati jegy</w:t>
      </w:r>
    </w:p>
    <w:p w:rsidR="00B23173" w:rsidRDefault="00B23173" w:rsidP="004C4709">
      <w:pPr>
        <w:rPr>
          <w:b/>
          <w:color w:val="FF0000"/>
          <w:sz w:val="28"/>
          <w:szCs w:val="28"/>
        </w:rPr>
      </w:pPr>
    </w:p>
    <w:p w:rsidR="00B23173" w:rsidRPr="00F2236A" w:rsidRDefault="00B23173" w:rsidP="00B23173">
      <w:pPr>
        <w:ind w:left="709" w:hanging="699"/>
        <w:rPr>
          <w:b/>
          <w:bCs/>
        </w:rPr>
      </w:pPr>
      <w:r w:rsidRPr="00F2236A">
        <w:rPr>
          <w:b/>
          <w:bCs/>
        </w:rPr>
        <w:t>Féléves tematika:</w:t>
      </w:r>
    </w:p>
    <w:p w:rsidR="003A3D46" w:rsidRDefault="003A3D46" w:rsidP="003A3D46">
      <w:pPr>
        <w:rPr>
          <w:bCs/>
        </w:rPr>
      </w:pPr>
    </w:p>
    <w:p w:rsidR="003A3D46" w:rsidRPr="003A3D46" w:rsidRDefault="003A3D46" w:rsidP="003A3D46">
      <w:pPr>
        <w:pStyle w:val="Listaszerbekezds"/>
        <w:numPr>
          <w:ilvl w:val="0"/>
          <w:numId w:val="10"/>
        </w:numPr>
        <w:rPr>
          <w:bCs/>
          <w:lang w:val="en-GB"/>
        </w:rPr>
      </w:pPr>
      <w:r w:rsidRPr="003A3D46">
        <w:rPr>
          <w:bCs/>
          <w:lang w:val="en-GB"/>
        </w:rPr>
        <w:t xml:space="preserve">Tenses: present tenses </w:t>
      </w:r>
    </w:p>
    <w:p w:rsidR="003A3D46" w:rsidRPr="003A3D46" w:rsidRDefault="003A3D46" w:rsidP="003A3D46">
      <w:pPr>
        <w:pStyle w:val="Listaszerbekezds"/>
        <w:numPr>
          <w:ilvl w:val="0"/>
          <w:numId w:val="10"/>
        </w:numPr>
        <w:rPr>
          <w:bCs/>
          <w:lang w:val="en-GB"/>
        </w:rPr>
      </w:pPr>
      <w:r w:rsidRPr="003A3D46">
        <w:rPr>
          <w:bCs/>
          <w:lang w:val="en-GB"/>
        </w:rPr>
        <w:t>Tenses: past tenses</w:t>
      </w:r>
    </w:p>
    <w:p w:rsidR="003A3D46" w:rsidRPr="003A3D46" w:rsidRDefault="003A3D46" w:rsidP="003A3D46">
      <w:pPr>
        <w:pStyle w:val="Listaszerbekezds"/>
        <w:numPr>
          <w:ilvl w:val="0"/>
          <w:numId w:val="10"/>
        </w:numPr>
        <w:rPr>
          <w:bCs/>
          <w:lang w:val="en-GB"/>
        </w:rPr>
      </w:pPr>
      <w:r w:rsidRPr="003A3D46">
        <w:rPr>
          <w:bCs/>
          <w:lang w:val="en-GB"/>
        </w:rPr>
        <w:t xml:space="preserve">Tenses: future tenses </w:t>
      </w:r>
    </w:p>
    <w:p w:rsidR="003A3D46" w:rsidRPr="003A3D46" w:rsidRDefault="003A3D46" w:rsidP="003A3D46">
      <w:pPr>
        <w:pStyle w:val="Listaszerbekezds"/>
        <w:numPr>
          <w:ilvl w:val="0"/>
          <w:numId w:val="10"/>
        </w:numPr>
        <w:rPr>
          <w:bCs/>
          <w:lang w:val="en-GB"/>
        </w:rPr>
      </w:pPr>
      <w:r w:rsidRPr="003A3D46">
        <w:rPr>
          <w:bCs/>
          <w:lang w:val="en-GB"/>
        </w:rPr>
        <w:t xml:space="preserve">Conditional clauses, I wish / if only… </w:t>
      </w:r>
      <w:proofErr w:type="spellStart"/>
      <w:r w:rsidRPr="003A3D46">
        <w:rPr>
          <w:bCs/>
          <w:lang w:val="en-GB"/>
        </w:rPr>
        <w:t>szerkezetű</w:t>
      </w:r>
      <w:proofErr w:type="spellEnd"/>
      <w:r w:rsidRPr="003A3D46">
        <w:rPr>
          <w:bCs/>
          <w:lang w:val="en-GB"/>
        </w:rPr>
        <w:t xml:space="preserve"> </w:t>
      </w:r>
      <w:proofErr w:type="spellStart"/>
      <w:r w:rsidRPr="003A3D46">
        <w:rPr>
          <w:bCs/>
          <w:lang w:val="en-GB"/>
        </w:rPr>
        <w:t>mondatok</w:t>
      </w:r>
      <w:proofErr w:type="spellEnd"/>
    </w:p>
    <w:p w:rsidR="003A3D46" w:rsidRPr="003A3D46" w:rsidRDefault="003A3D46" w:rsidP="003A3D46">
      <w:pPr>
        <w:pStyle w:val="Listaszerbekezds"/>
        <w:numPr>
          <w:ilvl w:val="0"/>
          <w:numId w:val="10"/>
        </w:numPr>
        <w:rPr>
          <w:bCs/>
          <w:lang w:val="en-GB"/>
        </w:rPr>
      </w:pPr>
      <w:r w:rsidRPr="003A3D46">
        <w:rPr>
          <w:bCs/>
          <w:lang w:val="en-GB"/>
        </w:rPr>
        <w:t xml:space="preserve">Passive voice  </w:t>
      </w:r>
    </w:p>
    <w:p w:rsidR="003A3D46" w:rsidRPr="003A3D46" w:rsidRDefault="003A3D46" w:rsidP="003A3D46">
      <w:pPr>
        <w:pStyle w:val="Listaszerbekezds"/>
        <w:numPr>
          <w:ilvl w:val="0"/>
          <w:numId w:val="10"/>
        </w:numPr>
        <w:rPr>
          <w:bCs/>
          <w:lang w:val="en-GB"/>
        </w:rPr>
      </w:pPr>
      <w:r w:rsidRPr="003A3D46">
        <w:rPr>
          <w:bCs/>
          <w:lang w:val="en-GB"/>
        </w:rPr>
        <w:t xml:space="preserve">Causative constructions </w:t>
      </w:r>
    </w:p>
    <w:p w:rsidR="003A3D46" w:rsidRPr="003A3D46" w:rsidRDefault="003A3D46" w:rsidP="003A3D46">
      <w:pPr>
        <w:pStyle w:val="Listaszerbekezds"/>
        <w:numPr>
          <w:ilvl w:val="0"/>
          <w:numId w:val="10"/>
        </w:numPr>
        <w:rPr>
          <w:bCs/>
          <w:lang w:val="en-GB"/>
        </w:rPr>
      </w:pPr>
      <w:r w:rsidRPr="003A3D46">
        <w:rPr>
          <w:bCs/>
          <w:lang w:val="en-GB"/>
        </w:rPr>
        <w:t xml:space="preserve">Indirect speech </w:t>
      </w:r>
    </w:p>
    <w:p w:rsidR="003A3D46" w:rsidRPr="003A3D46" w:rsidRDefault="003A3D46" w:rsidP="003A3D46">
      <w:pPr>
        <w:pStyle w:val="Listaszerbekezds"/>
        <w:numPr>
          <w:ilvl w:val="0"/>
          <w:numId w:val="10"/>
        </w:numPr>
        <w:rPr>
          <w:bCs/>
          <w:lang w:val="en-GB"/>
        </w:rPr>
      </w:pPr>
      <w:r w:rsidRPr="003A3D46">
        <w:rPr>
          <w:bCs/>
          <w:lang w:val="en-GB"/>
        </w:rPr>
        <w:t>Embedded questions</w:t>
      </w:r>
    </w:p>
    <w:p w:rsidR="003A3D46" w:rsidRPr="003A3D46" w:rsidRDefault="003A3D46" w:rsidP="003A3D46">
      <w:pPr>
        <w:pStyle w:val="Listaszerbekezds"/>
        <w:numPr>
          <w:ilvl w:val="0"/>
          <w:numId w:val="10"/>
        </w:numPr>
        <w:rPr>
          <w:bCs/>
          <w:lang w:val="en-GB"/>
        </w:rPr>
      </w:pPr>
      <w:r w:rsidRPr="003A3D46">
        <w:rPr>
          <w:bCs/>
          <w:lang w:val="en-GB"/>
        </w:rPr>
        <w:t xml:space="preserve">Auxiliaries / Question tags </w:t>
      </w:r>
    </w:p>
    <w:p w:rsidR="003A3D46" w:rsidRPr="003A3D46" w:rsidRDefault="003A3D46" w:rsidP="003A3D46">
      <w:pPr>
        <w:pStyle w:val="Listaszerbekezds"/>
        <w:numPr>
          <w:ilvl w:val="0"/>
          <w:numId w:val="10"/>
        </w:numPr>
        <w:rPr>
          <w:bCs/>
          <w:lang w:val="en-GB"/>
        </w:rPr>
      </w:pPr>
      <w:r w:rsidRPr="003A3D46">
        <w:rPr>
          <w:bCs/>
          <w:lang w:val="en-GB"/>
        </w:rPr>
        <w:t xml:space="preserve">Infinitive and gerund </w:t>
      </w:r>
    </w:p>
    <w:p w:rsidR="003A3D46" w:rsidRPr="003A3D46" w:rsidRDefault="003A3D46" w:rsidP="003A3D46">
      <w:pPr>
        <w:pStyle w:val="Listaszerbekezds"/>
        <w:numPr>
          <w:ilvl w:val="0"/>
          <w:numId w:val="10"/>
        </w:numPr>
        <w:rPr>
          <w:bCs/>
          <w:lang w:val="en-GB"/>
        </w:rPr>
      </w:pPr>
      <w:r w:rsidRPr="003A3D46">
        <w:rPr>
          <w:bCs/>
          <w:lang w:val="en-GB"/>
        </w:rPr>
        <w:t xml:space="preserve">Participle </w:t>
      </w:r>
    </w:p>
    <w:p w:rsidR="003A3D46" w:rsidRPr="003A3D46" w:rsidRDefault="003A3D46" w:rsidP="003A3D46">
      <w:pPr>
        <w:pStyle w:val="Listaszerbekezds"/>
        <w:numPr>
          <w:ilvl w:val="0"/>
          <w:numId w:val="10"/>
        </w:numPr>
        <w:rPr>
          <w:bCs/>
          <w:lang w:val="en-GB"/>
        </w:rPr>
      </w:pPr>
      <w:r w:rsidRPr="003A3D46">
        <w:rPr>
          <w:bCs/>
          <w:lang w:val="en-GB"/>
        </w:rPr>
        <w:t>Inversion</w:t>
      </w:r>
    </w:p>
    <w:p w:rsidR="003A3D46" w:rsidRPr="003A3D46" w:rsidRDefault="003A3D46" w:rsidP="003A3D46">
      <w:pPr>
        <w:pStyle w:val="Listaszerbekezds"/>
        <w:numPr>
          <w:ilvl w:val="0"/>
          <w:numId w:val="10"/>
        </w:numPr>
        <w:rPr>
          <w:bCs/>
          <w:lang w:val="en-GB"/>
        </w:rPr>
      </w:pPr>
      <w:r w:rsidRPr="003A3D46">
        <w:rPr>
          <w:bCs/>
          <w:lang w:val="en-GB"/>
        </w:rPr>
        <w:t xml:space="preserve">Relative clauses </w:t>
      </w:r>
    </w:p>
    <w:p w:rsidR="003A3D46" w:rsidRPr="003A3D46" w:rsidRDefault="003A3D46" w:rsidP="003A3D46">
      <w:pPr>
        <w:rPr>
          <w:b/>
          <w:bCs/>
          <w:lang w:val="en-GB"/>
        </w:rPr>
      </w:pPr>
    </w:p>
    <w:p w:rsidR="00B23173" w:rsidRPr="00F2236A" w:rsidRDefault="00B23173" w:rsidP="00B23173">
      <w:pPr>
        <w:ind w:left="709" w:hanging="699"/>
        <w:rPr>
          <w:b/>
          <w:bCs/>
        </w:rPr>
      </w:pPr>
      <w:r w:rsidRPr="00F2236A">
        <w:rPr>
          <w:b/>
          <w:bCs/>
        </w:rPr>
        <w:t>A foglalkozásokon történő részvétel:</w:t>
      </w:r>
    </w:p>
    <w:p w:rsidR="00B23173" w:rsidRPr="00F2236A" w:rsidRDefault="00B23173" w:rsidP="00B23173">
      <w:pPr>
        <w:numPr>
          <w:ilvl w:val="0"/>
          <w:numId w:val="1"/>
        </w:numPr>
        <w:jc w:val="both"/>
      </w:pPr>
      <w:r w:rsidRPr="00F2236A">
        <w:t xml:space="preserve">A gyakorlati foglalkozásokon a részvétel </w:t>
      </w:r>
      <w:r w:rsidRPr="00B23173">
        <w:rPr>
          <w:b/>
        </w:rPr>
        <w:t>kötelező</w:t>
      </w:r>
      <w:r w:rsidRPr="00F2236A">
        <w:t>. A félévi hiányzás megengedhető mértéke teljes idejű képzésben a tantárgy heti kontakt óraszámának háromszorosa. Ennek túllépése esetén a félév nem értékelhető (</w:t>
      </w:r>
      <w:proofErr w:type="spellStart"/>
      <w:r w:rsidRPr="00F2236A">
        <w:t>TVSz</w:t>
      </w:r>
      <w:proofErr w:type="spellEnd"/>
      <w:r w:rsidRPr="00F2236A">
        <w:t xml:space="preserve"> 8.§ 1.)</w:t>
      </w:r>
    </w:p>
    <w:p w:rsidR="00B23173" w:rsidRPr="00F2236A" w:rsidRDefault="00B23173" w:rsidP="00B23173"/>
    <w:p w:rsidR="00B23173" w:rsidRPr="00F2236A" w:rsidRDefault="00B23173" w:rsidP="00B23173">
      <w:pPr>
        <w:jc w:val="both"/>
        <w:rPr>
          <w:b/>
        </w:rPr>
      </w:pPr>
      <w:r w:rsidRPr="00F2236A">
        <w:rPr>
          <w:b/>
        </w:rPr>
        <w:t xml:space="preserve">Félévi követelmény: gyakorlati jegy </w:t>
      </w:r>
    </w:p>
    <w:p w:rsidR="00B23173" w:rsidRPr="00F2236A" w:rsidRDefault="00B23173" w:rsidP="00B23173">
      <w:pPr>
        <w:jc w:val="both"/>
        <w:rPr>
          <w:b/>
        </w:rPr>
      </w:pPr>
      <w:r w:rsidRPr="00F2236A">
        <w:rPr>
          <w:b/>
        </w:rPr>
        <w:t xml:space="preserve">Az értékelés módja, ütemezése: </w:t>
      </w:r>
    </w:p>
    <w:p w:rsidR="00B23173" w:rsidRPr="00B23173" w:rsidRDefault="00B23173" w:rsidP="00B23173">
      <w:pPr>
        <w:pStyle w:val="Listaszerbekezds"/>
        <w:numPr>
          <w:ilvl w:val="0"/>
          <w:numId w:val="5"/>
        </w:numPr>
        <w:ind w:left="426"/>
        <w:rPr>
          <w:b/>
          <w:bCs/>
          <w:i/>
        </w:rPr>
      </w:pPr>
      <w:r>
        <w:t>A</w:t>
      </w:r>
      <w:r w:rsidRPr="00F2236A">
        <w:t xml:space="preserve"> házi f</w:t>
      </w:r>
      <w:r>
        <w:t>eladatok elkészítése határidőre.</w:t>
      </w:r>
      <w:r w:rsidRPr="00F2236A">
        <w:t xml:space="preserve"> </w:t>
      </w:r>
    </w:p>
    <w:p w:rsidR="00B23173" w:rsidRDefault="00B23173" w:rsidP="00B23173">
      <w:pPr>
        <w:ind w:left="66"/>
        <w:rPr>
          <w:b/>
          <w:bCs/>
          <w:i/>
        </w:rPr>
      </w:pPr>
    </w:p>
    <w:p w:rsidR="00B23173" w:rsidRPr="00F2236A" w:rsidRDefault="00B23173" w:rsidP="00B23173">
      <w:pPr>
        <w:ind w:left="66"/>
        <w:rPr>
          <w:b/>
          <w:bCs/>
          <w:i/>
        </w:rPr>
      </w:pPr>
      <w:r w:rsidRPr="00F2236A">
        <w:rPr>
          <w:b/>
          <w:bCs/>
          <w:i/>
        </w:rPr>
        <w:t>A félévközi ellenőrzések követelményei:</w:t>
      </w:r>
    </w:p>
    <w:p w:rsidR="00B23173" w:rsidRPr="00F2236A" w:rsidRDefault="00B23173" w:rsidP="00B23173">
      <w:pPr>
        <w:ind w:left="360"/>
        <w:contextualSpacing/>
        <w:jc w:val="both"/>
      </w:pPr>
      <w:r w:rsidRPr="00F2236A">
        <w:t>A tantárgy jellege folyamatos gyakorlást feltételez, így a hallgatók minden héten fel</w:t>
      </w:r>
      <w:r>
        <w:t xml:space="preserve">adatot kapnak. A feladatok </w:t>
      </w:r>
      <w:r w:rsidRPr="00F2236A">
        <w:t>érdemjeggyel való értékelése hétről-hétre történik. Kettőnél több készületlen órai részvétel a tantárgy félévi érvénytelenségét vonja maga után.</w:t>
      </w:r>
    </w:p>
    <w:p w:rsidR="00B23173" w:rsidRPr="00F2236A" w:rsidRDefault="00B23173" w:rsidP="00B23173">
      <w:pPr>
        <w:contextualSpacing/>
        <w:jc w:val="both"/>
        <w:rPr>
          <w:b/>
          <w:bCs/>
        </w:rPr>
      </w:pPr>
    </w:p>
    <w:p w:rsidR="00B23173" w:rsidRPr="00F2236A" w:rsidRDefault="00B23173" w:rsidP="00B23173">
      <w:pPr>
        <w:rPr>
          <w:b/>
          <w:bCs/>
        </w:rPr>
      </w:pPr>
      <w:r w:rsidRPr="00F2236A">
        <w:rPr>
          <w:b/>
          <w:bCs/>
        </w:rPr>
        <w:t>Az érdemjegy kialakításának módja:</w:t>
      </w:r>
    </w:p>
    <w:p w:rsidR="00B23173" w:rsidRPr="00F2236A" w:rsidRDefault="00B23173" w:rsidP="00B23173">
      <w:pPr>
        <w:ind w:left="360"/>
        <w:jc w:val="both"/>
      </w:pPr>
      <w:r w:rsidRPr="00F2236A">
        <w:t>A félévi gyakorla</w:t>
      </w:r>
      <w:r>
        <w:t xml:space="preserve">ti jegyet a heti feladatok </w:t>
      </w:r>
      <w:r w:rsidRPr="00F2236A">
        <w:t>jegyei</w:t>
      </w:r>
      <w:r>
        <w:t xml:space="preserve">ből számított pont adja. </w:t>
      </w:r>
      <w:r w:rsidRPr="00F2236A">
        <w:t xml:space="preserve"> </w:t>
      </w:r>
    </w:p>
    <w:p w:rsidR="00B23173" w:rsidRPr="00F2236A" w:rsidRDefault="00B23173" w:rsidP="00B23173">
      <w:pPr>
        <w:contextualSpacing/>
        <w:rPr>
          <w:highlight w:val="green"/>
        </w:rPr>
      </w:pPr>
    </w:p>
    <w:p w:rsidR="00B23173" w:rsidRPr="00F2236A" w:rsidRDefault="00B23173" w:rsidP="00B23173">
      <w:pPr>
        <w:contextualSpacing/>
      </w:pPr>
      <w:r w:rsidRPr="00F2236A">
        <w:t xml:space="preserve">Dr. Tukacs Tamás </w:t>
      </w:r>
    </w:p>
    <w:p w:rsidR="00B23173" w:rsidRPr="00F2236A" w:rsidRDefault="00B23173" w:rsidP="00B23173">
      <w:pPr>
        <w:contextualSpacing/>
      </w:pPr>
      <w:r w:rsidRPr="00F2236A">
        <w:t xml:space="preserve">docens </w:t>
      </w:r>
    </w:p>
    <w:p w:rsidR="00B23173" w:rsidRPr="00F2236A" w:rsidRDefault="00B23173" w:rsidP="00B23173">
      <w:pPr>
        <w:contextualSpacing/>
      </w:pPr>
      <w:r w:rsidRPr="00F2236A">
        <w:t>Nyíregyháza, 202</w:t>
      </w:r>
      <w:r>
        <w:t>4</w:t>
      </w:r>
      <w:r w:rsidRPr="00F2236A">
        <w:t xml:space="preserve">. szeptember 4. </w:t>
      </w:r>
    </w:p>
    <w:p w:rsidR="00B23173" w:rsidRDefault="00B23173">
      <w:pPr>
        <w:spacing w:after="160" w:line="259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B23173" w:rsidRDefault="00B23173" w:rsidP="004C4709">
      <w:pPr>
        <w:rPr>
          <w:b/>
          <w:color w:val="FF0000"/>
          <w:sz w:val="28"/>
          <w:szCs w:val="28"/>
        </w:rPr>
      </w:pPr>
    </w:p>
    <w:p w:rsidR="000D71C8" w:rsidRPr="00F2236A" w:rsidRDefault="00EC0438" w:rsidP="004C4709">
      <w:pPr>
        <w:rPr>
          <w:b/>
          <w:color w:val="FF0000"/>
          <w:sz w:val="28"/>
          <w:szCs w:val="28"/>
        </w:rPr>
      </w:pPr>
      <w:r w:rsidRPr="00F2236A">
        <w:rPr>
          <w:b/>
          <w:color w:val="FF0000"/>
          <w:sz w:val="28"/>
          <w:szCs w:val="28"/>
        </w:rPr>
        <w:t xml:space="preserve">BAN1309 Brit irodalomtörténet 1. A kezdetektől a 19. századig </w:t>
      </w:r>
    </w:p>
    <w:p w:rsidR="00923CC1" w:rsidRPr="00F2236A" w:rsidRDefault="00923CC1" w:rsidP="004C4709">
      <w:pPr>
        <w:rPr>
          <w:b/>
          <w:color w:val="FF0000"/>
          <w:sz w:val="28"/>
          <w:szCs w:val="28"/>
        </w:rPr>
      </w:pPr>
      <w:r w:rsidRPr="00F2236A">
        <w:rPr>
          <w:b/>
          <w:color w:val="FF0000"/>
          <w:sz w:val="28"/>
          <w:szCs w:val="28"/>
        </w:rPr>
        <w:t>3. félév</w:t>
      </w:r>
      <w:r w:rsidR="00EC0438" w:rsidRPr="00F2236A">
        <w:rPr>
          <w:b/>
          <w:color w:val="FF0000"/>
          <w:sz w:val="28"/>
          <w:szCs w:val="28"/>
        </w:rPr>
        <w:t xml:space="preserve">, 1 + 1, Kollokvium </w:t>
      </w:r>
      <w:r w:rsidRPr="00F2236A">
        <w:rPr>
          <w:b/>
          <w:color w:val="FF0000"/>
          <w:sz w:val="28"/>
          <w:szCs w:val="28"/>
        </w:rPr>
        <w:t xml:space="preserve"> </w:t>
      </w:r>
    </w:p>
    <w:p w:rsidR="000D71C8" w:rsidRPr="00F2236A" w:rsidRDefault="000D71C8" w:rsidP="004C4709">
      <w:pPr>
        <w:ind w:left="709" w:hanging="699"/>
        <w:rPr>
          <w:b/>
          <w:bCs/>
        </w:rPr>
      </w:pPr>
    </w:p>
    <w:p w:rsidR="000D71C8" w:rsidRPr="00F2236A" w:rsidRDefault="000D71C8" w:rsidP="004C4709">
      <w:pPr>
        <w:ind w:left="709" w:hanging="699"/>
        <w:rPr>
          <w:b/>
          <w:bCs/>
        </w:rPr>
      </w:pPr>
      <w:r w:rsidRPr="00F2236A">
        <w:rPr>
          <w:b/>
          <w:bCs/>
        </w:rPr>
        <w:t>Féléves tematika: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363"/>
      </w:tblGrid>
      <w:tr w:rsidR="000D71C8" w:rsidRPr="00F2236A" w:rsidTr="00EC0438">
        <w:tc>
          <w:tcPr>
            <w:tcW w:w="779" w:type="dxa"/>
          </w:tcPr>
          <w:p w:rsidR="000D71C8" w:rsidRPr="00F2236A" w:rsidRDefault="000D71C8" w:rsidP="004C4709">
            <w:pPr>
              <w:rPr>
                <w:b/>
                <w:color w:val="000000"/>
              </w:rPr>
            </w:pPr>
            <w:r w:rsidRPr="00F2236A">
              <w:rPr>
                <w:b/>
                <w:color w:val="000000"/>
              </w:rPr>
              <w:t>Hét</w:t>
            </w:r>
          </w:p>
        </w:tc>
        <w:tc>
          <w:tcPr>
            <w:tcW w:w="8363" w:type="dxa"/>
          </w:tcPr>
          <w:p w:rsidR="000D71C8" w:rsidRPr="00F2236A" w:rsidRDefault="000D71C8" w:rsidP="004C4709">
            <w:pPr>
              <w:rPr>
                <w:b/>
                <w:color w:val="000000"/>
              </w:rPr>
            </w:pPr>
            <w:r w:rsidRPr="00F2236A">
              <w:rPr>
                <w:b/>
                <w:color w:val="000000"/>
              </w:rPr>
              <w:t>Téma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0D71C8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1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 xml:space="preserve">Old English poetry 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0D71C8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2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>Middle English poetry and</w:t>
            </w:r>
            <w:r w:rsidR="009500C1" w:rsidRPr="00F2236A">
              <w:rPr>
                <w:color w:val="000000"/>
                <w:lang w:val="en-GB"/>
              </w:rPr>
              <w:t xml:space="preserve"> romances</w:t>
            </w:r>
          </w:p>
        </w:tc>
      </w:tr>
      <w:tr w:rsidR="009500C1" w:rsidRPr="00F2236A" w:rsidTr="00EC0438">
        <w:tc>
          <w:tcPr>
            <w:tcW w:w="779" w:type="dxa"/>
          </w:tcPr>
          <w:p w:rsidR="009500C1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3</w:t>
            </w:r>
          </w:p>
        </w:tc>
        <w:tc>
          <w:tcPr>
            <w:tcW w:w="8363" w:type="dxa"/>
          </w:tcPr>
          <w:p w:rsidR="009500C1" w:rsidRPr="00F2236A" w:rsidRDefault="009500C1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 xml:space="preserve">Geoffrey Chaucer and The Canterbury Tales 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4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 xml:space="preserve">The beginnings of English drama 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5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>Tudor poetry (Wyatt and Surrey)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6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>Elizabethan poetry (Spenser, Sidney, Shakespeare)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7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 xml:space="preserve">Elizabethan theatre and drama 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8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>Shakespeare the playwright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9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>Metaphysical poetry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10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 xml:space="preserve">Restoration drama 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11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>The rise of the novel (Defoe and Swift)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12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>Neoclassical poetry</w:t>
            </w:r>
          </w:p>
        </w:tc>
      </w:tr>
      <w:tr w:rsidR="000D71C8" w:rsidRPr="00F2236A" w:rsidTr="00EC0438">
        <w:trPr>
          <w:trHeight w:val="290"/>
        </w:trPr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13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>The sentimental novel (Richardson, Fielding, Sterne)</w:t>
            </w:r>
          </w:p>
        </w:tc>
      </w:tr>
      <w:tr w:rsidR="000D71C8" w:rsidRPr="00F2236A" w:rsidTr="00EC0438">
        <w:tc>
          <w:tcPr>
            <w:tcW w:w="779" w:type="dxa"/>
          </w:tcPr>
          <w:p w:rsidR="000D71C8" w:rsidRPr="00F2236A" w:rsidRDefault="009500C1" w:rsidP="004C4709">
            <w:pPr>
              <w:rPr>
                <w:color w:val="000000"/>
              </w:rPr>
            </w:pPr>
            <w:r w:rsidRPr="00F2236A">
              <w:rPr>
                <w:color w:val="000000"/>
              </w:rPr>
              <w:t>14</w:t>
            </w:r>
          </w:p>
        </w:tc>
        <w:tc>
          <w:tcPr>
            <w:tcW w:w="8363" w:type="dxa"/>
          </w:tcPr>
          <w:p w:rsidR="000D71C8" w:rsidRPr="00F2236A" w:rsidRDefault="00EC0438" w:rsidP="004C4709">
            <w:pPr>
              <w:rPr>
                <w:color w:val="000000"/>
                <w:lang w:val="en-GB"/>
              </w:rPr>
            </w:pPr>
            <w:r w:rsidRPr="00F2236A">
              <w:rPr>
                <w:color w:val="000000"/>
                <w:lang w:val="en-GB"/>
              </w:rPr>
              <w:t>Drama in the 18</w:t>
            </w:r>
            <w:r w:rsidRPr="00F2236A">
              <w:rPr>
                <w:color w:val="000000"/>
                <w:vertAlign w:val="superscript"/>
                <w:lang w:val="en-GB"/>
              </w:rPr>
              <w:t>th</w:t>
            </w:r>
            <w:r w:rsidRPr="00F2236A">
              <w:rPr>
                <w:color w:val="000000"/>
                <w:lang w:val="en-GB"/>
              </w:rPr>
              <w:t xml:space="preserve"> century </w:t>
            </w:r>
          </w:p>
        </w:tc>
      </w:tr>
    </w:tbl>
    <w:p w:rsidR="000D71C8" w:rsidRPr="00F2236A" w:rsidRDefault="000D71C8" w:rsidP="004C4709">
      <w:pPr>
        <w:ind w:left="709" w:hanging="699"/>
        <w:rPr>
          <w:b/>
          <w:bCs/>
        </w:rPr>
      </w:pPr>
    </w:p>
    <w:p w:rsidR="000D71C8" w:rsidRPr="00F2236A" w:rsidRDefault="000D71C8" w:rsidP="004C4709">
      <w:r w:rsidRPr="00F2236A">
        <w:t xml:space="preserve">Tankönyv: </w:t>
      </w:r>
    </w:p>
    <w:p w:rsidR="000D71C8" w:rsidRPr="00F2236A" w:rsidRDefault="000D71C8" w:rsidP="004C4709">
      <w:r w:rsidRPr="00F2236A">
        <w:t xml:space="preserve">Tukacs Tamás: </w:t>
      </w:r>
      <w:r w:rsidRPr="00F2236A">
        <w:rPr>
          <w:i/>
        </w:rPr>
        <w:t xml:space="preserve">A Basic </w:t>
      </w:r>
      <w:proofErr w:type="spellStart"/>
      <w:r w:rsidRPr="00F2236A">
        <w:rPr>
          <w:i/>
        </w:rPr>
        <w:t>Introduction</w:t>
      </w:r>
      <w:proofErr w:type="spellEnd"/>
      <w:r w:rsidRPr="00F2236A">
        <w:t xml:space="preserve"> </w:t>
      </w:r>
      <w:proofErr w:type="spellStart"/>
      <w:r w:rsidRPr="00F2236A">
        <w:rPr>
          <w:i/>
        </w:rPr>
        <w:t>to</w:t>
      </w:r>
      <w:proofErr w:type="spellEnd"/>
      <w:r w:rsidRPr="00F2236A">
        <w:rPr>
          <w:i/>
        </w:rPr>
        <w:t xml:space="preserve"> </w:t>
      </w:r>
      <w:proofErr w:type="spellStart"/>
      <w:r w:rsidRPr="00F2236A">
        <w:rPr>
          <w:i/>
        </w:rPr>
        <w:t>the</w:t>
      </w:r>
      <w:proofErr w:type="spellEnd"/>
      <w:r w:rsidRPr="00F2236A">
        <w:rPr>
          <w:i/>
        </w:rPr>
        <w:t xml:space="preserve"> </w:t>
      </w:r>
      <w:proofErr w:type="spellStart"/>
      <w:r w:rsidRPr="00F2236A">
        <w:rPr>
          <w:i/>
        </w:rPr>
        <w:t>History</w:t>
      </w:r>
      <w:proofErr w:type="spellEnd"/>
      <w:r w:rsidRPr="00F2236A">
        <w:rPr>
          <w:i/>
        </w:rPr>
        <w:t xml:space="preserve"> of </w:t>
      </w:r>
      <w:proofErr w:type="spellStart"/>
      <w:r w:rsidRPr="00F2236A">
        <w:rPr>
          <w:i/>
        </w:rPr>
        <w:t>the</w:t>
      </w:r>
      <w:proofErr w:type="spellEnd"/>
      <w:r w:rsidRPr="00F2236A">
        <w:rPr>
          <w:i/>
        </w:rPr>
        <w:t xml:space="preserve"> British </w:t>
      </w:r>
      <w:proofErr w:type="spellStart"/>
      <w:r w:rsidRPr="00F2236A">
        <w:rPr>
          <w:i/>
        </w:rPr>
        <w:t>Novel</w:t>
      </w:r>
      <w:proofErr w:type="spellEnd"/>
      <w:r w:rsidRPr="00F2236A">
        <w:rPr>
          <w:i/>
        </w:rPr>
        <w:t xml:space="preserve"> </w:t>
      </w:r>
      <w:proofErr w:type="spellStart"/>
      <w:r w:rsidRPr="00F2236A">
        <w:rPr>
          <w:i/>
        </w:rPr>
        <w:t>for</w:t>
      </w:r>
      <w:proofErr w:type="spellEnd"/>
      <w:r w:rsidRPr="00F2236A">
        <w:rPr>
          <w:i/>
        </w:rPr>
        <w:t xml:space="preserve"> BA </w:t>
      </w:r>
      <w:proofErr w:type="spellStart"/>
      <w:r w:rsidRPr="00F2236A">
        <w:rPr>
          <w:i/>
        </w:rPr>
        <w:t>Students</w:t>
      </w:r>
      <w:proofErr w:type="spellEnd"/>
      <w:r w:rsidRPr="00F2236A">
        <w:rPr>
          <w:i/>
        </w:rPr>
        <w:t xml:space="preserve"> of English</w:t>
      </w:r>
      <w:r w:rsidRPr="00F2236A">
        <w:t xml:space="preserve"> (Nyíregyháza: Bessenyei Kiadó, 2013.)</w:t>
      </w:r>
      <w:r w:rsidR="009500C1" w:rsidRPr="00F2236A">
        <w:t xml:space="preserve"> + a kurzus elején kiadott jegyzet </w:t>
      </w:r>
    </w:p>
    <w:p w:rsidR="000D71C8" w:rsidRPr="00F2236A" w:rsidRDefault="000D71C8" w:rsidP="004C4709">
      <w:pPr>
        <w:ind w:left="709" w:hanging="699"/>
        <w:rPr>
          <w:b/>
          <w:bCs/>
        </w:rPr>
      </w:pPr>
    </w:p>
    <w:p w:rsidR="000D71C8" w:rsidRPr="00F2236A" w:rsidRDefault="000D71C8" w:rsidP="004C4709"/>
    <w:p w:rsidR="000D71C8" w:rsidRPr="00F2236A" w:rsidRDefault="009500C1" w:rsidP="004C4709">
      <w:pPr>
        <w:ind w:left="709" w:hanging="699"/>
        <w:rPr>
          <w:b/>
          <w:bCs/>
        </w:rPr>
      </w:pPr>
      <w:r w:rsidRPr="00F2236A">
        <w:rPr>
          <w:b/>
          <w:bCs/>
        </w:rPr>
        <w:t>A</w:t>
      </w:r>
      <w:r w:rsidR="000D71C8" w:rsidRPr="00F2236A">
        <w:rPr>
          <w:b/>
          <w:bCs/>
        </w:rPr>
        <w:t xml:space="preserve"> foglalkozásokon történő részvétel:</w:t>
      </w:r>
    </w:p>
    <w:p w:rsidR="000D71C8" w:rsidRPr="00F2236A" w:rsidRDefault="000D71C8" w:rsidP="004C4709">
      <w:pPr>
        <w:ind w:left="466"/>
        <w:jc w:val="both"/>
      </w:pPr>
    </w:p>
    <w:p w:rsidR="000D71C8" w:rsidRPr="00F2236A" w:rsidRDefault="000D71C8" w:rsidP="004C4709">
      <w:pPr>
        <w:numPr>
          <w:ilvl w:val="0"/>
          <w:numId w:val="1"/>
        </w:numPr>
        <w:jc w:val="both"/>
      </w:pPr>
      <w:r w:rsidRPr="00F2236A">
        <w:t>Az előadásokon való részvételt az Intézmény elvárja</w:t>
      </w:r>
      <w:r w:rsidR="009500C1" w:rsidRPr="00F2236A">
        <w:t xml:space="preserve"> a nappali munkarendű hallgatóktól</w:t>
      </w:r>
      <w:r w:rsidRPr="00F2236A">
        <w:t>. (</w:t>
      </w:r>
      <w:proofErr w:type="spellStart"/>
      <w:r w:rsidRPr="00F2236A">
        <w:t>TVSz</w:t>
      </w:r>
      <w:proofErr w:type="spellEnd"/>
      <w:r w:rsidRPr="00F2236A">
        <w:t xml:space="preserve">. 8§. 1.) </w:t>
      </w:r>
    </w:p>
    <w:p w:rsidR="009500C1" w:rsidRPr="00F2236A" w:rsidRDefault="000D71C8" w:rsidP="004C4709">
      <w:pPr>
        <w:numPr>
          <w:ilvl w:val="0"/>
          <w:numId w:val="1"/>
        </w:numPr>
        <w:jc w:val="both"/>
      </w:pPr>
      <w:r w:rsidRPr="00F2236A">
        <w:t xml:space="preserve">A gyakorlati foglalkozásokon a részvétel </w:t>
      </w:r>
      <w:r w:rsidRPr="00F2236A">
        <w:rPr>
          <w:b/>
        </w:rPr>
        <w:t>kötelező</w:t>
      </w:r>
      <w:r w:rsidRPr="00F2236A">
        <w:t xml:space="preserve">. </w:t>
      </w:r>
    </w:p>
    <w:p w:rsidR="000D71C8" w:rsidRPr="00F2236A" w:rsidRDefault="000D71C8" w:rsidP="004C4709">
      <w:pPr>
        <w:numPr>
          <w:ilvl w:val="0"/>
          <w:numId w:val="1"/>
        </w:numPr>
        <w:jc w:val="both"/>
      </w:pPr>
      <w:r w:rsidRPr="00F2236A">
        <w:t xml:space="preserve">A félévi hiányzás megengedhető mértéke </w:t>
      </w:r>
      <w:r w:rsidR="009500C1" w:rsidRPr="00F2236A">
        <w:t xml:space="preserve">teljes idejű képzésben a tantárgy heti kontaktóráinak háromszorosa, </w:t>
      </w:r>
      <w:r w:rsidRPr="00F2236A">
        <w:t>részidős képzésben a tantárgy konzultációs óraszámának egyharmada. Ennek túllépése esetén a félév nem értékelhető (</w:t>
      </w:r>
      <w:proofErr w:type="spellStart"/>
      <w:r w:rsidRPr="00F2236A">
        <w:t>TVSz</w:t>
      </w:r>
      <w:proofErr w:type="spellEnd"/>
      <w:r w:rsidRPr="00F2236A">
        <w:t xml:space="preserve"> 8.§ 1.).</w:t>
      </w:r>
    </w:p>
    <w:p w:rsidR="000D71C8" w:rsidRPr="00F2236A" w:rsidRDefault="000D71C8" w:rsidP="004C4709"/>
    <w:p w:rsidR="000D71C8" w:rsidRPr="00F2236A" w:rsidRDefault="000D71C8" w:rsidP="004C4709">
      <w:pPr>
        <w:jc w:val="both"/>
      </w:pPr>
    </w:p>
    <w:p w:rsidR="000D71C8" w:rsidRPr="00F2236A" w:rsidRDefault="000D71C8" w:rsidP="004C4709">
      <w:pPr>
        <w:jc w:val="both"/>
        <w:rPr>
          <w:b/>
        </w:rPr>
      </w:pPr>
      <w:r w:rsidRPr="00F2236A">
        <w:rPr>
          <w:b/>
        </w:rPr>
        <w:t xml:space="preserve">Megjegyzés a levelező tagozatos képzéshez: </w:t>
      </w:r>
    </w:p>
    <w:p w:rsidR="000D71C8" w:rsidRPr="00F2236A" w:rsidRDefault="000D71C8" w:rsidP="004C4709"/>
    <w:p w:rsidR="000D71C8" w:rsidRPr="00F2236A" w:rsidRDefault="000D71C8" w:rsidP="004C4709">
      <w:r w:rsidRPr="00F2236A">
        <w:t>A tematika és a követelményrendszer megegyezik a nappali tagozatos képzéssel, azzal a különbséggel, hogy a konzultációs alkalmakon kívül is folyamatos k</w:t>
      </w:r>
      <w:r w:rsidR="00396CC1" w:rsidRPr="00F2236A">
        <w:t xml:space="preserve">észülés várható el. </w:t>
      </w:r>
      <w:r w:rsidRPr="00F2236A">
        <w:t>A konzultációs alkalmak, amelyek a teljes idejű óraszám 1/3-át teszik ki, nem adnak lehetőséget a féléves anyag teljes áttekintésére, ezért hasznos, ha a hallgatók valóban konzultációra használják ki az alkalmakat, és az előre kiadott anyagból előre</w:t>
      </w:r>
      <w:r w:rsidR="00396CC1" w:rsidRPr="00F2236A">
        <w:t xml:space="preserve"> készülve kérdésekkel érkeznek.</w:t>
      </w:r>
      <w:r w:rsidRPr="00F2236A">
        <w:t xml:space="preserve"> </w:t>
      </w:r>
    </w:p>
    <w:p w:rsidR="000D71C8" w:rsidRPr="00F2236A" w:rsidRDefault="000D71C8" w:rsidP="004C4709">
      <w:r w:rsidRPr="00F2236A">
        <w:t xml:space="preserve">A TVSZ értelmében a gyakorlati jegy (ha azzal zárul a tárgy) </w:t>
      </w:r>
      <w:proofErr w:type="spellStart"/>
      <w:r w:rsidRPr="00F2236A">
        <w:t>részidejű</w:t>
      </w:r>
      <w:proofErr w:type="spellEnd"/>
      <w:r w:rsidRPr="00F2236A">
        <w:t xml:space="preserve"> képzésben a vizsgaidőszak végéig szerezhető meg, ezért a beadandó feladatok határidejét is ennek megfelelően alakíthatja az oktató. </w:t>
      </w:r>
    </w:p>
    <w:p w:rsidR="000D71C8" w:rsidRPr="00F2236A" w:rsidRDefault="000D71C8" w:rsidP="004C4709"/>
    <w:p w:rsidR="000D71C8" w:rsidRPr="00F2236A" w:rsidRDefault="000D71C8" w:rsidP="004C4709">
      <w:pPr>
        <w:jc w:val="both"/>
        <w:rPr>
          <w:b/>
        </w:rPr>
      </w:pPr>
      <w:r w:rsidRPr="00F2236A">
        <w:rPr>
          <w:b/>
        </w:rPr>
        <w:t xml:space="preserve">Félévi követelmény: </w:t>
      </w:r>
      <w:r w:rsidR="00396CC1" w:rsidRPr="00F2236A">
        <w:rPr>
          <w:b/>
        </w:rPr>
        <w:t>szóbeli kollokvium</w:t>
      </w:r>
    </w:p>
    <w:p w:rsidR="000D71C8" w:rsidRPr="00F2236A" w:rsidRDefault="000D71C8" w:rsidP="004C4709">
      <w:pPr>
        <w:jc w:val="both"/>
        <w:rPr>
          <w:b/>
        </w:rPr>
      </w:pPr>
    </w:p>
    <w:p w:rsidR="000D71C8" w:rsidRPr="00F2236A" w:rsidRDefault="000D71C8" w:rsidP="004C4709">
      <w:pPr>
        <w:rPr>
          <w:b/>
          <w:bCs/>
        </w:rPr>
      </w:pPr>
      <w:r w:rsidRPr="00F2236A">
        <w:rPr>
          <w:b/>
          <w:bCs/>
        </w:rPr>
        <w:t>Az érdemjegy kialakításának módja:</w:t>
      </w:r>
      <w:r w:rsidR="00396CC1" w:rsidRPr="00F2236A">
        <w:rPr>
          <w:b/>
          <w:bCs/>
        </w:rPr>
        <w:t xml:space="preserve"> </w:t>
      </w:r>
      <w:r w:rsidR="00396CC1" w:rsidRPr="00F2236A">
        <w:rPr>
          <w:bCs/>
        </w:rPr>
        <w:t xml:space="preserve">A szóbeli vizsgán nyújtott teljesítmény alapján. A vizsga tételei megegyeznek a fenti tanmenet témaköreivel. </w:t>
      </w:r>
    </w:p>
    <w:p w:rsidR="000D71C8" w:rsidRPr="00F2236A" w:rsidRDefault="000D71C8" w:rsidP="004C4709">
      <w:pPr>
        <w:spacing w:after="160"/>
        <w:rPr>
          <w:highlight w:val="green"/>
        </w:rPr>
      </w:pPr>
    </w:p>
    <w:p w:rsidR="000D71C8" w:rsidRPr="00F2236A" w:rsidRDefault="000D71C8" w:rsidP="004C4709">
      <w:pPr>
        <w:spacing w:after="160"/>
      </w:pPr>
      <w:r w:rsidRPr="00F2236A">
        <w:t>Nyíregyháza, 202</w:t>
      </w:r>
      <w:r w:rsidR="00976264">
        <w:t>4</w:t>
      </w:r>
      <w:r w:rsidRPr="00F2236A">
        <w:t>. szeptember 0</w:t>
      </w:r>
      <w:r w:rsidR="00FE2C79" w:rsidRPr="00F2236A">
        <w:t>5.</w:t>
      </w:r>
    </w:p>
    <w:p w:rsidR="000D71C8" w:rsidRPr="00F2236A" w:rsidRDefault="000D71C8" w:rsidP="004C4709">
      <w:pPr>
        <w:spacing w:after="160"/>
      </w:pPr>
    </w:p>
    <w:p w:rsidR="000D71C8" w:rsidRPr="00F2236A" w:rsidRDefault="00FE2C79" w:rsidP="004C4709">
      <w:pPr>
        <w:spacing w:after="160"/>
      </w:pPr>
      <w:r w:rsidRPr="00F2236A">
        <w:t xml:space="preserve">Dr. </w:t>
      </w:r>
      <w:r w:rsidR="000D71C8" w:rsidRPr="00F2236A">
        <w:t>Tukacs Tamás</w:t>
      </w:r>
    </w:p>
    <w:p w:rsidR="000D71C8" w:rsidRPr="00F2236A" w:rsidRDefault="000D71C8" w:rsidP="004C4709">
      <w:pPr>
        <w:spacing w:after="160"/>
      </w:pPr>
      <w:r w:rsidRPr="00F2236A">
        <w:t xml:space="preserve">főiskolai docens </w:t>
      </w:r>
    </w:p>
    <w:p w:rsidR="000D71C8" w:rsidRPr="00F2236A" w:rsidRDefault="000D71C8" w:rsidP="004C4709">
      <w:pPr>
        <w:spacing w:after="160"/>
      </w:pPr>
      <w:r w:rsidRPr="00F2236A">
        <w:br w:type="page"/>
      </w:r>
    </w:p>
    <w:p w:rsidR="000D71C8" w:rsidRPr="00F2236A" w:rsidRDefault="000D71C8" w:rsidP="004C4709"/>
    <w:p w:rsidR="000D71C8" w:rsidRPr="00F2236A" w:rsidRDefault="000D71C8" w:rsidP="004C4709"/>
    <w:p w:rsidR="000D71C8" w:rsidRDefault="000D71C8" w:rsidP="004C4709">
      <w:pPr>
        <w:rPr>
          <w:b/>
          <w:color w:val="FF0000"/>
          <w:sz w:val="28"/>
          <w:szCs w:val="28"/>
        </w:rPr>
      </w:pPr>
      <w:r w:rsidRPr="00F2236A">
        <w:rPr>
          <w:b/>
          <w:color w:val="FF0000"/>
          <w:sz w:val="28"/>
          <w:szCs w:val="28"/>
        </w:rPr>
        <w:t>BAN13</w:t>
      </w:r>
      <w:r w:rsidR="00020602" w:rsidRPr="00F2236A">
        <w:rPr>
          <w:b/>
          <w:color w:val="FF0000"/>
          <w:sz w:val="28"/>
          <w:szCs w:val="28"/>
        </w:rPr>
        <w:t>11</w:t>
      </w:r>
      <w:r w:rsidRPr="00F2236A">
        <w:rPr>
          <w:b/>
          <w:color w:val="FF0000"/>
          <w:sz w:val="28"/>
          <w:szCs w:val="28"/>
        </w:rPr>
        <w:t xml:space="preserve"> </w:t>
      </w:r>
      <w:r w:rsidR="00FE2C79" w:rsidRPr="00F2236A">
        <w:rPr>
          <w:b/>
          <w:color w:val="FF0000"/>
          <w:sz w:val="28"/>
          <w:szCs w:val="28"/>
        </w:rPr>
        <w:t>A Brit-szigetek története</w:t>
      </w:r>
    </w:p>
    <w:p w:rsidR="00903951" w:rsidRPr="00F2236A" w:rsidRDefault="00903951" w:rsidP="0090395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OAN1107 </w:t>
      </w:r>
      <w:r w:rsidRPr="00F2236A">
        <w:rPr>
          <w:b/>
          <w:color w:val="FF0000"/>
          <w:sz w:val="28"/>
          <w:szCs w:val="28"/>
        </w:rPr>
        <w:t>A Brit-szigetek története</w:t>
      </w:r>
    </w:p>
    <w:p w:rsidR="00903951" w:rsidRPr="00F2236A" w:rsidRDefault="00903951" w:rsidP="004C4709">
      <w:pPr>
        <w:rPr>
          <w:b/>
          <w:color w:val="FF0000"/>
          <w:sz w:val="28"/>
          <w:szCs w:val="28"/>
        </w:rPr>
      </w:pPr>
    </w:p>
    <w:p w:rsidR="00FE2C79" w:rsidRPr="00F2236A" w:rsidRDefault="00FE2C79" w:rsidP="004C4709">
      <w:pPr>
        <w:rPr>
          <w:b/>
          <w:color w:val="FF0000"/>
          <w:sz w:val="28"/>
          <w:szCs w:val="28"/>
        </w:rPr>
      </w:pPr>
      <w:r w:rsidRPr="00F2236A">
        <w:rPr>
          <w:b/>
          <w:color w:val="FF0000"/>
          <w:sz w:val="28"/>
          <w:szCs w:val="28"/>
        </w:rPr>
        <w:t xml:space="preserve">3. félév </w:t>
      </w:r>
      <w:r w:rsidR="00020602" w:rsidRPr="00F2236A">
        <w:rPr>
          <w:b/>
          <w:color w:val="FF0000"/>
          <w:sz w:val="28"/>
          <w:szCs w:val="28"/>
        </w:rPr>
        <w:t>1+1, kollokvium</w:t>
      </w:r>
    </w:p>
    <w:p w:rsidR="0031363F" w:rsidRPr="00F2236A" w:rsidRDefault="0031363F" w:rsidP="004C4709">
      <w:pPr>
        <w:rPr>
          <w:b/>
        </w:rPr>
      </w:pPr>
    </w:p>
    <w:p w:rsidR="000D71C8" w:rsidRPr="00C757E3" w:rsidRDefault="000D71C8" w:rsidP="004C4709">
      <w:pPr>
        <w:ind w:left="709" w:hanging="699"/>
        <w:rPr>
          <w:b/>
          <w:bCs/>
          <w:lang w:val="en-GB"/>
        </w:rPr>
      </w:pPr>
      <w:r w:rsidRPr="00F2236A">
        <w:rPr>
          <w:b/>
          <w:bCs/>
        </w:rPr>
        <w:t>Féléves tematika: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3547"/>
        <w:gridCol w:w="4843"/>
      </w:tblGrid>
      <w:tr w:rsidR="00C757E3" w:rsidRPr="00C757E3" w:rsidTr="00E83F52">
        <w:tc>
          <w:tcPr>
            <w:tcW w:w="672" w:type="dxa"/>
          </w:tcPr>
          <w:p w:rsidR="00C757E3" w:rsidRPr="00C757E3" w:rsidRDefault="00C757E3" w:rsidP="00E83F52">
            <w:pPr>
              <w:rPr>
                <w:b/>
                <w:lang w:val="en-GB"/>
              </w:rPr>
            </w:pPr>
            <w:proofErr w:type="spellStart"/>
            <w:r w:rsidRPr="00C757E3">
              <w:rPr>
                <w:b/>
                <w:lang w:val="en-GB"/>
              </w:rPr>
              <w:t>Hét</w:t>
            </w:r>
            <w:proofErr w:type="spellEnd"/>
          </w:p>
        </w:tc>
        <w:tc>
          <w:tcPr>
            <w:tcW w:w="3547" w:type="dxa"/>
          </w:tcPr>
          <w:p w:rsidR="00C757E3" w:rsidRPr="00C757E3" w:rsidRDefault="00C757E3" w:rsidP="00E83F52">
            <w:pPr>
              <w:rPr>
                <w:b/>
                <w:lang w:val="en-GB"/>
              </w:rPr>
            </w:pPr>
            <w:proofErr w:type="spellStart"/>
            <w:r w:rsidRPr="00C757E3">
              <w:rPr>
                <w:b/>
                <w:lang w:val="en-GB"/>
              </w:rPr>
              <w:t>Előadás</w:t>
            </w:r>
            <w:proofErr w:type="spellEnd"/>
          </w:p>
        </w:tc>
        <w:tc>
          <w:tcPr>
            <w:tcW w:w="4843" w:type="dxa"/>
          </w:tcPr>
          <w:p w:rsidR="00C757E3" w:rsidRPr="00C757E3" w:rsidRDefault="00C757E3" w:rsidP="00E83F52">
            <w:pPr>
              <w:rPr>
                <w:b/>
                <w:lang w:val="en-GB"/>
              </w:rPr>
            </w:pPr>
            <w:proofErr w:type="spellStart"/>
            <w:r w:rsidRPr="00C757E3">
              <w:rPr>
                <w:b/>
                <w:lang w:val="en-GB"/>
              </w:rPr>
              <w:t>Kiselőadások</w:t>
            </w:r>
            <w:proofErr w:type="spellEnd"/>
            <w:r w:rsidRPr="00C757E3">
              <w:rPr>
                <w:b/>
                <w:lang w:val="en-GB"/>
              </w:rPr>
              <w:t xml:space="preserve"> </w:t>
            </w:r>
          </w:p>
        </w:tc>
      </w:tr>
      <w:tr w:rsidR="00C757E3" w:rsidRPr="00C757E3" w:rsidTr="00E83F52">
        <w:tc>
          <w:tcPr>
            <w:tcW w:w="672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1</w:t>
            </w:r>
          </w:p>
        </w:tc>
        <w:tc>
          <w:tcPr>
            <w:tcW w:w="3547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Introduction, orientation </w:t>
            </w:r>
          </w:p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Antecedents: Pre-Germanic Britain</w:t>
            </w:r>
          </w:p>
        </w:tc>
        <w:tc>
          <w:tcPr>
            <w:tcW w:w="4843" w:type="dxa"/>
          </w:tcPr>
          <w:p w:rsidR="00C757E3" w:rsidRPr="00C757E3" w:rsidRDefault="00C757E3" w:rsidP="00E83F52">
            <w:pPr>
              <w:rPr>
                <w:lang w:val="en-GB"/>
              </w:rPr>
            </w:pPr>
          </w:p>
        </w:tc>
      </w:tr>
      <w:tr w:rsidR="00C757E3" w:rsidRPr="00C757E3" w:rsidTr="00E83F52">
        <w:tc>
          <w:tcPr>
            <w:tcW w:w="9062" w:type="dxa"/>
            <w:gridSpan w:val="3"/>
          </w:tcPr>
          <w:p w:rsidR="00C757E3" w:rsidRPr="00C757E3" w:rsidRDefault="00C757E3" w:rsidP="00E83F52">
            <w:pPr>
              <w:jc w:val="center"/>
              <w:rPr>
                <w:b/>
                <w:lang w:val="en-GB"/>
              </w:rPr>
            </w:pPr>
            <w:r w:rsidRPr="00C757E3">
              <w:rPr>
                <w:b/>
                <w:lang w:val="en-GB"/>
              </w:rPr>
              <w:t>The Medieval Period (409-1485)</w:t>
            </w:r>
          </w:p>
        </w:tc>
      </w:tr>
      <w:tr w:rsidR="00C757E3" w:rsidRPr="00C757E3" w:rsidTr="00E83F52">
        <w:tc>
          <w:tcPr>
            <w:tcW w:w="672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2</w:t>
            </w:r>
          </w:p>
        </w:tc>
        <w:tc>
          <w:tcPr>
            <w:tcW w:w="3547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Britain in the Anglo-Saxon times  </w:t>
            </w:r>
          </w:p>
        </w:tc>
        <w:tc>
          <w:tcPr>
            <w:tcW w:w="4843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1) Anglo-Saxon (Germanic) Polytheism </w:t>
            </w:r>
          </w:p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2) The Vikings – myths and reality</w:t>
            </w:r>
          </w:p>
        </w:tc>
      </w:tr>
      <w:tr w:rsidR="00C757E3" w:rsidRPr="00C757E3" w:rsidTr="00E83F52">
        <w:tc>
          <w:tcPr>
            <w:tcW w:w="672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3</w:t>
            </w:r>
          </w:p>
        </w:tc>
        <w:tc>
          <w:tcPr>
            <w:tcW w:w="3547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The Norman period  and the </w:t>
            </w:r>
            <w:proofErr w:type="spellStart"/>
            <w:r w:rsidRPr="00C757E3">
              <w:rPr>
                <w:lang w:val="en-GB"/>
              </w:rPr>
              <w:t>Angevins</w:t>
            </w:r>
            <w:proofErr w:type="spellEnd"/>
            <w:r w:rsidRPr="00C757E3">
              <w:rPr>
                <w:lang w:val="en-GB"/>
              </w:rPr>
              <w:t xml:space="preserve"> </w:t>
            </w:r>
          </w:p>
        </w:tc>
        <w:tc>
          <w:tcPr>
            <w:tcW w:w="4843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1) The Bayeux tapestry </w:t>
            </w:r>
          </w:p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2) The effect of the French language on English </w:t>
            </w:r>
          </w:p>
        </w:tc>
      </w:tr>
      <w:tr w:rsidR="00C757E3" w:rsidRPr="00C757E3" w:rsidTr="00E83F52">
        <w:tc>
          <w:tcPr>
            <w:tcW w:w="672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4</w:t>
            </w:r>
          </w:p>
        </w:tc>
        <w:tc>
          <w:tcPr>
            <w:tcW w:w="3547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The High Middle Ages: The Plantagenet kings </w:t>
            </w:r>
          </w:p>
        </w:tc>
        <w:tc>
          <w:tcPr>
            <w:tcW w:w="4843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1) The chivalric world – the ideal knight</w:t>
            </w:r>
          </w:p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2) The legend of Robin Hood</w:t>
            </w:r>
          </w:p>
        </w:tc>
      </w:tr>
      <w:tr w:rsidR="00C757E3" w:rsidRPr="00C757E3" w:rsidTr="00E83F52">
        <w:tc>
          <w:tcPr>
            <w:tcW w:w="672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5</w:t>
            </w:r>
          </w:p>
        </w:tc>
        <w:tc>
          <w:tcPr>
            <w:tcW w:w="3547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Lancaster and York: the Wars of the Roses </w:t>
            </w:r>
          </w:p>
        </w:tc>
        <w:tc>
          <w:tcPr>
            <w:tcW w:w="4843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1) Eating and Dressing Habits of the 15</w:t>
            </w:r>
            <w:r w:rsidRPr="00C757E3">
              <w:rPr>
                <w:vertAlign w:val="superscript"/>
                <w:lang w:val="en-GB"/>
              </w:rPr>
              <w:t>th</w:t>
            </w:r>
            <w:r w:rsidRPr="00C757E3">
              <w:rPr>
                <w:lang w:val="en-GB"/>
              </w:rPr>
              <w:t xml:space="preserve"> century </w:t>
            </w:r>
          </w:p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2) The Figure of Richard III in Literature</w:t>
            </w:r>
          </w:p>
        </w:tc>
      </w:tr>
      <w:tr w:rsidR="00C757E3" w:rsidRPr="00C757E3" w:rsidTr="00E83F52">
        <w:tc>
          <w:tcPr>
            <w:tcW w:w="9062" w:type="dxa"/>
            <w:gridSpan w:val="3"/>
          </w:tcPr>
          <w:p w:rsidR="00C757E3" w:rsidRPr="00C757E3" w:rsidRDefault="00C757E3" w:rsidP="00E83F52">
            <w:pPr>
              <w:jc w:val="center"/>
              <w:rPr>
                <w:b/>
                <w:lang w:val="en-GB"/>
              </w:rPr>
            </w:pPr>
            <w:r w:rsidRPr="00C757E3">
              <w:rPr>
                <w:b/>
                <w:lang w:val="en-GB"/>
              </w:rPr>
              <w:t>The Road to the Constitutional Monarchy (1485-1689)</w:t>
            </w:r>
          </w:p>
        </w:tc>
      </w:tr>
      <w:tr w:rsidR="00C757E3" w:rsidRPr="00C757E3" w:rsidTr="00E83F52">
        <w:tc>
          <w:tcPr>
            <w:tcW w:w="672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6</w:t>
            </w:r>
          </w:p>
        </w:tc>
        <w:tc>
          <w:tcPr>
            <w:tcW w:w="3547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The Tudors </w:t>
            </w:r>
          </w:p>
        </w:tc>
        <w:tc>
          <w:tcPr>
            <w:tcW w:w="4843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1) The Illnesses of Henry VIII</w:t>
            </w:r>
          </w:p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2) The Pirates of Elizabeth I </w:t>
            </w:r>
          </w:p>
        </w:tc>
      </w:tr>
      <w:tr w:rsidR="00C757E3" w:rsidRPr="00C757E3" w:rsidTr="00E83F52">
        <w:tc>
          <w:tcPr>
            <w:tcW w:w="672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7</w:t>
            </w:r>
          </w:p>
        </w:tc>
        <w:tc>
          <w:tcPr>
            <w:tcW w:w="3547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The Stuarts and the Civil War </w:t>
            </w:r>
          </w:p>
        </w:tc>
        <w:tc>
          <w:tcPr>
            <w:tcW w:w="4843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1) Everyday Life in Puritan England</w:t>
            </w:r>
          </w:p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2) Cromwell’s Model Army </w:t>
            </w:r>
          </w:p>
        </w:tc>
      </w:tr>
      <w:tr w:rsidR="00C757E3" w:rsidRPr="00C757E3" w:rsidTr="00E83F52">
        <w:tc>
          <w:tcPr>
            <w:tcW w:w="672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8</w:t>
            </w:r>
          </w:p>
        </w:tc>
        <w:tc>
          <w:tcPr>
            <w:tcW w:w="3547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The Commonwealth, Restoration and the Glorious Revolution </w:t>
            </w:r>
          </w:p>
        </w:tc>
        <w:tc>
          <w:tcPr>
            <w:tcW w:w="4843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1) The First English Colonies in North America  </w:t>
            </w:r>
          </w:p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2) The Great Fire and the Rebuilding of London  </w:t>
            </w:r>
          </w:p>
        </w:tc>
      </w:tr>
      <w:tr w:rsidR="00C757E3" w:rsidRPr="00C757E3" w:rsidTr="00E83F52">
        <w:tc>
          <w:tcPr>
            <w:tcW w:w="9062" w:type="dxa"/>
            <w:gridSpan w:val="3"/>
          </w:tcPr>
          <w:p w:rsidR="00C757E3" w:rsidRPr="00C757E3" w:rsidRDefault="00C757E3" w:rsidP="00E83F52">
            <w:pPr>
              <w:jc w:val="center"/>
              <w:rPr>
                <w:b/>
                <w:lang w:val="en-GB"/>
              </w:rPr>
            </w:pPr>
            <w:proofErr w:type="spellStart"/>
            <w:r w:rsidRPr="00C757E3">
              <w:rPr>
                <w:b/>
                <w:lang w:val="en-GB"/>
              </w:rPr>
              <w:t>Hannoverian</w:t>
            </w:r>
            <w:proofErr w:type="spellEnd"/>
            <w:r w:rsidRPr="00C757E3">
              <w:rPr>
                <w:b/>
                <w:lang w:val="en-GB"/>
              </w:rPr>
              <w:t xml:space="preserve"> Rule (1714-1901): Britain as a Global Power</w:t>
            </w:r>
          </w:p>
        </w:tc>
      </w:tr>
      <w:tr w:rsidR="00C757E3" w:rsidRPr="00C757E3" w:rsidTr="00E83F52">
        <w:tc>
          <w:tcPr>
            <w:tcW w:w="672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9</w:t>
            </w:r>
          </w:p>
        </w:tc>
        <w:tc>
          <w:tcPr>
            <w:tcW w:w="3547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The Long Eighteenth Century (1688-1832)</w:t>
            </w:r>
          </w:p>
        </w:tc>
        <w:tc>
          <w:tcPr>
            <w:tcW w:w="4843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1) Great British Scientists and Inventors of the 18</w:t>
            </w:r>
            <w:r w:rsidRPr="00C757E3">
              <w:rPr>
                <w:vertAlign w:val="superscript"/>
                <w:lang w:val="en-GB"/>
              </w:rPr>
              <w:t>th</w:t>
            </w:r>
            <w:r w:rsidRPr="00C757E3">
              <w:rPr>
                <w:lang w:val="en-GB"/>
              </w:rPr>
              <w:t xml:space="preserve"> Century </w:t>
            </w:r>
          </w:p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2) The Madness of George III</w:t>
            </w:r>
          </w:p>
        </w:tc>
      </w:tr>
      <w:tr w:rsidR="00C757E3" w:rsidRPr="00C757E3" w:rsidTr="00E83F52">
        <w:tc>
          <w:tcPr>
            <w:tcW w:w="672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10</w:t>
            </w:r>
          </w:p>
        </w:tc>
        <w:tc>
          <w:tcPr>
            <w:tcW w:w="3547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The Victorian Age 1 </w:t>
            </w:r>
          </w:p>
        </w:tc>
        <w:tc>
          <w:tcPr>
            <w:tcW w:w="4843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1) Victorian Manners and Morals </w:t>
            </w:r>
          </w:p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2) Victoria and Albert </w:t>
            </w:r>
          </w:p>
        </w:tc>
      </w:tr>
      <w:tr w:rsidR="00C757E3" w:rsidRPr="00C757E3" w:rsidTr="00E83F52">
        <w:tc>
          <w:tcPr>
            <w:tcW w:w="672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11</w:t>
            </w:r>
          </w:p>
        </w:tc>
        <w:tc>
          <w:tcPr>
            <w:tcW w:w="3547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The Victorian Age 2</w:t>
            </w:r>
          </w:p>
        </w:tc>
        <w:tc>
          <w:tcPr>
            <w:tcW w:w="4843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1) The Bizarre Side of the Victorian Times (Jack the Ripper, Freak Shows, etc.)</w:t>
            </w:r>
          </w:p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2) David Livingstone’s Explorations </w:t>
            </w:r>
          </w:p>
        </w:tc>
      </w:tr>
      <w:tr w:rsidR="00C757E3" w:rsidRPr="00C757E3" w:rsidTr="00E83F52">
        <w:tc>
          <w:tcPr>
            <w:tcW w:w="9062" w:type="dxa"/>
            <w:gridSpan w:val="3"/>
          </w:tcPr>
          <w:p w:rsidR="00C757E3" w:rsidRPr="00C757E3" w:rsidRDefault="00C757E3" w:rsidP="00E83F52">
            <w:pPr>
              <w:jc w:val="center"/>
              <w:rPr>
                <w:b/>
                <w:lang w:val="en-GB"/>
              </w:rPr>
            </w:pPr>
            <w:r w:rsidRPr="00C757E3">
              <w:rPr>
                <w:b/>
                <w:lang w:val="en-GB"/>
              </w:rPr>
              <w:t>The 20</w:t>
            </w:r>
            <w:r w:rsidRPr="00C757E3">
              <w:rPr>
                <w:b/>
                <w:vertAlign w:val="superscript"/>
                <w:lang w:val="en-GB"/>
              </w:rPr>
              <w:t>th</w:t>
            </w:r>
            <w:r w:rsidRPr="00C757E3">
              <w:rPr>
                <w:b/>
                <w:lang w:val="en-GB"/>
              </w:rPr>
              <w:t xml:space="preserve"> century</w:t>
            </w:r>
          </w:p>
        </w:tc>
      </w:tr>
      <w:tr w:rsidR="00C757E3" w:rsidRPr="00C757E3" w:rsidTr="00E83F52">
        <w:tc>
          <w:tcPr>
            <w:tcW w:w="672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12</w:t>
            </w:r>
          </w:p>
        </w:tc>
        <w:tc>
          <w:tcPr>
            <w:tcW w:w="3547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The UK 1901-1945</w:t>
            </w:r>
          </w:p>
        </w:tc>
        <w:tc>
          <w:tcPr>
            <w:tcW w:w="4843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1) The treatment of shell shock </w:t>
            </w:r>
          </w:p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2) Edward and Wallis – the Abdication Crisis </w:t>
            </w:r>
          </w:p>
        </w:tc>
      </w:tr>
      <w:tr w:rsidR="00C757E3" w:rsidRPr="00C757E3" w:rsidTr="00E83F52">
        <w:tc>
          <w:tcPr>
            <w:tcW w:w="672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13</w:t>
            </w:r>
          </w:p>
        </w:tc>
        <w:tc>
          <w:tcPr>
            <w:tcW w:w="3547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The UK 1945-1979</w:t>
            </w:r>
          </w:p>
        </w:tc>
        <w:tc>
          <w:tcPr>
            <w:tcW w:w="4843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1) Beatlemania and youth culture </w:t>
            </w:r>
          </w:p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2) 1960s immigration, integration and Enoch Powell</w:t>
            </w:r>
          </w:p>
        </w:tc>
      </w:tr>
      <w:tr w:rsidR="00C757E3" w:rsidRPr="00C757E3" w:rsidTr="00E83F52">
        <w:tc>
          <w:tcPr>
            <w:tcW w:w="672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14</w:t>
            </w:r>
          </w:p>
        </w:tc>
        <w:tc>
          <w:tcPr>
            <w:tcW w:w="3547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The UK 1979-</w:t>
            </w:r>
          </w:p>
        </w:tc>
        <w:tc>
          <w:tcPr>
            <w:tcW w:w="4843" w:type="dxa"/>
          </w:tcPr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>1) The transformation of the UK in the 1980s (social tensions, punks, new wave music, football hooliganism, etc.)</w:t>
            </w:r>
          </w:p>
          <w:p w:rsidR="00C757E3" w:rsidRPr="00C757E3" w:rsidRDefault="00C757E3" w:rsidP="00E83F52">
            <w:pPr>
              <w:rPr>
                <w:lang w:val="en-GB"/>
              </w:rPr>
            </w:pPr>
            <w:r w:rsidRPr="00C757E3">
              <w:rPr>
                <w:lang w:val="en-GB"/>
              </w:rPr>
              <w:t xml:space="preserve">2) The UK after </w:t>
            </w:r>
            <w:proofErr w:type="spellStart"/>
            <w:r w:rsidRPr="00C757E3">
              <w:rPr>
                <w:lang w:val="en-GB"/>
              </w:rPr>
              <w:t>Brexit</w:t>
            </w:r>
            <w:proofErr w:type="spellEnd"/>
            <w:r w:rsidRPr="00C757E3">
              <w:rPr>
                <w:lang w:val="en-GB"/>
              </w:rPr>
              <w:t xml:space="preserve">. Will the UK survive as a state? </w:t>
            </w:r>
          </w:p>
        </w:tc>
      </w:tr>
    </w:tbl>
    <w:p w:rsidR="00C757E3" w:rsidRPr="00C757E3" w:rsidRDefault="00C757E3" w:rsidP="00C757E3">
      <w:pPr>
        <w:spacing w:line="360" w:lineRule="auto"/>
        <w:rPr>
          <w:lang w:val="en-GB"/>
        </w:rPr>
      </w:pPr>
    </w:p>
    <w:p w:rsidR="0031363F" w:rsidRPr="00C757E3" w:rsidRDefault="0031363F" w:rsidP="004C4709">
      <w:pPr>
        <w:rPr>
          <w:b/>
          <w:bCs/>
          <w:lang w:val="en-GB"/>
        </w:rPr>
      </w:pPr>
    </w:p>
    <w:p w:rsidR="00C757E3" w:rsidRPr="00C757E3" w:rsidRDefault="00C757E3" w:rsidP="00C757E3">
      <w:pPr>
        <w:spacing w:line="360" w:lineRule="auto"/>
        <w:rPr>
          <w:b/>
          <w:lang w:val="en-GB"/>
        </w:rPr>
      </w:pPr>
      <w:r w:rsidRPr="00C757E3">
        <w:rPr>
          <w:b/>
          <w:lang w:val="en-GB"/>
        </w:rPr>
        <w:t xml:space="preserve">Some words about a proper </w:t>
      </w:r>
      <w:proofErr w:type="spellStart"/>
      <w:r w:rsidRPr="00C757E3">
        <w:rPr>
          <w:b/>
          <w:lang w:val="en-GB"/>
        </w:rPr>
        <w:t>Powerpoint</w:t>
      </w:r>
      <w:proofErr w:type="spellEnd"/>
      <w:r w:rsidRPr="00C757E3">
        <w:rPr>
          <w:b/>
          <w:lang w:val="en-GB"/>
        </w:rPr>
        <w:t xml:space="preserve"> Presentation: </w:t>
      </w:r>
    </w:p>
    <w:p w:rsidR="00C757E3" w:rsidRPr="00C757E3" w:rsidRDefault="00C757E3" w:rsidP="00C757E3">
      <w:pPr>
        <w:spacing w:line="360" w:lineRule="auto"/>
        <w:rPr>
          <w:u w:val="single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05"/>
        <w:gridCol w:w="4857"/>
      </w:tblGrid>
      <w:tr w:rsidR="00C757E3" w:rsidRPr="00C757E3" w:rsidTr="00E83F52">
        <w:tc>
          <w:tcPr>
            <w:tcW w:w="4786" w:type="dxa"/>
          </w:tcPr>
          <w:p w:rsidR="00C757E3" w:rsidRPr="00C757E3" w:rsidRDefault="00C757E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b/>
                <w:lang w:val="en-GB"/>
              </w:rPr>
              <w:t>GOOD PRESENTATION</w:t>
            </w:r>
          </w:p>
        </w:tc>
        <w:tc>
          <w:tcPr>
            <w:tcW w:w="5620" w:type="dxa"/>
          </w:tcPr>
          <w:p w:rsidR="00C757E3" w:rsidRPr="00C757E3" w:rsidRDefault="00C757E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b/>
                <w:lang w:val="en-GB"/>
              </w:rPr>
              <w:t>BAD PRESENTATION</w:t>
            </w:r>
          </w:p>
        </w:tc>
      </w:tr>
      <w:tr w:rsidR="00C757E3" w:rsidRPr="00C757E3" w:rsidTr="00E83F52">
        <w:tc>
          <w:tcPr>
            <w:tcW w:w="4786" w:type="dxa"/>
          </w:tcPr>
          <w:p w:rsidR="00C757E3" w:rsidRPr="00C757E3" w:rsidRDefault="00C757E3" w:rsidP="00E83F52">
            <w:pPr>
              <w:tabs>
                <w:tab w:val="left" w:pos="1064"/>
              </w:tabs>
              <w:spacing w:line="276" w:lineRule="auto"/>
              <w:rPr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rely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on at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least 3-4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 xml:space="preserve">different </w:t>
            </w:r>
            <w:r w:rsidRPr="00C757E3">
              <w:rPr>
                <w:spacing w:val="-2"/>
                <w:lang w:val="en-GB"/>
              </w:rPr>
              <w:t>sources.</w:t>
            </w:r>
          </w:p>
        </w:tc>
        <w:tc>
          <w:tcPr>
            <w:tcW w:w="5620" w:type="dxa"/>
          </w:tcPr>
          <w:p w:rsidR="00C757E3" w:rsidRPr="00C757E3" w:rsidRDefault="00C757E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copy</w:t>
            </w:r>
            <w:r w:rsidRPr="00C757E3">
              <w:rPr>
                <w:spacing w:val="-7"/>
                <w:lang w:val="en-GB"/>
              </w:rPr>
              <w:t xml:space="preserve"> </w:t>
            </w:r>
            <w:r w:rsidRPr="00C757E3">
              <w:rPr>
                <w:lang w:val="en-GB"/>
              </w:rPr>
              <w:t>texts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from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one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webpage.</w:t>
            </w:r>
          </w:p>
        </w:tc>
      </w:tr>
      <w:tr w:rsidR="00C757E3" w:rsidRPr="00C757E3" w:rsidTr="00E83F52">
        <w:tc>
          <w:tcPr>
            <w:tcW w:w="4786" w:type="dxa"/>
          </w:tcPr>
          <w:p w:rsidR="00C757E3" w:rsidRPr="00C757E3" w:rsidRDefault="00C757E3" w:rsidP="00E83F52">
            <w:pPr>
              <w:tabs>
                <w:tab w:val="left" w:pos="1064"/>
              </w:tabs>
              <w:spacing w:before="138" w:line="276" w:lineRule="auto"/>
              <w:rPr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are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able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to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talk relatively</w:t>
            </w:r>
            <w:r w:rsidRPr="00C757E3">
              <w:rPr>
                <w:spacing w:val="-5"/>
                <w:lang w:val="en-GB"/>
              </w:rPr>
              <w:t xml:space="preserve"> </w:t>
            </w:r>
            <w:r w:rsidRPr="00C757E3">
              <w:rPr>
                <w:lang w:val="en-GB"/>
              </w:rPr>
              <w:t>freely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about</w:t>
            </w:r>
            <w:r w:rsidRPr="00C757E3">
              <w:rPr>
                <w:spacing w:val="5"/>
                <w:lang w:val="en-GB"/>
              </w:rPr>
              <w:t xml:space="preserve"> </w:t>
            </w:r>
            <w:r w:rsidRPr="00C757E3">
              <w:rPr>
                <w:lang w:val="en-GB"/>
              </w:rPr>
              <w:t>your topic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 xml:space="preserve">for about 10-15 </w:t>
            </w:r>
            <w:r w:rsidRPr="00C757E3">
              <w:rPr>
                <w:spacing w:val="-2"/>
                <w:lang w:val="en-GB"/>
              </w:rPr>
              <w:t>minutes.</w:t>
            </w:r>
          </w:p>
        </w:tc>
        <w:tc>
          <w:tcPr>
            <w:tcW w:w="5620" w:type="dxa"/>
          </w:tcPr>
          <w:p w:rsidR="00C757E3" w:rsidRPr="00C757E3" w:rsidRDefault="00C757E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read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a text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out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in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a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monotonous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voice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(or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 xml:space="preserve">worse, you use a </w:t>
            </w:r>
            <w:proofErr w:type="spellStart"/>
            <w:r w:rsidRPr="00C757E3">
              <w:rPr>
                <w:lang w:val="en-GB"/>
              </w:rPr>
              <w:t>chatgpt</w:t>
            </w:r>
            <w:proofErr w:type="spellEnd"/>
            <w:r w:rsidRPr="00C757E3">
              <w:rPr>
                <w:lang w:val="en-GB"/>
              </w:rPr>
              <w:t xml:space="preserve">-generated text and read it out). </w:t>
            </w:r>
            <w:r w:rsidRPr="00C757E3">
              <w:rPr>
                <w:b/>
                <w:lang w:val="en-GB"/>
              </w:rPr>
              <w:t>In</w:t>
            </w:r>
            <w:r w:rsidRPr="00C757E3">
              <w:rPr>
                <w:b/>
                <w:spacing w:val="-1"/>
                <w:lang w:val="en-GB"/>
              </w:rPr>
              <w:t xml:space="preserve"> </w:t>
            </w:r>
            <w:r w:rsidRPr="00C757E3">
              <w:rPr>
                <w:b/>
                <w:lang w:val="en-GB"/>
              </w:rPr>
              <w:t>general,</w:t>
            </w:r>
            <w:r w:rsidRPr="00C757E3">
              <w:rPr>
                <w:b/>
                <w:spacing w:val="-1"/>
                <w:lang w:val="en-GB"/>
              </w:rPr>
              <w:t xml:space="preserve"> </w:t>
            </w:r>
            <w:r w:rsidRPr="00C757E3">
              <w:rPr>
                <w:b/>
                <w:lang w:val="en-GB"/>
              </w:rPr>
              <w:t>reading</w:t>
            </w:r>
            <w:r w:rsidRPr="00C757E3">
              <w:rPr>
                <w:b/>
                <w:spacing w:val="-3"/>
                <w:lang w:val="en-GB"/>
              </w:rPr>
              <w:t xml:space="preserve"> </w:t>
            </w:r>
            <w:r w:rsidRPr="00C757E3">
              <w:rPr>
                <w:b/>
                <w:lang w:val="en-GB"/>
              </w:rPr>
              <w:t>out</w:t>
            </w:r>
            <w:r w:rsidRPr="00C757E3">
              <w:rPr>
                <w:b/>
                <w:spacing w:val="-1"/>
                <w:lang w:val="en-GB"/>
              </w:rPr>
              <w:t xml:space="preserve"> </w:t>
            </w:r>
            <w:r w:rsidRPr="00C757E3">
              <w:rPr>
                <w:b/>
                <w:lang w:val="en-GB"/>
              </w:rPr>
              <w:t>a text</w:t>
            </w:r>
            <w:r w:rsidRPr="00C757E3">
              <w:rPr>
                <w:b/>
                <w:spacing w:val="-1"/>
                <w:lang w:val="en-GB"/>
              </w:rPr>
              <w:t xml:space="preserve"> </w:t>
            </w:r>
            <w:r w:rsidRPr="00C757E3">
              <w:rPr>
                <w:b/>
                <w:lang w:val="en-GB"/>
              </w:rPr>
              <w:t>from paper</w:t>
            </w:r>
            <w:r w:rsidRPr="00C757E3">
              <w:rPr>
                <w:b/>
                <w:spacing w:val="-1"/>
                <w:lang w:val="en-GB"/>
              </w:rPr>
              <w:t xml:space="preserve"> </w:t>
            </w:r>
            <w:r w:rsidRPr="00C757E3">
              <w:rPr>
                <w:b/>
                <w:lang w:val="en-GB"/>
              </w:rPr>
              <w:t>or</w:t>
            </w:r>
            <w:r w:rsidRPr="00C757E3">
              <w:rPr>
                <w:b/>
                <w:spacing w:val="3"/>
                <w:lang w:val="en-GB"/>
              </w:rPr>
              <w:t xml:space="preserve"> </w:t>
            </w:r>
            <w:r w:rsidRPr="00C757E3">
              <w:rPr>
                <w:b/>
                <w:lang w:val="en-GB"/>
              </w:rPr>
              <w:t>your</w:t>
            </w:r>
            <w:r w:rsidRPr="00C757E3">
              <w:rPr>
                <w:b/>
                <w:spacing w:val="-1"/>
                <w:lang w:val="en-GB"/>
              </w:rPr>
              <w:t xml:space="preserve"> </w:t>
            </w:r>
            <w:r w:rsidRPr="00C757E3">
              <w:rPr>
                <w:b/>
                <w:lang w:val="en-GB"/>
              </w:rPr>
              <w:t>phone</w:t>
            </w:r>
            <w:r w:rsidRPr="00C757E3">
              <w:rPr>
                <w:b/>
                <w:spacing w:val="-1"/>
                <w:lang w:val="en-GB"/>
              </w:rPr>
              <w:t xml:space="preserve"> </w:t>
            </w:r>
            <w:r w:rsidRPr="00C757E3">
              <w:rPr>
                <w:b/>
                <w:lang w:val="en-GB"/>
              </w:rPr>
              <w:t>is</w:t>
            </w:r>
            <w:r w:rsidRPr="00C757E3">
              <w:rPr>
                <w:b/>
                <w:spacing w:val="-1"/>
                <w:lang w:val="en-GB"/>
              </w:rPr>
              <w:t xml:space="preserve"> </w:t>
            </w:r>
            <w:r w:rsidRPr="00C757E3">
              <w:rPr>
                <w:b/>
                <w:lang w:val="en-GB"/>
              </w:rPr>
              <w:t xml:space="preserve">NOT a </w:t>
            </w:r>
            <w:r w:rsidRPr="00C757E3">
              <w:rPr>
                <w:b/>
                <w:spacing w:val="-2"/>
                <w:lang w:val="en-GB"/>
              </w:rPr>
              <w:t>presentation.</w:t>
            </w:r>
          </w:p>
        </w:tc>
      </w:tr>
      <w:tr w:rsidR="00C757E3" w:rsidRPr="00C757E3" w:rsidTr="00E83F52">
        <w:tc>
          <w:tcPr>
            <w:tcW w:w="4786" w:type="dxa"/>
          </w:tcPr>
          <w:p w:rsidR="00C757E3" w:rsidRPr="00C757E3" w:rsidRDefault="00C757E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talk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logically</w:t>
            </w:r>
            <w:r w:rsidRPr="00C757E3">
              <w:rPr>
                <w:spacing w:val="-8"/>
                <w:lang w:val="en-GB"/>
              </w:rPr>
              <w:t xml:space="preserve"> </w:t>
            </w:r>
            <w:r w:rsidRPr="00C757E3">
              <w:rPr>
                <w:lang w:val="en-GB"/>
              </w:rPr>
              <w:t>in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a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structured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way</w:t>
            </w:r>
            <w:r w:rsidRPr="00C757E3">
              <w:rPr>
                <w:spacing w:val="-6"/>
                <w:lang w:val="en-GB"/>
              </w:rPr>
              <w:t xml:space="preserve"> </w:t>
            </w:r>
            <w:r w:rsidRPr="00C757E3">
              <w:rPr>
                <w:lang w:val="en-GB"/>
              </w:rPr>
              <w:t>(telling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at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the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beginning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what you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are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going</w:t>
            </w:r>
            <w:r w:rsidRPr="00C757E3">
              <w:rPr>
                <w:spacing w:val="-6"/>
                <w:lang w:val="en-GB"/>
              </w:rPr>
              <w:t xml:space="preserve"> </w:t>
            </w:r>
            <w:r w:rsidRPr="00C757E3">
              <w:rPr>
                <w:lang w:val="en-GB"/>
              </w:rPr>
              <w:t xml:space="preserve">to cover or ask a </w:t>
            </w:r>
            <w:r w:rsidRPr="00C757E3">
              <w:rPr>
                <w:u w:val="single"/>
                <w:lang w:val="en-GB"/>
              </w:rPr>
              <w:t>focus question at the beginning</w:t>
            </w:r>
            <w:r w:rsidRPr="00C757E3">
              <w:rPr>
                <w:lang w:val="en-GB"/>
              </w:rPr>
              <w:t xml:space="preserve">, e.g., </w:t>
            </w:r>
            <w:r w:rsidRPr="00C757E3">
              <w:rPr>
                <w:i/>
                <w:lang w:val="en-GB"/>
              </w:rPr>
              <w:t xml:space="preserve">why </w:t>
            </w:r>
            <w:r w:rsidRPr="00C757E3">
              <w:rPr>
                <w:lang w:val="en-GB"/>
              </w:rPr>
              <w:t>are there so many myths about the Vikings?)</w:t>
            </w:r>
          </w:p>
        </w:tc>
        <w:tc>
          <w:tcPr>
            <w:tcW w:w="5620" w:type="dxa"/>
          </w:tcPr>
          <w:p w:rsidR="00C757E3" w:rsidRPr="00C757E3" w:rsidRDefault="00C757E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lang w:val="en-GB"/>
              </w:rPr>
              <w:t>There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is no focus or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structure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in the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spacing w:val="-2"/>
                <w:lang w:val="en-GB"/>
              </w:rPr>
              <w:t>presentation</w:t>
            </w:r>
            <w:r w:rsidRPr="00C757E3">
              <w:rPr>
                <w:lang w:val="en-GB"/>
              </w:rPr>
              <w:t xml:space="preserve"> you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don’t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keep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the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audience’s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attention,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i.e., you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pour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information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on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them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without explaining it.</w:t>
            </w:r>
          </w:p>
        </w:tc>
      </w:tr>
      <w:tr w:rsidR="00C757E3" w:rsidRPr="00C757E3" w:rsidTr="00E83F52">
        <w:tc>
          <w:tcPr>
            <w:tcW w:w="4786" w:type="dxa"/>
          </w:tcPr>
          <w:p w:rsidR="00C757E3" w:rsidRPr="00C757E3" w:rsidRDefault="00C757E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are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able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 xml:space="preserve">to answer questions, if </w:t>
            </w:r>
            <w:r w:rsidRPr="00C757E3">
              <w:rPr>
                <w:spacing w:val="-5"/>
                <w:lang w:val="en-GB"/>
              </w:rPr>
              <w:t>any.</w:t>
            </w:r>
          </w:p>
        </w:tc>
        <w:tc>
          <w:tcPr>
            <w:tcW w:w="5620" w:type="dxa"/>
          </w:tcPr>
          <w:p w:rsidR="00C757E3" w:rsidRPr="00C757E3" w:rsidRDefault="00C757E3" w:rsidP="00E83F52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C757E3">
              <w:rPr>
                <w:lang w:val="en-GB"/>
              </w:rPr>
              <w:t xml:space="preserve">You aren’t able to answer unexpected questions.  </w:t>
            </w:r>
          </w:p>
        </w:tc>
      </w:tr>
      <w:tr w:rsidR="00C757E3" w:rsidRPr="00C757E3" w:rsidTr="00E83F52">
        <w:tc>
          <w:tcPr>
            <w:tcW w:w="4786" w:type="dxa"/>
          </w:tcPr>
          <w:p w:rsidR="00C757E3" w:rsidRPr="00C757E3" w:rsidRDefault="00C757E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know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the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meaning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of technical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terms</w:t>
            </w:r>
            <w:r w:rsidRPr="00C757E3">
              <w:rPr>
                <w:spacing w:val="3"/>
                <w:lang w:val="en-GB"/>
              </w:rPr>
              <w:t xml:space="preserve"> </w:t>
            </w:r>
            <w:r w:rsidRPr="00C757E3">
              <w:rPr>
                <w:lang w:val="en-GB"/>
              </w:rPr>
              <w:t>you</w:t>
            </w:r>
            <w:r w:rsidRPr="00C757E3">
              <w:rPr>
                <w:spacing w:val="1"/>
                <w:lang w:val="en-GB"/>
              </w:rPr>
              <w:t xml:space="preserve"> </w:t>
            </w:r>
            <w:r w:rsidRPr="00C757E3">
              <w:rPr>
                <w:lang w:val="en-GB"/>
              </w:rPr>
              <w:t>are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talking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spacing w:val="-2"/>
                <w:lang w:val="en-GB"/>
              </w:rPr>
              <w:t>about.</w:t>
            </w:r>
          </w:p>
        </w:tc>
        <w:tc>
          <w:tcPr>
            <w:tcW w:w="5620" w:type="dxa"/>
          </w:tcPr>
          <w:p w:rsidR="00C757E3" w:rsidRPr="00C757E3" w:rsidRDefault="00C757E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don’t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know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the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meaning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of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any</w:t>
            </w:r>
            <w:r w:rsidRPr="00C757E3">
              <w:rPr>
                <w:spacing w:val="-6"/>
                <w:lang w:val="en-GB"/>
              </w:rPr>
              <w:t xml:space="preserve"> </w:t>
            </w:r>
            <w:r w:rsidRPr="00C757E3">
              <w:rPr>
                <w:lang w:val="en-GB"/>
              </w:rPr>
              <w:t>technical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term</w:t>
            </w:r>
            <w:r w:rsidRPr="00C757E3">
              <w:rPr>
                <w:spacing w:val="3"/>
                <w:lang w:val="en-GB"/>
              </w:rPr>
              <w:t xml:space="preserve"> </w:t>
            </w:r>
            <w:r w:rsidRPr="00C757E3">
              <w:rPr>
                <w:lang w:val="en-GB"/>
              </w:rPr>
              <w:t xml:space="preserve">you </w:t>
            </w:r>
            <w:r w:rsidRPr="00C757E3">
              <w:rPr>
                <w:spacing w:val="-5"/>
                <w:lang w:val="en-GB"/>
              </w:rPr>
              <w:t>use.</w:t>
            </w:r>
          </w:p>
        </w:tc>
      </w:tr>
      <w:tr w:rsidR="00C757E3" w:rsidRPr="00C757E3" w:rsidTr="00E83F52">
        <w:tc>
          <w:tcPr>
            <w:tcW w:w="4786" w:type="dxa"/>
          </w:tcPr>
          <w:p w:rsidR="00C757E3" w:rsidRPr="00C757E3" w:rsidRDefault="00C757E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can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pronounce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proper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names, geographical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 xml:space="preserve">names </w:t>
            </w:r>
            <w:r w:rsidRPr="00C757E3">
              <w:rPr>
                <w:spacing w:val="-2"/>
                <w:lang w:val="en-GB"/>
              </w:rPr>
              <w:t>properly.</w:t>
            </w:r>
          </w:p>
        </w:tc>
        <w:tc>
          <w:tcPr>
            <w:tcW w:w="5620" w:type="dxa"/>
          </w:tcPr>
          <w:p w:rsidR="00C757E3" w:rsidRPr="00C757E3" w:rsidRDefault="00C757E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lang w:val="en-GB"/>
              </w:rPr>
              <w:t>You mispronounce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any</w:t>
            </w:r>
            <w:r w:rsidRPr="00C757E3">
              <w:rPr>
                <w:spacing w:val="-5"/>
                <w:lang w:val="en-GB"/>
              </w:rPr>
              <w:t xml:space="preserve"> </w:t>
            </w:r>
            <w:r w:rsidRPr="00C757E3">
              <w:rPr>
                <w:lang w:val="en-GB"/>
              </w:rPr>
              <w:t>proper</w:t>
            </w:r>
            <w:r w:rsidRPr="00C757E3">
              <w:rPr>
                <w:spacing w:val="1"/>
                <w:lang w:val="en-GB"/>
              </w:rPr>
              <w:t xml:space="preserve"> </w:t>
            </w:r>
            <w:r w:rsidRPr="00C757E3">
              <w:rPr>
                <w:spacing w:val="-4"/>
                <w:lang w:val="en-GB"/>
              </w:rPr>
              <w:t xml:space="preserve">name or geographical name. </w:t>
            </w:r>
          </w:p>
        </w:tc>
      </w:tr>
      <w:tr w:rsidR="00C757E3" w:rsidRPr="00C757E3" w:rsidTr="00E83F52">
        <w:tc>
          <w:tcPr>
            <w:tcW w:w="4786" w:type="dxa"/>
          </w:tcPr>
          <w:p w:rsidR="00C757E3" w:rsidRPr="00C757E3" w:rsidRDefault="00C757E3" w:rsidP="00E83F52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use a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lot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of pictures</w:t>
            </w:r>
            <w:r w:rsidRPr="00C757E3">
              <w:rPr>
                <w:spacing w:val="1"/>
                <w:lang w:val="en-GB"/>
              </w:rPr>
              <w:t xml:space="preserve"> </w:t>
            </w:r>
            <w:r w:rsidRPr="00C757E3">
              <w:rPr>
                <w:lang w:val="en-GB"/>
              </w:rPr>
              <w:t>and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a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minimal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amount of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text on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the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spacing w:val="-2"/>
                <w:lang w:val="en-GB"/>
              </w:rPr>
              <w:t>slides.</w:t>
            </w:r>
          </w:p>
        </w:tc>
        <w:tc>
          <w:tcPr>
            <w:tcW w:w="5620" w:type="dxa"/>
          </w:tcPr>
          <w:p w:rsidR="00C757E3" w:rsidRPr="00C757E3" w:rsidRDefault="00C757E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cram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the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slides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with</w:t>
            </w:r>
            <w:r w:rsidRPr="00C757E3">
              <w:rPr>
                <w:spacing w:val="1"/>
                <w:lang w:val="en-GB"/>
              </w:rPr>
              <w:t xml:space="preserve"> </w:t>
            </w:r>
            <w:r w:rsidRPr="00C757E3">
              <w:rPr>
                <w:lang w:val="en-GB"/>
              </w:rPr>
              <w:t xml:space="preserve">small-font </w:t>
            </w:r>
            <w:r w:rsidRPr="00C757E3">
              <w:rPr>
                <w:spacing w:val="-4"/>
                <w:lang w:val="en-GB"/>
              </w:rPr>
              <w:t>texts</w:t>
            </w:r>
            <w:r w:rsidRPr="00C757E3">
              <w:rPr>
                <w:lang w:val="en-GB"/>
              </w:rPr>
              <w:t xml:space="preserve"> you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use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no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illustrations,</w:t>
            </w:r>
            <w:r w:rsidRPr="00C757E3">
              <w:rPr>
                <w:spacing w:val="3"/>
                <w:lang w:val="en-GB"/>
              </w:rPr>
              <w:t xml:space="preserve"> </w:t>
            </w:r>
            <w:r w:rsidRPr="00C757E3">
              <w:rPr>
                <w:lang w:val="en-GB"/>
              </w:rPr>
              <w:t>pictures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or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illustrations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are</w:t>
            </w:r>
            <w:r w:rsidRPr="00C757E3">
              <w:rPr>
                <w:spacing w:val="-2"/>
                <w:lang w:val="en-GB"/>
              </w:rPr>
              <w:t xml:space="preserve"> irrelevant</w:t>
            </w:r>
          </w:p>
        </w:tc>
      </w:tr>
      <w:tr w:rsidR="00C757E3" w:rsidRPr="00C757E3" w:rsidTr="00E83F52">
        <w:tc>
          <w:tcPr>
            <w:tcW w:w="4786" w:type="dxa"/>
          </w:tcPr>
          <w:p w:rsidR="00C757E3" w:rsidRPr="00C757E3" w:rsidRDefault="00C757E3" w:rsidP="00E83F52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C757E3">
              <w:rPr>
                <w:lang w:val="en-GB"/>
              </w:rPr>
              <w:t>In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the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case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of graphs,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charts,</w:t>
            </w:r>
            <w:r w:rsidRPr="00C757E3">
              <w:rPr>
                <w:spacing w:val="1"/>
                <w:lang w:val="en-GB"/>
              </w:rPr>
              <w:t xml:space="preserve"> </w:t>
            </w:r>
            <w:r w:rsidRPr="00C757E3">
              <w:rPr>
                <w:lang w:val="en-GB"/>
              </w:rPr>
              <w:t>you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interpret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what</w:t>
            </w:r>
            <w:r w:rsidRPr="00C757E3">
              <w:rPr>
                <w:spacing w:val="4"/>
                <w:lang w:val="en-GB"/>
              </w:rPr>
              <w:t xml:space="preserve"> </w:t>
            </w:r>
            <w:r w:rsidRPr="00C757E3">
              <w:rPr>
                <w:lang w:val="en-GB"/>
              </w:rPr>
              <w:t>you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have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in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spacing w:val="-4"/>
                <w:lang w:val="en-GB"/>
              </w:rPr>
              <w:t>them.</w:t>
            </w:r>
          </w:p>
        </w:tc>
        <w:tc>
          <w:tcPr>
            <w:tcW w:w="5620" w:type="dxa"/>
          </w:tcPr>
          <w:p w:rsidR="00C757E3" w:rsidRPr="00C757E3" w:rsidRDefault="00C757E3" w:rsidP="00E83F52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C757E3">
              <w:rPr>
                <w:lang w:val="en-GB"/>
              </w:rPr>
              <w:t>You use data or figures but you don’t explain them.</w:t>
            </w:r>
          </w:p>
        </w:tc>
      </w:tr>
      <w:tr w:rsidR="00C757E3" w:rsidRPr="00C757E3" w:rsidTr="00E83F52">
        <w:tc>
          <w:tcPr>
            <w:tcW w:w="4786" w:type="dxa"/>
          </w:tcPr>
          <w:p w:rsidR="00C757E3" w:rsidRPr="00C757E3" w:rsidRDefault="00C757E3" w:rsidP="00E83F52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C757E3">
              <w:rPr>
                <w:lang w:val="en-GB"/>
              </w:rPr>
              <w:t>You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summarise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at</w:t>
            </w:r>
            <w:r w:rsidRPr="00C757E3">
              <w:rPr>
                <w:spacing w:val="-1"/>
                <w:lang w:val="en-GB"/>
              </w:rPr>
              <w:t xml:space="preserve"> </w:t>
            </w:r>
            <w:r w:rsidRPr="00C757E3">
              <w:rPr>
                <w:lang w:val="en-GB"/>
              </w:rPr>
              <w:t>the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spacing w:val="-5"/>
                <w:lang w:val="en-GB"/>
              </w:rPr>
              <w:t>end.</w:t>
            </w:r>
          </w:p>
        </w:tc>
        <w:tc>
          <w:tcPr>
            <w:tcW w:w="5620" w:type="dxa"/>
          </w:tcPr>
          <w:p w:rsidR="00C757E3" w:rsidRPr="00C757E3" w:rsidRDefault="00C757E3" w:rsidP="00E83F52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C757E3">
              <w:rPr>
                <w:lang w:val="en-GB"/>
              </w:rPr>
              <w:t>You end abruptly, and in</w:t>
            </w:r>
            <w:r w:rsidRPr="00C757E3">
              <w:rPr>
                <w:spacing w:val="-4"/>
                <w:lang w:val="en-GB"/>
              </w:rPr>
              <w:t xml:space="preserve"> </w:t>
            </w:r>
            <w:r w:rsidRPr="00C757E3">
              <w:rPr>
                <w:lang w:val="en-GB"/>
              </w:rPr>
              <w:t>general,</w:t>
            </w:r>
            <w:r w:rsidRPr="00C757E3">
              <w:rPr>
                <w:spacing w:val="3"/>
                <w:lang w:val="en-GB"/>
              </w:rPr>
              <w:t xml:space="preserve"> </w:t>
            </w:r>
            <w:r w:rsidRPr="00C757E3">
              <w:rPr>
                <w:lang w:val="en-GB"/>
              </w:rPr>
              <w:t>you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don’t give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lang w:val="en-GB"/>
              </w:rPr>
              <w:t>the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impression</w:t>
            </w:r>
            <w:r w:rsidRPr="00C757E3">
              <w:rPr>
                <w:spacing w:val="-2"/>
                <w:lang w:val="en-GB"/>
              </w:rPr>
              <w:t xml:space="preserve"> </w:t>
            </w:r>
            <w:r w:rsidRPr="00C757E3">
              <w:rPr>
                <w:lang w:val="en-GB"/>
              </w:rPr>
              <w:t>that you are</w:t>
            </w:r>
            <w:r w:rsidRPr="00C757E3">
              <w:rPr>
                <w:spacing w:val="-3"/>
                <w:lang w:val="en-GB"/>
              </w:rPr>
              <w:t xml:space="preserve"> </w:t>
            </w:r>
            <w:r w:rsidRPr="00C757E3">
              <w:rPr>
                <w:spacing w:val="-2"/>
                <w:lang w:val="en-GB"/>
              </w:rPr>
              <w:t xml:space="preserve">prepared. </w:t>
            </w:r>
          </w:p>
        </w:tc>
      </w:tr>
    </w:tbl>
    <w:p w:rsidR="00C757E3" w:rsidRPr="00C757E3" w:rsidRDefault="00C757E3" w:rsidP="00C757E3">
      <w:pPr>
        <w:pStyle w:val="Szvegtrzs"/>
        <w:ind w:left="0"/>
        <w:rPr>
          <w:lang w:val="en-GB"/>
        </w:rPr>
      </w:pPr>
    </w:p>
    <w:p w:rsidR="00C757E3" w:rsidRPr="00C757E3" w:rsidRDefault="00C757E3" w:rsidP="00C757E3">
      <w:pPr>
        <w:pStyle w:val="Cmsor4"/>
        <w:tabs>
          <w:tab w:val="left" w:pos="1496"/>
        </w:tabs>
        <w:spacing w:before="141" w:line="360" w:lineRule="auto"/>
        <w:ind w:left="356" w:right="1255" w:firstLine="0"/>
        <w:rPr>
          <w:u w:val="none"/>
          <w:lang w:val="en-GB"/>
        </w:rPr>
      </w:pPr>
      <w:r w:rsidRPr="00C757E3">
        <w:rPr>
          <w:u w:val="none"/>
          <w:lang w:val="en-GB"/>
        </w:rPr>
        <w:t>If</w:t>
      </w:r>
      <w:r w:rsidRPr="00C757E3">
        <w:rPr>
          <w:spacing w:val="-2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any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of</w:t>
      </w:r>
      <w:r w:rsidRPr="00C757E3">
        <w:rPr>
          <w:spacing w:val="-2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the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above</w:t>
      </w:r>
      <w:r w:rsidRPr="00C757E3">
        <w:rPr>
          <w:spacing w:val="-4"/>
          <w:u w:val="none"/>
          <w:lang w:val="en-GB"/>
        </w:rPr>
        <w:t xml:space="preserve"> problems </w:t>
      </w:r>
      <w:r w:rsidRPr="00C757E3">
        <w:rPr>
          <w:u w:val="none"/>
          <w:lang w:val="en-GB"/>
        </w:rPr>
        <w:t>occur,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I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will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stop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the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presentation</w:t>
      </w:r>
      <w:r w:rsidRPr="00C757E3">
        <w:rPr>
          <w:spacing w:val="-2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and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ask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you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to</w:t>
      </w:r>
      <w:r w:rsidRPr="00C757E3">
        <w:rPr>
          <w:spacing w:val="-3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do</w:t>
      </w:r>
      <w:r w:rsidRPr="00C757E3">
        <w:rPr>
          <w:spacing w:val="-6"/>
          <w:u w:val="none"/>
          <w:lang w:val="en-GB"/>
        </w:rPr>
        <w:t xml:space="preserve"> </w:t>
      </w:r>
      <w:r w:rsidRPr="00C757E3">
        <w:rPr>
          <w:u w:val="none"/>
          <w:lang w:val="en-GB"/>
        </w:rPr>
        <w:t>it again for the next week.</w:t>
      </w:r>
    </w:p>
    <w:p w:rsidR="00422867" w:rsidRDefault="00422867" w:rsidP="006C6C8C">
      <w:pPr>
        <w:rPr>
          <w:b/>
          <w:bCs/>
        </w:rPr>
      </w:pPr>
    </w:p>
    <w:p w:rsidR="000D71C8" w:rsidRPr="00F2236A" w:rsidRDefault="000D71C8" w:rsidP="004C4709">
      <w:pPr>
        <w:ind w:left="709" w:hanging="699"/>
        <w:rPr>
          <w:b/>
          <w:bCs/>
        </w:rPr>
      </w:pPr>
      <w:r w:rsidRPr="00F2236A">
        <w:rPr>
          <w:b/>
          <w:bCs/>
        </w:rPr>
        <w:t>A foglalkozásokon történő részvétel:</w:t>
      </w:r>
    </w:p>
    <w:p w:rsidR="000D71C8" w:rsidRPr="00F2236A" w:rsidRDefault="000D71C8" w:rsidP="004C4709">
      <w:pPr>
        <w:ind w:left="466"/>
        <w:jc w:val="both"/>
      </w:pPr>
    </w:p>
    <w:p w:rsidR="0031363F" w:rsidRPr="00F2236A" w:rsidRDefault="0031363F" w:rsidP="004C4709">
      <w:pPr>
        <w:numPr>
          <w:ilvl w:val="0"/>
          <w:numId w:val="1"/>
        </w:numPr>
        <w:jc w:val="both"/>
      </w:pPr>
      <w:r w:rsidRPr="00F2236A">
        <w:t>Az előadásokon való részvételt az Intézmény elvárja a nappali munkarendű hallgatóktól. (</w:t>
      </w:r>
      <w:proofErr w:type="spellStart"/>
      <w:r w:rsidRPr="00F2236A">
        <w:t>TVSz</w:t>
      </w:r>
      <w:proofErr w:type="spellEnd"/>
      <w:r w:rsidRPr="00F2236A">
        <w:t xml:space="preserve">. 8§. 1.) </w:t>
      </w:r>
    </w:p>
    <w:p w:rsidR="0031363F" w:rsidRPr="00F2236A" w:rsidRDefault="0031363F" w:rsidP="004C4709">
      <w:pPr>
        <w:numPr>
          <w:ilvl w:val="0"/>
          <w:numId w:val="1"/>
        </w:numPr>
        <w:jc w:val="both"/>
      </w:pPr>
      <w:r w:rsidRPr="00F2236A">
        <w:t xml:space="preserve">A gyakorlati foglalkozásokon a részvétel </w:t>
      </w:r>
      <w:r w:rsidRPr="00F2236A">
        <w:rPr>
          <w:b/>
        </w:rPr>
        <w:t>kötelező</w:t>
      </w:r>
      <w:r w:rsidRPr="00F2236A">
        <w:t xml:space="preserve">. </w:t>
      </w:r>
    </w:p>
    <w:p w:rsidR="0031363F" w:rsidRPr="00F2236A" w:rsidRDefault="0031363F" w:rsidP="004C4709">
      <w:pPr>
        <w:numPr>
          <w:ilvl w:val="0"/>
          <w:numId w:val="1"/>
        </w:numPr>
        <w:jc w:val="both"/>
      </w:pPr>
      <w:r w:rsidRPr="00F2236A">
        <w:t>A félévi hiányzás megengedhető mértéke teljes idejű képzésben a tantárgy heti kontaktóráinak háromszorosa, részidős képzésben a tantárgy konzultációs óraszámának egyharmada. Ennek túllépése esetén a félév nem értékelhető (</w:t>
      </w:r>
      <w:proofErr w:type="spellStart"/>
      <w:r w:rsidRPr="00F2236A">
        <w:t>TVSz</w:t>
      </w:r>
      <w:proofErr w:type="spellEnd"/>
      <w:r w:rsidRPr="00F2236A">
        <w:t xml:space="preserve"> 8.§ 1.).</w:t>
      </w:r>
    </w:p>
    <w:p w:rsidR="000D71C8" w:rsidRPr="00F2236A" w:rsidRDefault="000D71C8" w:rsidP="004C4709">
      <w:pPr>
        <w:jc w:val="both"/>
      </w:pPr>
    </w:p>
    <w:p w:rsidR="000D71C8" w:rsidRPr="00F2236A" w:rsidRDefault="000D71C8" w:rsidP="004C4709">
      <w:pPr>
        <w:jc w:val="both"/>
      </w:pPr>
    </w:p>
    <w:p w:rsidR="000D71C8" w:rsidRPr="00F2236A" w:rsidRDefault="000D71C8" w:rsidP="004C4709">
      <w:pPr>
        <w:jc w:val="both"/>
        <w:rPr>
          <w:b/>
        </w:rPr>
      </w:pPr>
      <w:r w:rsidRPr="00F2236A">
        <w:rPr>
          <w:b/>
        </w:rPr>
        <w:t xml:space="preserve">Megjegyzés a levelező tagozatos képzéshez: </w:t>
      </w:r>
    </w:p>
    <w:p w:rsidR="000D71C8" w:rsidRPr="00F2236A" w:rsidRDefault="000D71C8" w:rsidP="004C4709"/>
    <w:p w:rsidR="000D71C8" w:rsidRPr="00F2236A" w:rsidRDefault="000D71C8" w:rsidP="004C4709">
      <w:r w:rsidRPr="00F2236A">
        <w:t xml:space="preserve">A tematika és a követelményrendszer megegyezik a nappali tagozatos képzéssel, azzal a különbséggel, hogy a konzultációs alkalmakon kívül is folyamatos készülés várható el. (A konzultációs alkalmak, amelyek a teljes idejű óraszám 1/3-át teszik ki, nem adnak lehetőséget a féléves anyag teljes áttekintésére, ezért hasznos, ha a hallgatók valóban konzultációra használják ki az alkalmakat, és az előre kiadott anyagból előre készülve kérdésekkel érkeznek.) </w:t>
      </w:r>
    </w:p>
    <w:p w:rsidR="000D71C8" w:rsidRPr="00F2236A" w:rsidRDefault="000D71C8" w:rsidP="004C4709">
      <w:r w:rsidRPr="00F2236A">
        <w:t xml:space="preserve">A TVSZ értelmében a gyakorlati jegy (ha azzal zárul a tárgy) </w:t>
      </w:r>
      <w:proofErr w:type="spellStart"/>
      <w:r w:rsidRPr="00F2236A">
        <w:t>részidejű</w:t>
      </w:r>
      <w:proofErr w:type="spellEnd"/>
      <w:r w:rsidRPr="00F2236A">
        <w:t xml:space="preserve"> képzésben a vizsgaidőszak végéig szerezhető meg, ezért a beadandó feladatok határidejét is ennek megfelelően alakíthatja az oktató. </w:t>
      </w:r>
    </w:p>
    <w:p w:rsidR="000D71C8" w:rsidRPr="00F2236A" w:rsidRDefault="000D71C8" w:rsidP="004C4709">
      <w:pPr>
        <w:jc w:val="both"/>
        <w:rPr>
          <w:b/>
        </w:rPr>
      </w:pPr>
    </w:p>
    <w:p w:rsidR="000D71C8" w:rsidRPr="00F2236A" w:rsidRDefault="000D71C8" w:rsidP="004C4709">
      <w:pPr>
        <w:jc w:val="both"/>
        <w:rPr>
          <w:b/>
        </w:rPr>
      </w:pPr>
      <w:r w:rsidRPr="00F2236A">
        <w:rPr>
          <w:b/>
        </w:rPr>
        <w:t xml:space="preserve">Félévi követelmény: </w:t>
      </w:r>
      <w:r w:rsidR="003E1074">
        <w:rPr>
          <w:b/>
        </w:rPr>
        <w:t xml:space="preserve">írásbeli </w:t>
      </w:r>
      <w:r w:rsidRPr="00F2236A">
        <w:rPr>
          <w:b/>
        </w:rPr>
        <w:t>kollokvium</w:t>
      </w:r>
    </w:p>
    <w:p w:rsidR="000D71C8" w:rsidRPr="00F2236A" w:rsidRDefault="000D71C8" w:rsidP="004C4709">
      <w:pPr>
        <w:jc w:val="both"/>
        <w:rPr>
          <w:b/>
        </w:rPr>
      </w:pPr>
    </w:p>
    <w:p w:rsidR="000D71C8" w:rsidRPr="00F2236A" w:rsidRDefault="000D71C8" w:rsidP="004C4709">
      <w:pPr>
        <w:jc w:val="both"/>
        <w:rPr>
          <w:b/>
        </w:rPr>
      </w:pPr>
      <w:r w:rsidRPr="00F2236A">
        <w:rPr>
          <w:b/>
        </w:rPr>
        <w:t>Az értékelés módja, ütemezése:</w:t>
      </w:r>
    </w:p>
    <w:p w:rsidR="000D71C8" w:rsidRPr="00F2236A" w:rsidRDefault="000D71C8" w:rsidP="004C4709">
      <w:pPr>
        <w:pStyle w:val="Listaszerbekezds"/>
        <w:numPr>
          <w:ilvl w:val="0"/>
          <w:numId w:val="3"/>
        </w:numPr>
        <w:jc w:val="both"/>
      </w:pPr>
      <w:r w:rsidRPr="00F2236A">
        <w:t xml:space="preserve">vizsga típusa: </w:t>
      </w:r>
      <w:r w:rsidRPr="00F2236A">
        <w:rPr>
          <w:i/>
        </w:rPr>
        <w:t>kollokvium</w:t>
      </w:r>
    </w:p>
    <w:p w:rsidR="00422867" w:rsidRDefault="000D71C8" w:rsidP="004C4709">
      <w:pPr>
        <w:pStyle w:val="Listaszerbekezds"/>
        <w:numPr>
          <w:ilvl w:val="0"/>
          <w:numId w:val="3"/>
        </w:numPr>
        <w:jc w:val="both"/>
        <w:rPr>
          <w:i/>
        </w:rPr>
      </w:pPr>
      <w:r w:rsidRPr="00F2236A">
        <w:t xml:space="preserve">vizsgára bocsátás feltétele: </w:t>
      </w:r>
      <w:r w:rsidRPr="00F2236A">
        <w:rPr>
          <w:i/>
        </w:rPr>
        <w:t xml:space="preserve">A kapcsolódó gyakorlati foglalkozáson egy kiselőadás megtartása előre megadott témákból. </w:t>
      </w:r>
      <w:r w:rsidR="0031363F" w:rsidRPr="00F2236A">
        <w:rPr>
          <w:i/>
        </w:rPr>
        <w:t xml:space="preserve">(Lásd: tanmenet) </w:t>
      </w:r>
    </w:p>
    <w:p w:rsidR="000D71C8" w:rsidRPr="00422867" w:rsidRDefault="000D71C8" w:rsidP="004C4709">
      <w:pPr>
        <w:pStyle w:val="Listaszerbekezds"/>
        <w:numPr>
          <w:ilvl w:val="0"/>
          <w:numId w:val="3"/>
        </w:numPr>
        <w:jc w:val="both"/>
        <w:rPr>
          <w:b/>
          <w:i/>
        </w:rPr>
      </w:pPr>
      <w:r w:rsidRPr="00422867">
        <w:rPr>
          <w:b/>
          <w:i/>
          <w:u w:val="single"/>
        </w:rPr>
        <w:t>Amennyiben a hallgató alapos indok nélkül nem tartja meg kiselőadását, vizsgára nem bocsátható</w:t>
      </w:r>
      <w:r w:rsidR="00422867">
        <w:rPr>
          <w:b/>
          <w:i/>
          <w:u w:val="single"/>
        </w:rPr>
        <w:t>.</w:t>
      </w:r>
    </w:p>
    <w:p w:rsidR="000D71C8" w:rsidRPr="00F2236A" w:rsidRDefault="000D71C8" w:rsidP="004C4709">
      <w:pPr>
        <w:ind w:left="370"/>
        <w:jc w:val="both"/>
      </w:pPr>
    </w:p>
    <w:p w:rsidR="000D71C8" w:rsidRPr="00F2236A" w:rsidRDefault="000D71C8" w:rsidP="004C4709">
      <w:pPr>
        <w:ind w:left="370"/>
        <w:jc w:val="both"/>
      </w:pPr>
      <w:r w:rsidRPr="00F2236A">
        <w:rPr>
          <w:b/>
          <w:i/>
        </w:rPr>
        <w:t>A kollokvium típusa</w:t>
      </w:r>
      <w:r w:rsidRPr="00F2236A">
        <w:t xml:space="preserve">: írásbeli </w:t>
      </w:r>
    </w:p>
    <w:p w:rsidR="000D71C8" w:rsidRPr="00F2236A" w:rsidRDefault="000D71C8" w:rsidP="004C4709">
      <w:pPr>
        <w:ind w:left="228" w:firstLine="840"/>
      </w:pPr>
      <w:r w:rsidRPr="00F2236A">
        <w:rPr>
          <w:bCs/>
        </w:rPr>
        <w:t>Írásbeli vizsga anyaga</w:t>
      </w:r>
      <w:r w:rsidRPr="00F2236A">
        <w:t xml:space="preserve">: </w:t>
      </w:r>
      <w:r w:rsidRPr="00F2236A">
        <w:rPr>
          <w:i/>
        </w:rPr>
        <w:t xml:space="preserve">az órai jegyzet anyaga </w:t>
      </w:r>
      <w:r w:rsidRPr="00F2236A">
        <w:t xml:space="preserve"> </w:t>
      </w:r>
    </w:p>
    <w:p w:rsidR="000D71C8" w:rsidRPr="00F2236A" w:rsidRDefault="000D71C8" w:rsidP="004C4709">
      <w:pPr>
        <w:ind w:left="360"/>
      </w:pPr>
    </w:p>
    <w:p w:rsidR="000D71C8" w:rsidRPr="00F2236A" w:rsidRDefault="000D71C8" w:rsidP="004C4709">
      <w:pPr>
        <w:rPr>
          <w:b/>
          <w:bCs/>
        </w:rPr>
      </w:pPr>
      <w:r w:rsidRPr="00F2236A">
        <w:rPr>
          <w:b/>
          <w:bCs/>
        </w:rPr>
        <w:t>Az érdemjegy kialakításának módja:</w:t>
      </w:r>
    </w:p>
    <w:p w:rsidR="000D71C8" w:rsidRPr="00F2236A" w:rsidRDefault="000D71C8" w:rsidP="004C4709">
      <w:pPr>
        <w:rPr>
          <w:b/>
          <w:bCs/>
        </w:rPr>
      </w:pPr>
    </w:p>
    <w:p w:rsidR="000D71C8" w:rsidRPr="00F2236A" w:rsidRDefault="000D71C8" w:rsidP="004C4709">
      <w:pPr>
        <w:spacing w:after="120"/>
        <w:ind w:left="708"/>
        <w:jc w:val="both"/>
        <w:rPr>
          <w:i/>
        </w:rPr>
      </w:pPr>
      <w:r w:rsidRPr="00F2236A">
        <w:rPr>
          <w:i/>
        </w:rPr>
        <w:t xml:space="preserve">A félév során az órák elején, </w:t>
      </w:r>
      <w:r w:rsidR="0031363F" w:rsidRPr="00F2236A">
        <w:rPr>
          <w:i/>
        </w:rPr>
        <w:t xml:space="preserve">a 3. héttől kezdődően </w:t>
      </w:r>
      <w:r w:rsidRPr="00F2236A">
        <w:rPr>
          <w:i/>
        </w:rPr>
        <w:t xml:space="preserve">előre bejelentett időpontban rövid tesztek megírására kerül sor, összesen 10 darabra. </w:t>
      </w:r>
      <w:r w:rsidR="0031363F" w:rsidRPr="00F2236A">
        <w:rPr>
          <w:i/>
        </w:rPr>
        <w:t xml:space="preserve">Ezek százalékos értékének összege alapján a hallgató </w:t>
      </w:r>
      <w:r w:rsidR="0031363F" w:rsidRPr="003E1074">
        <w:rPr>
          <w:b/>
          <w:i/>
        </w:rPr>
        <w:t>megajánlott</w:t>
      </w:r>
      <w:r w:rsidR="0031363F" w:rsidRPr="00F2236A">
        <w:rPr>
          <w:i/>
        </w:rPr>
        <w:t xml:space="preserve"> jegyet kaphat vizsga nélkül.</w:t>
      </w:r>
      <w:r w:rsidRPr="00F2236A">
        <w:rPr>
          <w:i/>
        </w:rPr>
        <w:t xml:space="preserve"> (A szokásos módon 90% felett jeles, </w:t>
      </w:r>
      <w:r w:rsidR="00FE2C79" w:rsidRPr="00F2236A">
        <w:rPr>
          <w:i/>
        </w:rPr>
        <w:t xml:space="preserve">80-90% között jó, </w:t>
      </w:r>
      <w:r w:rsidRPr="00F2236A">
        <w:rPr>
          <w:i/>
        </w:rPr>
        <w:t xml:space="preserve">stb.) </w:t>
      </w:r>
      <w:r w:rsidR="0031363F" w:rsidRPr="00F2236A">
        <w:rPr>
          <w:b/>
          <w:i/>
        </w:rPr>
        <w:t xml:space="preserve">A tesztek megírása nem kötelező. </w:t>
      </w:r>
      <w:r w:rsidRPr="00F2236A">
        <w:rPr>
          <w:i/>
        </w:rPr>
        <w:t xml:space="preserve">Amennyiben </w:t>
      </w:r>
      <w:r w:rsidR="0031363F" w:rsidRPr="00F2236A">
        <w:rPr>
          <w:i/>
        </w:rPr>
        <w:t>a hallgató nem kíván élni ezzel a lehetőséggel, vagy</w:t>
      </w:r>
      <w:r w:rsidRPr="00F2236A">
        <w:rPr>
          <w:i/>
        </w:rPr>
        <w:t xml:space="preserve"> </w:t>
      </w:r>
      <w:r w:rsidR="00FE2C79" w:rsidRPr="00F2236A">
        <w:rPr>
          <w:i/>
        </w:rPr>
        <w:t xml:space="preserve">a félév végén </w:t>
      </w:r>
      <w:r w:rsidRPr="00F2236A">
        <w:rPr>
          <w:i/>
        </w:rPr>
        <w:t>nem fogadja el</w:t>
      </w:r>
      <w:r w:rsidR="0031363F" w:rsidRPr="00F2236A">
        <w:rPr>
          <w:i/>
        </w:rPr>
        <w:t xml:space="preserve"> a megajánlott jegyet</w:t>
      </w:r>
      <w:r w:rsidRPr="00F2236A">
        <w:rPr>
          <w:i/>
        </w:rPr>
        <w:t xml:space="preserve">, illetve 60% alatt teljesít, írásbeli vizsgát tesz a vizsgaidőszakban. </w:t>
      </w:r>
    </w:p>
    <w:p w:rsidR="000D71C8" w:rsidRPr="00F2236A" w:rsidRDefault="000D71C8" w:rsidP="004C4709">
      <w:pPr>
        <w:spacing w:after="120"/>
        <w:ind w:left="708"/>
        <w:jc w:val="both"/>
        <w:rPr>
          <w:i/>
        </w:rPr>
      </w:pPr>
      <w:r w:rsidRPr="00F2236A">
        <w:rPr>
          <w:i/>
        </w:rPr>
        <w:t xml:space="preserve">A </w:t>
      </w:r>
      <w:r w:rsidR="00CC363B">
        <w:rPr>
          <w:i/>
        </w:rPr>
        <w:t>levelezős</w:t>
      </w:r>
      <w:r w:rsidRPr="00F2236A">
        <w:rPr>
          <w:i/>
        </w:rPr>
        <w:t xml:space="preserve"> képzésben a hallgatók írásbeli vizsgát tesznek a vizsgaidőszakban, ugyanígy </w:t>
      </w:r>
      <w:r w:rsidR="0031363F" w:rsidRPr="00F2236A">
        <w:rPr>
          <w:i/>
        </w:rPr>
        <w:t>10 tesztből álló vizsga</w:t>
      </w:r>
      <w:r w:rsidRPr="00F2236A">
        <w:rPr>
          <w:i/>
        </w:rPr>
        <w:t xml:space="preserve"> formájában. Az érdemjegy százalékos módon kerül kialakításra. </w:t>
      </w:r>
    </w:p>
    <w:p w:rsidR="000D71C8" w:rsidRPr="00F2236A" w:rsidRDefault="000D71C8" w:rsidP="004C4709"/>
    <w:p w:rsidR="000D71C8" w:rsidRPr="00F2236A" w:rsidRDefault="000D71C8" w:rsidP="004C4709">
      <w:pPr>
        <w:shd w:val="clear" w:color="auto" w:fill="FFFFFF" w:themeFill="background1"/>
      </w:pPr>
      <w:r w:rsidRPr="00F2236A">
        <w:t>202</w:t>
      </w:r>
      <w:r w:rsidR="00976264">
        <w:t>4</w:t>
      </w:r>
      <w:r w:rsidRPr="00F2236A">
        <w:t>. szeptember 0</w:t>
      </w:r>
      <w:r w:rsidR="00FE2C79" w:rsidRPr="00F2236A">
        <w:t>5</w:t>
      </w:r>
      <w:r w:rsidRPr="00F2236A">
        <w:t>.</w:t>
      </w:r>
    </w:p>
    <w:p w:rsidR="000D71C8" w:rsidRPr="00F2236A" w:rsidRDefault="00FE2C79" w:rsidP="004C4709">
      <w:pPr>
        <w:shd w:val="clear" w:color="auto" w:fill="FFFFFF" w:themeFill="background1"/>
      </w:pPr>
      <w:r w:rsidRPr="00F2236A">
        <w:t xml:space="preserve">Dr. </w:t>
      </w:r>
      <w:r w:rsidR="000D71C8" w:rsidRPr="00F2236A">
        <w:t>Tukacs Tamás</w:t>
      </w:r>
    </w:p>
    <w:p w:rsidR="000D71C8" w:rsidRPr="00F2236A" w:rsidRDefault="000D71C8" w:rsidP="004C4709">
      <w:pPr>
        <w:shd w:val="clear" w:color="auto" w:fill="FFFFFF" w:themeFill="background1"/>
      </w:pPr>
      <w:r w:rsidRPr="00F2236A">
        <w:t xml:space="preserve">főiskolai docens </w:t>
      </w:r>
    </w:p>
    <w:p w:rsidR="00A16CAA" w:rsidRPr="00F2236A" w:rsidRDefault="000D71C8" w:rsidP="004C4709">
      <w:pPr>
        <w:ind w:left="709" w:hanging="699"/>
        <w:rPr>
          <w:b/>
          <w:bCs/>
          <w:color w:val="FF0000"/>
          <w:sz w:val="28"/>
          <w:szCs w:val="28"/>
        </w:rPr>
      </w:pPr>
      <w:r w:rsidRPr="00F2236A">
        <w:br w:type="page"/>
      </w:r>
      <w:r w:rsidR="0031363F" w:rsidRPr="00F2236A">
        <w:rPr>
          <w:b/>
          <w:bCs/>
          <w:color w:val="FF0000"/>
          <w:sz w:val="28"/>
          <w:szCs w:val="28"/>
        </w:rPr>
        <w:t>BAN2</w:t>
      </w:r>
      <w:r w:rsidR="00A16CAA" w:rsidRPr="00F2236A">
        <w:rPr>
          <w:b/>
          <w:bCs/>
          <w:color w:val="FF0000"/>
          <w:sz w:val="28"/>
          <w:szCs w:val="28"/>
        </w:rPr>
        <w:t>10</w:t>
      </w:r>
      <w:r w:rsidR="00F2236A">
        <w:rPr>
          <w:b/>
          <w:bCs/>
          <w:color w:val="FF0000"/>
          <w:sz w:val="28"/>
          <w:szCs w:val="28"/>
        </w:rPr>
        <w:t>7</w:t>
      </w:r>
      <w:r w:rsidR="00A16CAA" w:rsidRPr="00F2236A">
        <w:rPr>
          <w:b/>
          <w:bCs/>
          <w:color w:val="FF0000"/>
          <w:sz w:val="28"/>
          <w:szCs w:val="28"/>
        </w:rPr>
        <w:t xml:space="preserve"> </w:t>
      </w:r>
      <w:r w:rsidR="0031363F" w:rsidRPr="00F2236A">
        <w:rPr>
          <w:b/>
          <w:bCs/>
          <w:color w:val="FF0000"/>
          <w:sz w:val="28"/>
          <w:szCs w:val="28"/>
        </w:rPr>
        <w:t>Általános fordítástech</w:t>
      </w:r>
      <w:r w:rsidR="00A16CAA" w:rsidRPr="00F2236A">
        <w:rPr>
          <w:b/>
          <w:bCs/>
          <w:color w:val="FF0000"/>
          <w:sz w:val="28"/>
          <w:szCs w:val="28"/>
        </w:rPr>
        <w:t>nika idegen nyelvről magyarra I</w:t>
      </w:r>
      <w:r w:rsidR="0031363F" w:rsidRPr="00F2236A">
        <w:rPr>
          <w:b/>
          <w:bCs/>
          <w:color w:val="FF0000"/>
          <w:sz w:val="28"/>
          <w:szCs w:val="28"/>
        </w:rPr>
        <w:t xml:space="preserve">. </w:t>
      </w:r>
    </w:p>
    <w:p w:rsidR="0031363F" w:rsidRPr="00F2236A" w:rsidRDefault="004374BE" w:rsidP="004C4709">
      <w:pPr>
        <w:ind w:left="709" w:hanging="699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</w:t>
      </w:r>
      <w:r w:rsidR="0031363F" w:rsidRPr="00F2236A">
        <w:rPr>
          <w:b/>
          <w:bCs/>
          <w:color w:val="FF0000"/>
          <w:sz w:val="28"/>
          <w:szCs w:val="28"/>
        </w:rPr>
        <w:t xml:space="preserve">. </w:t>
      </w:r>
      <w:r w:rsidR="00A16CAA" w:rsidRPr="00F2236A">
        <w:rPr>
          <w:b/>
          <w:bCs/>
          <w:color w:val="FF0000"/>
          <w:sz w:val="28"/>
          <w:szCs w:val="28"/>
        </w:rPr>
        <w:t>félév, 0+2, gyakorlati jegy</w:t>
      </w:r>
    </w:p>
    <w:p w:rsidR="00A16CAA" w:rsidRPr="00F2236A" w:rsidRDefault="00A16CAA" w:rsidP="004C4709">
      <w:pPr>
        <w:ind w:left="709" w:hanging="699"/>
        <w:rPr>
          <w:b/>
          <w:bCs/>
          <w:color w:val="FF0000"/>
          <w:sz w:val="28"/>
          <w:szCs w:val="28"/>
        </w:rPr>
      </w:pPr>
    </w:p>
    <w:p w:rsidR="0031363F" w:rsidRPr="00F2236A" w:rsidRDefault="0031363F" w:rsidP="004C4709">
      <w:pPr>
        <w:ind w:left="709" w:hanging="699"/>
        <w:rPr>
          <w:b/>
          <w:bCs/>
        </w:rPr>
      </w:pPr>
      <w:r w:rsidRPr="00F2236A">
        <w:rPr>
          <w:b/>
          <w:bCs/>
        </w:rPr>
        <w:t xml:space="preserve">Féléves </w:t>
      </w:r>
      <w:r w:rsidR="00A16CAA" w:rsidRPr="00F2236A">
        <w:rPr>
          <w:b/>
          <w:bCs/>
        </w:rPr>
        <w:t>témák</w:t>
      </w:r>
      <w:r w:rsidRPr="00F2236A">
        <w:rPr>
          <w:b/>
          <w:bCs/>
        </w:rPr>
        <w:t>:</w:t>
      </w:r>
    </w:p>
    <w:p w:rsidR="0031363F" w:rsidRPr="00F2236A" w:rsidRDefault="0031363F" w:rsidP="004C4709">
      <w:pPr>
        <w:pStyle w:val="Listaszerbekezds"/>
        <w:numPr>
          <w:ilvl w:val="0"/>
          <w:numId w:val="6"/>
        </w:numPr>
      </w:pPr>
      <w:r w:rsidRPr="00F2236A">
        <w:t>A szövegfajták elemzése, fordítói gyakorlatban való előfordulásuk gyakorisága.</w:t>
      </w:r>
    </w:p>
    <w:p w:rsidR="0031363F" w:rsidRPr="00F2236A" w:rsidRDefault="0031363F" w:rsidP="004C4709">
      <w:pPr>
        <w:pStyle w:val="Listaszerbekezds"/>
        <w:numPr>
          <w:ilvl w:val="0"/>
          <w:numId w:val="6"/>
        </w:numPr>
      </w:pPr>
      <w:r w:rsidRPr="00F2236A">
        <w:t xml:space="preserve">Glosszáriumok készítése. Fordításközpontú szövegelemzés. </w:t>
      </w:r>
    </w:p>
    <w:p w:rsidR="0031363F" w:rsidRPr="00F2236A" w:rsidRDefault="0031363F" w:rsidP="004C4709">
      <w:pPr>
        <w:pStyle w:val="Listaszerbekezds"/>
        <w:numPr>
          <w:ilvl w:val="0"/>
          <w:numId w:val="6"/>
        </w:numPr>
      </w:pPr>
      <w:r w:rsidRPr="00F2236A">
        <w:t xml:space="preserve">Különböző szövegtípusok fordítása, műfaji és stilisztikai kérdések, forrásnyelvi szövegek és fordításainak fordításstilisztikai összevetések. </w:t>
      </w:r>
    </w:p>
    <w:p w:rsidR="0031363F" w:rsidRPr="00F2236A" w:rsidRDefault="0031363F" w:rsidP="004C4709">
      <w:pPr>
        <w:pStyle w:val="Listaszerbekezds"/>
        <w:numPr>
          <w:ilvl w:val="0"/>
          <w:numId w:val="6"/>
        </w:numPr>
      </w:pPr>
      <w:r w:rsidRPr="00F2236A">
        <w:t xml:space="preserve">A fordítás lexikája és grammatikája: átváltási műveletek a fordításban. </w:t>
      </w:r>
    </w:p>
    <w:p w:rsidR="0031363F" w:rsidRPr="00F2236A" w:rsidRDefault="0031363F" w:rsidP="004C4709">
      <w:pPr>
        <w:pStyle w:val="Listaszerbekezds"/>
        <w:numPr>
          <w:ilvl w:val="0"/>
          <w:numId w:val="6"/>
        </w:numPr>
      </w:pPr>
      <w:r w:rsidRPr="00F2236A">
        <w:t xml:space="preserve">Lexikai átváltási műveletek: jelentések konkretizálása, generalizálása, jelentések összevonása, felbontása. </w:t>
      </w:r>
    </w:p>
    <w:p w:rsidR="0031363F" w:rsidRPr="00F2236A" w:rsidRDefault="0031363F" w:rsidP="004C4709">
      <w:pPr>
        <w:pStyle w:val="Listaszerbekezds"/>
        <w:numPr>
          <w:ilvl w:val="0"/>
          <w:numId w:val="6"/>
        </w:numPr>
      </w:pPr>
      <w:r w:rsidRPr="00F2236A">
        <w:t xml:space="preserve">Lexikai átváltási műveletek: jelentések betoldása, kihagyása, felcserélése, antonim fordítás, teljes átalakítás. </w:t>
      </w:r>
    </w:p>
    <w:p w:rsidR="0031363F" w:rsidRPr="00F2236A" w:rsidRDefault="0031363F" w:rsidP="004C4709">
      <w:pPr>
        <w:pStyle w:val="Listaszerbekezds"/>
        <w:numPr>
          <w:ilvl w:val="0"/>
          <w:numId w:val="6"/>
        </w:numPr>
      </w:pPr>
      <w:r w:rsidRPr="00F2236A">
        <w:t xml:space="preserve">Grammatkai átváltási műveletek: grammatikai felbontás és felemelés, összevonás és lesüllyesztés. </w:t>
      </w:r>
    </w:p>
    <w:p w:rsidR="0031363F" w:rsidRPr="00F2236A" w:rsidRDefault="0031363F" w:rsidP="004C4709">
      <w:pPr>
        <w:pStyle w:val="Listaszerbekezds"/>
        <w:numPr>
          <w:ilvl w:val="0"/>
          <w:numId w:val="6"/>
        </w:numPr>
      </w:pPr>
      <w:r w:rsidRPr="00F2236A">
        <w:t xml:space="preserve">Grammatkai átváltási műveletek: betoldás, kihagyás, áthelyezés, grammatikai cserék. </w:t>
      </w:r>
    </w:p>
    <w:p w:rsidR="0031363F" w:rsidRPr="00F2236A" w:rsidRDefault="0031363F" w:rsidP="004C4709">
      <w:pPr>
        <w:pStyle w:val="Listaszerbekezds"/>
        <w:numPr>
          <w:ilvl w:val="0"/>
          <w:numId w:val="6"/>
        </w:numPr>
        <w:rPr>
          <w:b/>
          <w:bCs/>
        </w:rPr>
      </w:pPr>
      <w:r w:rsidRPr="00F2236A">
        <w:t>A fordítások közös és tanár általi egyéni értékelése, konzultáció.</w:t>
      </w:r>
    </w:p>
    <w:p w:rsidR="0031363F" w:rsidRPr="00F2236A" w:rsidRDefault="0031363F" w:rsidP="004C4709">
      <w:pPr>
        <w:ind w:left="709" w:hanging="699"/>
        <w:rPr>
          <w:bCs/>
        </w:rPr>
      </w:pPr>
      <w:r w:rsidRPr="00F2236A">
        <w:rPr>
          <w:bCs/>
        </w:rPr>
        <w:t xml:space="preserve"> </w:t>
      </w:r>
    </w:p>
    <w:p w:rsidR="006573C3" w:rsidRDefault="00A16CAA" w:rsidP="004C4709">
      <w:pPr>
        <w:ind w:left="709" w:hanging="699"/>
        <w:rPr>
          <w:b/>
          <w:bCs/>
        </w:rPr>
      </w:pPr>
      <w:r w:rsidRPr="00F2236A">
        <w:rPr>
          <w:b/>
          <w:bCs/>
        </w:rPr>
        <w:t>Féléves tematika</w:t>
      </w:r>
      <w:r w:rsidR="006573C3">
        <w:rPr>
          <w:b/>
          <w:bCs/>
        </w:rPr>
        <w:t>:</w:t>
      </w:r>
    </w:p>
    <w:p w:rsidR="00A16CAA" w:rsidRDefault="00A16CAA" w:rsidP="004C4709">
      <w:pPr>
        <w:ind w:left="709" w:hanging="699"/>
        <w:rPr>
          <w:b/>
          <w:bCs/>
        </w:rPr>
      </w:pPr>
      <w:r w:rsidRPr="00F2236A">
        <w:rPr>
          <w:b/>
          <w:bCs/>
        </w:rPr>
        <w:t xml:space="preserve"> </w:t>
      </w: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562"/>
        <w:gridCol w:w="7791"/>
      </w:tblGrid>
      <w:tr w:rsidR="006573C3" w:rsidRPr="00F2236A" w:rsidTr="00B162C3">
        <w:tc>
          <w:tcPr>
            <w:tcW w:w="562" w:type="dxa"/>
          </w:tcPr>
          <w:p w:rsidR="006573C3" w:rsidRPr="00F2236A" w:rsidRDefault="006573C3" w:rsidP="00B162C3">
            <w:pPr>
              <w:rPr>
                <w:bCs/>
                <w:lang w:val="en-GB"/>
              </w:rPr>
            </w:pPr>
            <w:r w:rsidRPr="00F2236A">
              <w:rPr>
                <w:bCs/>
                <w:lang w:val="en-GB"/>
              </w:rPr>
              <w:t>1</w:t>
            </w:r>
          </w:p>
        </w:tc>
        <w:tc>
          <w:tcPr>
            <w:tcW w:w="7791" w:type="dxa"/>
          </w:tcPr>
          <w:p w:rsidR="006573C3" w:rsidRPr="00F2236A" w:rsidRDefault="006573C3" w:rsidP="00B162C3">
            <w:pPr>
              <w:rPr>
                <w:bCs/>
                <w:lang w:val="en-GB"/>
              </w:rPr>
            </w:pPr>
            <w:r w:rsidRPr="00F2236A">
              <w:rPr>
                <w:bCs/>
                <w:lang w:val="en-GB"/>
              </w:rPr>
              <w:t>Orientation</w:t>
            </w:r>
          </w:p>
        </w:tc>
      </w:tr>
      <w:tr w:rsidR="006573C3" w:rsidRPr="00F2236A" w:rsidTr="00B162C3">
        <w:tc>
          <w:tcPr>
            <w:tcW w:w="562" w:type="dxa"/>
          </w:tcPr>
          <w:p w:rsidR="006573C3" w:rsidRPr="00F2236A" w:rsidRDefault="006573C3" w:rsidP="00B162C3">
            <w:pPr>
              <w:rPr>
                <w:bCs/>
                <w:lang w:val="en-GB"/>
              </w:rPr>
            </w:pPr>
            <w:r w:rsidRPr="00F2236A">
              <w:rPr>
                <w:bCs/>
                <w:lang w:val="en-GB"/>
              </w:rPr>
              <w:t>2</w:t>
            </w:r>
          </w:p>
        </w:tc>
        <w:tc>
          <w:tcPr>
            <w:tcW w:w="7791" w:type="dxa"/>
          </w:tcPr>
          <w:p w:rsidR="006573C3" w:rsidRPr="00F2236A" w:rsidRDefault="006573C3" w:rsidP="00B162C3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Who are the English? by J. H. B. Peel </w:t>
            </w:r>
          </w:p>
        </w:tc>
      </w:tr>
      <w:tr w:rsidR="006573C3" w:rsidRPr="00F2236A" w:rsidTr="00B162C3">
        <w:tc>
          <w:tcPr>
            <w:tcW w:w="562" w:type="dxa"/>
          </w:tcPr>
          <w:p w:rsidR="006573C3" w:rsidRPr="00F2236A" w:rsidRDefault="006573C3" w:rsidP="00B162C3">
            <w:pPr>
              <w:rPr>
                <w:bCs/>
                <w:lang w:val="en-GB"/>
              </w:rPr>
            </w:pPr>
            <w:r w:rsidRPr="00F2236A">
              <w:rPr>
                <w:bCs/>
                <w:lang w:val="en-GB"/>
              </w:rPr>
              <w:t>3</w:t>
            </w:r>
          </w:p>
        </w:tc>
        <w:tc>
          <w:tcPr>
            <w:tcW w:w="7791" w:type="dxa"/>
          </w:tcPr>
          <w:p w:rsidR="006573C3" w:rsidRPr="00F2236A" w:rsidRDefault="006573C3" w:rsidP="00B162C3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Practice session</w:t>
            </w:r>
          </w:p>
        </w:tc>
      </w:tr>
      <w:tr w:rsidR="006573C3" w:rsidRPr="006573C3" w:rsidTr="00B162C3">
        <w:tc>
          <w:tcPr>
            <w:tcW w:w="562" w:type="dxa"/>
          </w:tcPr>
          <w:p w:rsidR="006573C3" w:rsidRPr="006573C3" w:rsidRDefault="006573C3" w:rsidP="00B162C3">
            <w:pPr>
              <w:rPr>
                <w:b/>
                <w:bCs/>
                <w:lang w:val="en-GB"/>
              </w:rPr>
            </w:pPr>
            <w:r w:rsidRPr="006573C3">
              <w:rPr>
                <w:b/>
                <w:bCs/>
                <w:lang w:val="en-GB"/>
              </w:rPr>
              <w:t>4</w:t>
            </w:r>
          </w:p>
        </w:tc>
        <w:tc>
          <w:tcPr>
            <w:tcW w:w="7791" w:type="dxa"/>
          </w:tcPr>
          <w:p w:rsidR="006573C3" w:rsidRPr="006573C3" w:rsidRDefault="006573C3" w:rsidP="00B162C3">
            <w:pPr>
              <w:rPr>
                <w:b/>
                <w:bCs/>
                <w:lang w:val="en-GB"/>
              </w:rPr>
            </w:pPr>
            <w:r w:rsidRPr="006573C3">
              <w:rPr>
                <w:b/>
                <w:bCs/>
                <w:lang w:val="en-GB"/>
              </w:rPr>
              <w:t>Test 1</w:t>
            </w:r>
          </w:p>
        </w:tc>
      </w:tr>
      <w:tr w:rsidR="006573C3" w:rsidRPr="00F2236A" w:rsidTr="00B162C3">
        <w:tc>
          <w:tcPr>
            <w:tcW w:w="562" w:type="dxa"/>
          </w:tcPr>
          <w:p w:rsidR="006573C3" w:rsidRPr="00F2236A" w:rsidRDefault="006573C3" w:rsidP="00B162C3">
            <w:pPr>
              <w:rPr>
                <w:bCs/>
                <w:lang w:val="en-GB"/>
              </w:rPr>
            </w:pPr>
            <w:r w:rsidRPr="00F2236A">
              <w:rPr>
                <w:bCs/>
                <w:lang w:val="en-GB"/>
              </w:rPr>
              <w:t>5</w:t>
            </w:r>
          </w:p>
        </w:tc>
        <w:tc>
          <w:tcPr>
            <w:tcW w:w="7791" w:type="dxa"/>
          </w:tcPr>
          <w:p w:rsidR="006573C3" w:rsidRPr="00F2236A" w:rsidRDefault="006573C3" w:rsidP="00B162C3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Healthy, Wealthy and Wise by Marcia Eames-</w:t>
            </w:r>
            <w:proofErr w:type="spellStart"/>
            <w:r>
              <w:rPr>
                <w:bCs/>
                <w:lang w:val="en-GB"/>
              </w:rPr>
              <w:t>Sheavly</w:t>
            </w:r>
            <w:proofErr w:type="spellEnd"/>
          </w:p>
        </w:tc>
      </w:tr>
      <w:tr w:rsidR="006573C3" w:rsidRPr="00F2236A" w:rsidTr="00B162C3">
        <w:tc>
          <w:tcPr>
            <w:tcW w:w="562" w:type="dxa"/>
          </w:tcPr>
          <w:p w:rsidR="006573C3" w:rsidRPr="00F2236A" w:rsidRDefault="006573C3" w:rsidP="00B162C3">
            <w:pPr>
              <w:rPr>
                <w:bCs/>
                <w:lang w:val="en-GB"/>
              </w:rPr>
            </w:pPr>
            <w:r w:rsidRPr="00F2236A">
              <w:rPr>
                <w:bCs/>
                <w:lang w:val="en-GB"/>
              </w:rPr>
              <w:t>6</w:t>
            </w:r>
          </w:p>
        </w:tc>
        <w:tc>
          <w:tcPr>
            <w:tcW w:w="7791" w:type="dxa"/>
          </w:tcPr>
          <w:p w:rsidR="006573C3" w:rsidRPr="00F2236A" w:rsidRDefault="006573C3" w:rsidP="00B162C3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Practice session</w:t>
            </w:r>
          </w:p>
        </w:tc>
      </w:tr>
      <w:tr w:rsidR="006573C3" w:rsidRPr="006573C3" w:rsidTr="00B162C3">
        <w:tc>
          <w:tcPr>
            <w:tcW w:w="562" w:type="dxa"/>
          </w:tcPr>
          <w:p w:rsidR="006573C3" w:rsidRPr="006573C3" w:rsidRDefault="006573C3" w:rsidP="00B162C3">
            <w:pPr>
              <w:rPr>
                <w:b/>
                <w:bCs/>
                <w:lang w:val="en-GB"/>
              </w:rPr>
            </w:pPr>
            <w:r w:rsidRPr="006573C3">
              <w:rPr>
                <w:b/>
                <w:bCs/>
                <w:lang w:val="en-GB"/>
              </w:rPr>
              <w:t>7</w:t>
            </w:r>
          </w:p>
        </w:tc>
        <w:tc>
          <w:tcPr>
            <w:tcW w:w="7791" w:type="dxa"/>
          </w:tcPr>
          <w:p w:rsidR="006573C3" w:rsidRPr="006573C3" w:rsidRDefault="006573C3" w:rsidP="00B162C3">
            <w:pPr>
              <w:rPr>
                <w:b/>
                <w:bCs/>
                <w:lang w:val="en-GB"/>
              </w:rPr>
            </w:pPr>
            <w:r w:rsidRPr="006573C3">
              <w:rPr>
                <w:b/>
                <w:bCs/>
                <w:lang w:val="en-GB"/>
              </w:rPr>
              <w:t xml:space="preserve">Test 2 </w:t>
            </w:r>
          </w:p>
        </w:tc>
      </w:tr>
      <w:tr w:rsidR="006573C3" w:rsidRPr="00F2236A" w:rsidTr="00B162C3">
        <w:tc>
          <w:tcPr>
            <w:tcW w:w="562" w:type="dxa"/>
          </w:tcPr>
          <w:p w:rsidR="006573C3" w:rsidRPr="00F2236A" w:rsidRDefault="006573C3" w:rsidP="00B162C3">
            <w:pPr>
              <w:rPr>
                <w:bCs/>
                <w:lang w:val="en-GB"/>
              </w:rPr>
            </w:pPr>
            <w:r w:rsidRPr="00F2236A">
              <w:rPr>
                <w:bCs/>
                <w:lang w:val="en-GB"/>
              </w:rPr>
              <w:t>8</w:t>
            </w:r>
          </w:p>
        </w:tc>
        <w:tc>
          <w:tcPr>
            <w:tcW w:w="7791" w:type="dxa"/>
          </w:tcPr>
          <w:p w:rsidR="006573C3" w:rsidRPr="00F2236A" w:rsidRDefault="006573C3" w:rsidP="00B162C3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Overture by A. Christie</w:t>
            </w:r>
          </w:p>
        </w:tc>
      </w:tr>
      <w:tr w:rsidR="006573C3" w:rsidRPr="00F2236A" w:rsidTr="00B162C3">
        <w:tc>
          <w:tcPr>
            <w:tcW w:w="562" w:type="dxa"/>
          </w:tcPr>
          <w:p w:rsidR="006573C3" w:rsidRPr="00F2236A" w:rsidRDefault="006573C3" w:rsidP="00B162C3">
            <w:pPr>
              <w:rPr>
                <w:bCs/>
                <w:lang w:val="en-GB"/>
              </w:rPr>
            </w:pPr>
            <w:r w:rsidRPr="00F2236A">
              <w:rPr>
                <w:bCs/>
                <w:lang w:val="en-GB"/>
              </w:rPr>
              <w:t>9</w:t>
            </w:r>
          </w:p>
        </w:tc>
        <w:tc>
          <w:tcPr>
            <w:tcW w:w="7791" w:type="dxa"/>
          </w:tcPr>
          <w:p w:rsidR="006573C3" w:rsidRPr="00F2236A" w:rsidRDefault="006573C3" w:rsidP="00B162C3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Practice session</w:t>
            </w:r>
          </w:p>
        </w:tc>
      </w:tr>
      <w:tr w:rsidR="006573C3" w:rsidRPr="006573C3" w:rsidTr="00B162C3">
        <w:tc>
          <w:tcPr>
            <w:tcW w:w="562" w:type="dxa"/>
          </w:tcPr>
          <w:p w:rsidR="006573C3" w:rsidRPr="006573C3" w:rsidRDefault="006573C3" w:rsidP="00B162C3">
            <w:pPr>
              <w:rPr>
                <w:b/>
                <w:bCs/>
                <w:lang w:val="en-GB"/>
              </w:rPr>
            </w:pPr>
            <w:r w:rsidRPr="006573C3">
              <w:rPr>
                <w:b/>
                <w:bCs/>
                <w:lang w:val="en-GB"/>
              </w:rPr>
              <w:t>10</w:t>
            </w:r>
          </w:p>
        </w:tc>
        <w:tc>
          <w:tcPr>
            <w:tcW w:w="7791" w:type="dxa"/>
          </w:tcPr>
          <w:p w:rsidR="006573C3" w:rsidRPr="006573C3" w:rsidRDefault="006573C3" w:rsidP="00B162C3">
            <w:pPr>
              <w:rPr>
                <w:b/>
                <w:bCs/>
                <w:lang w:val="en-GB"/>
              </w:rPr>
            </w:pPr>
            <w:r w:rsidRPr="006573C3">
              <w:rPr>
                <w:b/>
                <w:bCs/>
                <w:lang w:val="en-GB"/>
              </w:rPr>
              <w:t xml:space="preserve">Test 3 </w:t>
            </w:r>
          </w:p>
        </w:tc>
      </w:tr>
      <w:tr w:rsidR="006573C3" w:rsidRPr="00F2236A" w:rsidTr="00B162C3">
        <w:tc>
          <w:tcPr>
            <w:tcW w:w="562" w:type="dxa"/>
          </w:tcPr>
          <w:p w:rsidR="006573C3" w:rsidRPr="00F2236A" w:rsidRDefault="006573C3" w:rsidP="00B162C3">
            <w:pPr>
              <w:rPr>
                <w:bCs/>
                <w:lang w:val="en-GB"/>
              </w:rPr>
            </w:pPr>
            <w:r w:rsidRPr="00F2236A">
              <w:rPr>
                <w:bCs/>
                <w:lang w:val="en-GB"/>
              </w:rPr>
              <w:t>11</w:t>
            </w:r>
          </w:p>
        </w:tc>
        <w:tc>
          <w:tcPr>
            <w:tcW w:w="7791" w:type="dxa"/>
          </w:tcPr>
          <w:p w:rsidR="006573C3" w:rsidRPr="00F2236A" w:rsidRDefault="006573C3" w:rsidP="00B162C3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Harrow by W. Churchill </w:t>
            </w:r>
          </w:p>
        </w:tc>
      </w:tr>
      <w:tr w:rsidR="006573C3" w:rsidRPr="00F2236A" w:rsidTr="00B162C3">
        <w:tc>
          <w:tcPr>
            <w:tcW w:w="562" w:type="dxa"/>
          </w:tcPr>
          <w:p w:rsidR="006573C3" w:rsidRPr="00F2236A" w:rsidRDefault="006573C3" w:rsidP="00B162C3">
            <w:pPr>
              <w:rPr>
                <w:bCs/>
                <w:lang w:val="en-GB"/>
              </w:rPr>
            </w:pPr>
            <w:r w:rsidRPr="00F2236A">
              <w:rPr>
                <w:bCs/>
                <w:lang w:val="en-GB"/>
              </w:rPr>
              <w:t>12</w:t>
            </w:r>
          </w:p>
        </w:tc>
        <w:tc>
          <w:tcPr>
            <w:tcW w:w="7791" w:type="dxa"/>
          </w:tcPr>
          <w:p w:rsidR="006573C3" w:rsidRPr="00F2236A" w:rsidRDefault="006573C3" w:rsidP="00B162C3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Practice session</w:t>
            </w:r>
          </w:p>
        </w:tc>
      </w:tr>
      <w:tr w:rsidR="006573C3" w:rsidRPr="006573C3" w:rsidTr="00B162C3">
        <w:tc>
          <w:tcPr>
            <w:tcW w:w="562" w:type="dxa"/>
          </w:tcPr>
          <w:p w:rsidR="006573C3" w:rsidRPr="006573C3" w:rsidRDefault="006573C3" w:rsidP="00B162C3">
            <w:pPr>
              <w:rPr>
                <w:b/>
                <w:bCs/>
                <w:lang w:val="en-GB"/>
              </w:rPr>
            </w:pPr>
            <w:r w:rsidRPr="006573C3">
              <w:rPr>
                <w:b/>
                <w:bCs/>
                <w:lang w:val="en-GB"/>
              </w:rPr>
              <w:t>13</w:t>
            </w:r>
          </w:p>
        </w:tc>
        <w:tc>
          <w:tcPr>
            <w:tcW w:w="7791" w:type="dxa"/>
          </w:tcPr>
          <w:p w:rsidR="006573C3" w:rsidRPr="006573C3" w:rsidRDefault="006573C3" w:rsidP="00B162C3">
            <w:pPr>
              <w:rPr>
                <w:b/>
                <w:bCs/>
                <w:lang w:val="en-GB"/>
              </w:rPr>
            </w:pPr>
            <w:r w:rsidRPr="006573C3">
              <w:rPr>
                <w:b/>
                <w:bCs/>
                <w:lang w:val="en-GB"/>
              </w:rPr>
              <w:t xml:space="preserve">Test 4 </w:t>
            </w:r>
          </w:p>
        </w:tc>
      </w:tr>
      <w:tr w:rsidR="006573C3" w:rsidRPr="00F2236A" w:rsidTr="00B162C3">
        <w:tc>
          <w:tcPr>
            <w:tcW w:w="562" w:type="dxa"/>
          </w:tcPr>
          <w:p w:rsidR="006573C3" w:rsidRPr="00F2236A" w:rsidRDefault="006573C3" w:rsidP="00B162C3">
            <w:pPr>
              <w:rPr>
                <w:bCs/>
                <w:lang w:val="en-GB"/>
              </w:rPr>
            </w:pPr>
            <w:r w:rsidRPr="00F2236A">
              <w:rPr>
                <w:bCs/>
                <w:lang w:val="en-GB"/>
              </w:rPr>
              <w:t>14</w:t>
            </w:r>
          </w:p>
        </w:tc>
        <w:tc>
          <w:tcPr>
            <w:tcW w:w="7791" w:type="dxa"/>
          </w:tcPr>
          <w:p w:rsidR="006573C3" w:rsidRPr="00F2236A" w:rsidRDefault="006573C3" w:rsidP="00B162C3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Evaluation</w:t>
            </w:r>
          </w:p>
        </w:tc>
      </w:tr>
    </w:tbl>
    <w:p w:rsidR="006573C3" w:rsidRPr="00F2236A" w:rsidRDefault="006573C3" w:rsidP="006573C3">
      <w:pPr>
        <w:ind w:left="709" w:hanging="699"/>
        <w:rPr>
          <w:bCs/>
        </w:rPr>
      </w:pPr>
    </w:p>
    <w:p w:rsidR="006573C3" w:rsidRPr="00F2236A" w:rsidRDefault="006573C3" w:rsidP="006573C3">
      <w:pPr>
        <w:ind w:left="709" w:hanging="699"/>
        <w:rPr>
          <w:bCs/>
        </w:rPr>
      </w:pPr>
      <w:r w:rsidRPr="00F2236A">
        <w:rPr>
          <w:bCs/>
        </w:rPr>
        <w:t xml:space="preserve">A kurzuson használt könyv: </w:t>
      </w:r>
      <w:r>
        <w:rPr>
          <w:bCs/>
        </w:rPr>
        <w:t xml:space="preserve">N. L. </w:t>
      </w:r>
      <w:proofErr w:type="spellStart"/>
      <w:r>
        <w:rPr>
          <w:bCs/>
        </w:rPr>
        <w:t>Fedorova</w:t>
      </w:r>
      <w:proofErr w:type="spellEnd"/>
      <w:r>
        <w:rPr>
          <w:bCs/>
        </w:rPr>
        <w:t xml:space="preserve">, A. I. </w:t>
      </w:r>
      <w:proofErr w:type="spellStart"/>
      <w:r>
        <w:rPr>
          <w:bCs/>
        </w:rPr>
        <w:t>Varshavskaya</w:t>
      </w:r>
      <w:proofErr w:type="spellEnd"/>
      <w:r>
        <w:rPr>
          <w:bCs/>
        </w:rPr>
        <w:t xml:space="preserve">: </w:t>
      </w:r>
      <w:r w:rsidRPr="002D41FF">
        <w:rPr>
          <w:bCs/>
          <w:i/>
        </w:rPr>
        <w:t xml:space="preserve">Advanced English </w:t>
      </w:r>
      <w:proofErr w:type="spellStart"/>
      <w:r w:rsidRPr="002D41FF">
        <w:rPr>
          <w:bCs/>
          <w:i/>
        </w:rPr>
        <w:t>for</w:t>
      </w:r>
      <w:proofErr w:type="spellEnd"/>
      <w:r w:rsidRPr="002D41FF">
        <w:rPr>
          <w:bCs/>
          <w:i/>
        </w:rPr>
        <w:t xml:space="preserve"> </w:t>
      </w:r>
      <w:proofErr w:type="spellStart"/>
      <w:r w:rsidRPr="002D41FF">
        <w:rPr>
          <w:bCs/>
          <w:i/>
        </w:rPr>
        <w:t>Translation</w:t>
      </w:r>
      <w:proofErr w:type="spellEnd"/>
      <w:r w:rsidRPr="002D41FF">
        <w:rPr>
          <w:bCs/>
          <w:i/>
        </w:rPr>
        <w:t>. Part 1.</w:t>
      </w:r>
      <w:r>
        <w:rPr>
          <w:bCs/>
        </w:rPr>
        <w:t xml:space="preserve"> 2007. ISBN: 978-5-8465-0627-5</w:t>
      </w:r>
    </w:p>
    <w:p w:rsidR="0031363F" w:rsidRPr="00F2236A" w:rsidRDefault="0031363F" w:rsidP="006573C3">
      <w:pPr>
        <w:rPr>
          <w:bCs/>
        </w:rPr>
      </w:pPr>
    </w:p>
    <w:p w:rsidR="00A16CAA" w:rsidRPr="00F2236A" w:rsidRDefault="00A16CAA" w:rsidP="004C4709">
      <w:pPr>
        <w:ind w:left="709" w:hanging="699"/>
        <w:rPr>
          <w:bCs/>
        </w:rPr>
      </w:pPr>
    </w:p>
    <w:p w:rsidR="0031363F" w:rsidRPr="00F2236A" w:rsidRDefault="0031363F" w:rsidP="004C4709">
      <w:pPr>
        <w:ind w:left="709" w:hanging="699"/>
        <w:rPr>
          <w:b/>
          <w:bCs/>
        </w:rPr>
      </w:pPr>
      <w:r w:rsidRPr="00F2236A">
        <w:rPr>
          <w:b/>
          <w:bCs/>
        </w:rPr>
        <w:t>A foglalkozásokon történő részvétel:</w:t>
      </w:r>
    </w:p>
    <w:p w:rsidR="0031363F" w:rsidRPr="00F2236A" w:rsidRDefault="0031363F" w:rsidP="004C4709">
      <w:pPr>
        <w:numPr>
          <w:ilvl w:val="0"/>
          <w:numId w:val="1"/>
        </w:numPr>
        <w:jc w:val="both"/>
      </w:pPr>
      <w:r w:rsidRPr="00F2236A"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F2236A">
        <w:t>TVSz</w:t>
      </w:r>
      <w:proofErr w:type="spellEnd"/>
      <w:r w:rsidRPr="00F2236A">
        <w:t xml:space="preserve"> 8.§ 1.)</w:t>
      </w:r>
    </w:p>
    <w:p w:rsidR="0031363F" w:rsidRPr="00F2236A" w:rsidRDefault="0031363F" w:rsidP="004C4709"/>
    <w:p w:rsidR="0031363F" w:rsidRPr="00F2236A" w:rsidRDefault="0031363F" w:rsidP="004C4709">
      <w:pPr>
        <w:jc w:val="both"/>
        <w:rPr>
          <w:b/>
        </w:rPr>
      </w:pPr>
      <w:r w:rsidRPr="00F2236A">
        <w:rPr>
          <w:b/>
        </w:rPr>
        <w:t xml:space="preserve">Félévi követelmény: gyakorlati jegy </w:t>
      </w:r>
    </w:p>
    <w:p w:rsidR="0031363F" w:rsidRPr="00F2236A" w:rsidRDefault="0031363F" w:rsidP="004C4709">
      <w:pPr>
        <w:jc w:val="both"/>
        <w:rPr>
          <w:b/>
        </w:rPr>
      </w:pPr>
      <w:r w:rsidRPr="00F2236A">
        <w:rPr>
          <w:b/>
        </w:rPr>
        <w:t xml:space="preserve">Az értékelés módja, ütemezése: </w:t>
      </w:r>
    </w:p>
    <w:p w:rsidR="00030CA1" w:rsidRPr="00F2236A" w:rsidRDefault="0031363F" w:rsidP="004C4709">
      <w:pPr>
        <w:pStyle w:val="Listaszerbekezds"/>
        <w:numPr>
          <w:ilvl w:val="0"/>
          <w:numId w:val="5"/>
        </w:numPr>
        <w:ind w:left="426"/>
        <w:rPr>
          <w:b/>
          <w:bCs/>
          <w:i/>
        </w:rPr>
      </w:pPr>
      <w:r w:rsidRPr="00F2236A">
        <w:t xml:space="preserve">Fordítási házi feladatok elkészítése határidőre, </w:t>
      </w:r>
    </w:p>
    <w:p w:rsidR="0031363F" w:rsidRPr="00F2236A" w:rsidRDefault="0031363F" w:rsidP="004C4709">
      <w:pPr>
        <w:pStyle w:val="Listaszerbekezds"/>
        <w:numPr>
          <w:ilvl w:val="0"/>
          <w:numId w:val="5"/>
        </w:numPr>
        <w:ind w:left="426"/>
        <w:rPr>
          <w:b/>
          <w:bCs/>
          <w:i/>
        </w:rPr>
      </w:pPr>
      <w:r w:rsidRPr="00F2236A">
        <w:t>valamint a szódolgozatok teljesítése</w:t>
      </w:r>
      <w:r w:rsidR="00030CA1" w:rsidRPr="00F2236A">
        <w:t xml:space="preserve"> (4., 7., 10., 13. hét)</w:t>
      </w:r>
      <w:r w:rsidRPr="00F2236A">
        <w:t xml:space="preserve">.  </w:t>
      </w:r>
    </w:p>
    <w:p w:rsidR="0031363F" w:rsidRPr="00F2236A" w:rsidRDefault="0031363F" w:rsidP="004C4709">
      <w:pPr>
        <w:ind w:left="66"/>
        <w:rPr>
          <w:b/>
          <w:bCs/>
          <w:i/>
        </w:rPr>
      </w:pPr>
    </w:p>
    <w:p w:rsidR="003E1074" w:rsidRDefault="003E1074" w:rsidP="004C4709">
      <w:pPr>
        <w:ind w:left="66"/>
        <w:rPr>
          <w:b/>
          <w:bCs/>
          <w:i/>
        </w:rPr>
      </w:pPr>
    </w:p>
    <w:p w:rsidR="0031363F" w:rsidRPr="00F2236A" w:rsidRDefault="0031363F" w:rsidP="004C4709">
      <w:pPr>
        <w:ind w:left="66"/>
        <w:rPr>
          <w:b/>
          <w:bCs/>
          <w:i/>
        </w:rPr>
      </w:pPr>
      <w:r w:rsidRPr="00F2236A">
        <w:rPr>
          <w:b/>
          <w:bCs/>
          <w:i/>
        </w:rPr>
        <w:t>A félévközi ellenőrzések követelményei:</w:t>
      </w:r>
    </w:p>
    <w:p w:rsidR="0031363F" w:rsidRPr="00F2236A" w:rsidRDefault="0031363F" w:rsidP="00CC363B">
      <w:pPr>
        <w:ind w:left="360"/>
        <w:contextualSpacing/>
        <w:jc w:val="both"/>
      </w:pPr>
      <w:bookmarkStart w:id="0" w:name="_Hlk486263562"/>
      <w:r w:rsidRPr="00F2236A">
        <w:t>A tantárgy jellege folyamatos gyakorlást feltételez, így a hallgatók minden héten feladatot kapnak. A feladatok és a szódolgozatok érdemjeggyel való értékelése hétről-hétre történik. Kettőnél több készületlen órai részvétel a tantárgy félévi érvénytelenségét vonja maga után.</w:t>
      </w:r>
    </w:p>
    <w:bookmarkEnd w:id="0"/>
    <w:p w:rsidR="0031363F" w:rsidRPr="00F2236A" w:rsidRDefault="0031363F" w:rsidP="004C4709">
      <w:pPr>
        <w:contextualSpacing/>
        <w:jc w:val="both"/>
        <w:rPr>
          <w:b/>
          <w:bCs/>
        </w:rPr>
      </w:pPr>
    </w:p>
    <w:p w:rsidR="0031363F" w:rsidRPr="00F2236A" w:rsidRDefault="0031363F" w:rsidP="004C4709">
      <w:pPr>
        <w:rPr>
          <w:b/>
          <w:bCs/>
        </w:rPr>
      </w:pPr>
      <w:r w:rsidRPr="00F2236A">
        <w:rPr>
          <w:b/>
          <w:bCs/>
        </w:rPr>
        <w:t>Az érdemjegy kialakításának módja:</w:t>
      </w:r>
    </w:p>
    <w:p w:rsidR="00666032" w:rsidRDefault="0031363F" w:rsidP="004C4709">
      <w:pPr>
        <w:ind w:left="360"/>
        <w:jc w:val="both"/>
      </w:pPr>
      <w:bookmarkStart w:id="1" w:name="_Hlk486263785"/>
      <w:r w:rsidRPr="00F2236A">
        <w:t>A félévi gyakorlati jegyet a heti feladatok és a szódolgozatok jegyei</w:t>
      </w:r>
      <w:r w:rsidR="003E1074">
        <w:t xml:space="preserve">ből számított pont adja. Összesen </w:t>
      </w:r>
      <w:r w:rsidR="00666032">
        <w:t>240</w:t>
      </w:r>
      <w:r w:rsidR="003E1074">
        <w:t xml:space="preserve"> pont érhető el (8 fordítás, 4 szódolgozat, mindegyik értéke </w:t>
      </w:r>
      <w:r w:rsidR="00666032">
        <w:t>20</w:t>
      </w:r>
      <w:r w:rsidR="003E1074">
        <w:t xml:space="preserve"> pont). </w:t>
      </w:r>
      <w:r w:rsidR="00666032">
        <w:t xml:space="preserve">A beadott fordítások esetében minden értelemzavaró fordítási hibáért, ill. alapvető nyelvtani hibáért 1 pont levonásra kerül. </w:t>
      </w:r>
    </w:p>
    <w:p w:rsidR="0031363F" w:rsidRPr="00F2236A" w:rsidRDefault="003E1074" w:rsidP="004C4709">
      <w:pPr>
        <w:ind w:left="360"/>
        <w:jc w:val="both"/>
      </w:pPr>
      <w:r>
        <w:t>A jegyszámítás a szokásos skálán történik (60%-</w:t>
      </w:r>
      <w:proofErr w:type="spellStart"/>
      <w:r>
        <w:t>tól</w:t>
      </w:r>
      <w:proofErr w:type="spellEnd"/>
      <w:r>
        <w:t xml:space="preserve"> elégséges). </w:t>
      </w:r>
      <w:r w:rsidR="0031363F" w:rsidRPr="00F2236A">
        <w:t xml:space="preserve"> </w:t>
      </w:r>
    </w:p>
    <w:bookmarkEnd w:id="1"/>
    <w:p w:rsidR="0031363F" w:rsidRPr="00F2236A" w:rsidRDefault="0031363F" w:rsidP="004C4709">
      <w:pPr>
        <w:contextualSpacing/>
        <w:rPr>
          <w:highlight w:val="green"/>
        </w:rPr>
      </w:pPr>
    </w:p>
    <w:p w:rsidR="00030CA1" w:rsidRPr="00F2236A" w:rsidRDefault="0031363F" w:rsidP="004C4709">
      <w:pPr>
        <w:contextualSpacing/>
      </w:pPr>
      <w:r w:rsidRPr="00F2236A">
        <w:t xml:space="preserve">Dr. Tukacs Tamás </w:t>
      </w:r>
    </w:p>
    <w:p w:rsidR="0031363F" w:rsidRPr="00F2236A" w:rsidRDefault="0031363F" w:rsidP="004C4709">
      <w:pPr>
        <w:contextualSpacing/>
      </w:pPr>
      <w:r w:rsidRPr="00F2236A">
        <w:t xml:space="preserve">docens </w:t>
      </w:r>
    </w:p>
    <w:p w:rsidR="0031363F" w:rsidRPr="00F2236A" w:rsidRDefault="0031363F" w:rsidP="004C4709">
      <w:pPr>
        <w:contextualSpacing/>
      </w:pPr>
      <w:r w:rsidRPr="00F2236A">
        <w:t>Nyíregyháza, 202</w:t>
      </w:r>
      <w:r w:rsidR="006573C3">
        <w:t>4</w:t>
      </w:r>
      <w:r w:rsidRPr="00F2236A">
        <w:t xml:space="preserve">. </w:t>
      </w:r>
      <w:r w:rsidR="00030CA1" w:rsidRPr="00F2236A">
        <w:t>szeptember</w:t>
      </w:r>
      <w:r w:rsidRPr="00F2236A">
        <w:t xml:space="preserve"> 4. </w:t>
      </w:r>
    </w:p>
    <w:p w:rsidR="0031363F" w:rsidRPr="00F2236A" w:rsidRDefault="0031363F" w:rsidP="004C4709">
      <w:r w:rsidRPr="00F2236A">
        <w:br w:type="page"/>
      </w:r>
    </w:p>
    <w:p w:rsidR="008F7D04" w:rsidRPr="004C4709" w:rsidRDefault="008F7D04" w:rsidP="004C4709">
      <w:pPr>
        <w:spacing w:after="160"/>
        <w:rPr>
          <w:color w:val="FF0000"/>
        </w:rPr>
      </w:pPr>
      <w:r w:rsidRPr="004C4709">
        <w:rPr>
          <w:b/>
          <w:color w:val="FF0000"/>
          <w:sz w:val="28"/>
          <w:szCs w:val="28"/>
        </w:rPr>
        <w:t>ANO1110 Angol nyelvészet II. Angol nyelvtörténet</w:t>
      </w:r>
    </w:p>
    <w:p w:rsidR="008F7D04" w:rsidRDefault="008F7D04" w:rsidP="004C4709">
      <w:pPr>
        <w:spacing w:after="160"/>
        <w:rPr>
          <w:b/>
          <w:color w:val="FF0000"/>
          <w:sz w:val="28"/>
          <w:szCs w:val="28"/>
        </w:rPr>
      </w:pPr>
      <w:r w:rsidRPr="004C4709">
        <w:rPr>
          <w:b/>
          <w:color w:val="FF0000"/>
          <w:sz w:val="28"/>
          <w:szCs w:val="28"/>
        </w:rPr>
        <w:t>BAN150</w:t>
      </w:r>
      <w:r w:rsidR="00903951">
        <w:rPr>
          <w:b/>
          <w:color w:val="FF0000"/>
          <w:sz w:val="28"/>
          <w:szCs w:val="28"/>
        </w:rPr>
        <w:t>8</w:t>
      </w:r>
      <w:r w:rsidRPr="004C4709">
        <w:rPr>
          <w:b/>
          <w:color w:val="FF0000"/>
          <w:sz w:val="28"/>
          <w:szCs w:val="28"/>
        </w:rPr>
        <w:t xml:space="preserve"> Angol nyelvtörténet </w:t>
      </w:r>
      <w:bookmarkStart w:id="2" w:name="_GoBack"/>
      <w:bookmarkEnd w:id="2"/>
    </w:p>
    <w:p w:rsidR="00903951" w:rsidRPr="004C4709" w:rsidRDefault="00903951" w:rsidP="004C4709">
      <w:pPr>
        <w:spacing w:after="1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OAN1213 </w:t>
      </w:r>
      <w:r w:rsidRPr="004C4709">
        <w:rPr>
          <w:b/>
          <w:color w:val="FF0000"/>
          <w:sz w:val="28"/>
          <w:szCs w:val="28"/>
        </w:rPr>
        <w:t>Angol nyelvtörténet</w:t>
      </w:r>
    </w:p>
    <w:p w:rsidR="008F7D04" w:rsidRPr="004C4709" w:rsidRDefault="008F7D04" w:rsidP="004C4709">
      <w:pPr>
        <w:spacing w:after="160"/>
        <w:rPr>
          <w:b/>
          <w:color w:val="FF0000"/>
          <w:sz w:val="28"/>
          <w:szCs w:val="28"/>
        </w:rPr>
      </w:pPr>
      <w:r w:rsidRPr="004C4709">
        <w:rPr>
          <w:b/>
          <w:color w:val="FF0000"/>
          <w:sz w:val="28"/>
          <w:szCs w:val="28"/>
        </w:rPr>
        <w:t>5. félév (BA), 7. félév (ANO)</w:t>
      </w:r>
      <w:r w:rsidR="004C4709">
        <w:rPr>
          <w:b/>
          <w:color w:val="FF0000"/>
          <w:sz w:val="28"/>
          <w:szCs w:val="28"/>
        </w:rPr>
        <w:t xml:space="preserve">, </w:t>
      </w:r>
      <w:r w:rsidR="00903951">
        <w:rPr>
          <w:b/>
          <w:color w:val="FF0000"/>
          <w:sz w:val="28"/>
          <w:szCs w:val="28"/>
        </w:rPr>
        <w:t xml:space="preserve">8. félév (OAN), </w:t>
      </w:r>
      <w:r w:rsidR="004C4709">
        <w:rPr>
          <w:b/>
          <w:color w:val="FF0000"/>
          <w:sz w:val="28"/>
          <w:szCs w:val="28"/>
        </w:rPr>
        <w:t>2 + 0, kollokvium</w:t>
      </w:r>
    </w:p>
    <w:p w:rsidR="008F7D04" w:rsidRPr="00F2236A" w:rsidRDefault="008F7D04" w:rsidP="004C4709"/>
    <w:p w:rsidR="008F7D04" w:rsidRPr="00F2236A" w:rsidRDefault="008F7D04" w:rsidP="004C4709">
      <w:pPr>
        <w:rPr>
          <w:b/>
        </w:rPr>
      </w:pPr>
      <w:r w:rsidRPr="00F2236A">
        <w:rPr>
          <w:b/>
        </w:rPr>
        <w:t>Tematika</w:t>
      </w:r>
    </w:p>
    <w:p w:rsidR="008F7D04" w:rsidRPr="00F2236A" w:rsidRDefault="008F7D04" w:rsidP="004C47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392"/>
      </w:tblGrid>
      <w:tr w:rsidR="008F7D04" w:rsidRPr="00F2236A" w:rsidTr="00BD1769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1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Language Change, Reasons and Consequences</w:t>
            </w:r>
          </w:p>
        </w:tc>
      </w:tr>
      <w:tr w:rsidR="008F7D04" w:rsidRPr="00F2236A" w:rsidTr="00BD1769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2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Sound Changes</w:t>
            </w:r>
          </w:p>
        </w:tc>
      </w:tr>
      <w:tr w:rsidR="008F7D04" w:rsidRPr="00F2236A" w:rsidTr="00BD1769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3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Sound Changes (2)</w:t>
            </w:r>
          </w:p>
        </w:tc>
      </w:tr>
      <w:tr w:rsidR="008F7D04" w:rsidRPr="00F2236A" w:rsidTr="00BD1769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4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Morphological Change</w:t>
            </w:r>
          </w:p>
        </w:tc>
      </w:tr>
      <w:tr w:rsidR="008F7D04" w:rsidRPr="00F2236A" w:rsidTr="00BD1769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5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Syntactic and Semantic Change</w:t>
            </w:r>
          </w:p>
        </w:tc>
      </w:tr>
      <w:tr w:rsidR="008F7D04" w:rsidRPr="00F2236A" w:rsidTr="00BD1769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6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The History of English – Synchronic and Diachronic Study</w:t>
            </w:r>
          </w:p>
        </w:tc>
      </w:tr>
      <w:tr w:rsidR="008F7D04" w:rsidRPr="00F2236A" w:rsidTr="00BD1769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7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The Pre-English Period</w:t>
            </w:r>
          </w:p>
        </w:tc>
      </w:tr>
      <w:tr w:rsidR="008F7D04" w:rsidRPr="00F2236A" w:rsidTr="00BD1769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8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The Pre-English Period (2)</w:t>
            </w:r>
          </w:p>
        </w:tc>
      </w:tr>
      <w:tr w:rsidR="008F7D04" w:rsidRPr="00F2236A" w:rsidTr="00BD1769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9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Old English </w:t>
            </w:r>
          </w:p>
        </w:tc>
      </w:tr>
      <w:tr w:rsidR="008F7D04" w:rsidRPr="00F2236A" w:rsidTr="00BD1769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10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Old English (2)</w:t>
            </w:r>
          </w:p>
        </w:tc>
      </w:tr>
      <w:tr w:rsidR="008F7D04" w:rsidRPr="00F2236A" w:rsidTr="00BD1769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11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Middle English</w:t>
            </w:r>
          </w:p>
        </w:tc>
      </w:tr>
      <w:tr w:rsidR="008F7D04" w:rsidRPr="00F2236A" w:rsidTr="00BD1769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12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Modern English – New Demands, Expansion and Stabilization </w:t>
            </w:r>
          </w:p>
        </w:tc>
      </w:tr>
      <w:tr w:rsidR="008F7D04" w:rsidRPr="00F2236A" w:rsidTr="00BD1769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13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Vocabulary Expansion in the Renaissance</w:t>
            </w:r>
          </w:p>
        </w:tc>
      </w:tr>
      <w:tr w:rsidR="008F7D04" w:rsidRPr="00F2236A" w:rsidTr="00BD1769">
        <w:tc>
          <w:tcPr>
            <w:tcW w:w="675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14</w:t>
            </w:r>
          </w:p>
        </w:tc>
        <w:tc>
          <w:tcPr>
            <w:tcW w:w="8537" w:type="dxa"/>
          </w:tcPr>
          <w:p w:rsidR="008F7D04" w:rsidRPr="00F2236A" w:rsidRDefault="008F7D04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The Great Vowel Shift </w:t>
            </w:r>
          </w:p>
        </w:tc>
      </w:tr>
    </w:tbl>
    <w:p w:rsidR="008F7D04" w:rsidRPr="00F2236A" w:rsidRDefault="008F7D04" w:rsidP="004C4709">
      <w:pPr>
        <w:rPr>
          <w:b/>
          <w:bCs/>
        </w:rPr>
      </w:pPr>
    </w:p>
    <w:p w:rsidR="008F7D04" w:rsidRPr="00F2236A" w:rsidRDefault="008F7D04" w:rsidP="004C4709">
      <w:pPr>
        <w:ind w:left="709" w:hanging="699"/>
        <w:rPr>
          <w:b/>
          <w:bCs/>
        </w:rPr>
      </w:pPr>
      <w:r w:rsidRPr="00F2236A">
        <w:rPr>
          <w:b/>
          <w:bCs/>
        </w:rPr>
        <w:t>A foglalkozásokon történő részvétel:</w:t>
      </w:r>
    </w:p>
    <w:p w:rsidR="008F7D04" w:rsidRPr="00F2236A" w:rsidRDefault="008F7D04" w:rsidP="004C4709">
      <w:pPr>
        <w:ind w:left="466"/>
        <w:jc w:val="both"/>
      </w:pPr>
    </w:p>
    <w:p w:rsidR="0031363F" w:rsidRPr="00F2236A" w:rsidRDefault="0031363F" w:rsidP="004C4709">
      <w:pPr>
        <w:numPr>
          <w:ilvl w:val="0"/>
          <w:numId w:val="1"/>
        </w:numPr>
        <w:jc w:val="both"/>
      </w:pPr>
      <w:r w:rsidRPr="00F2236A">
        <w:t>Az előadásokon való részvételt az Intézmény elvárja a nappali munkarendű hallgatóktól. (</w:t>
      </w:r>
      <w:proofErr w:type="spellStart"/>
      <w:r w:rsidRPr="00F2236A">
        <w:t>TVSz</w:t>
      </w:r>
      <w:proofErr w:type="spellEnd"/>
      <w:r w:rsidRPr="00F2236A">
        <w:t xml:space="preserve">. 8§. 1.) </w:t>
      </w:r>
    </w:p>
    <w:p w:rsidR="0031363F" w:rsidRPr="00F2236A" w:rsidRDefault="0031363F" w:rsidP="004C4709">
      <w:pPr>
        <w:numPr>
          <w:ilvl w:val="0"/>
          <w:numId w:val="1"/>
        </w:numPr>
        <w:jc w:val="both"/>
      </w:pPr>
      <w:r w:rsidRPr="00F2236A">
        <w:t xml:space="preserve">A gyakorlati foglalkozásokon a részvétel </w:t>
      </w:r>
      <w:r w:rsidRPr="00F2236A">
        <w:rPr>
          <w:b/>
        </w:rPr>
        <w:t>kötelező</w:t>
      </w:r>
      <w:r w:rsidRPr="00F2236A">
        <w:t xml:space="preserve">. </w:t>
      </w:r>
    </w:p>
    <w:p w:rsidR="008F7D04" w:rsidRPr="00F2236A" w:rsidRDefault="0031363F" w:rsidP="004C4709">
      <w:pPr>
        <w:numPr>
          <w:ilvl w:val="0"/>
          <w:numId w:val="1"/>
        </w:numPr>
        <w:jc w:val="both"/>
      </w:pPr>
      <w:r w:rsidRPr="00F2236A">
        <w:t>A félévi hiányzás megengedhető mértéke teljes idejű képzésben a tantárgy heti kontaktóráinak háromszorosa, részidős képzésben a tantárgy konzultációs óraszámának egyharmada. Ennek túllépése esetén a félév nem értékelhető (</w:t>
      </w:r>
      <w:proofErr w:type="spellStart"/>
      <w:r w:rsidRPr="00F2236A">
        <w:t>TVSz</w:t>
      </w:r>
      <w:proofErr w:type="spellEnd"/>
      <w:r w:rsidRPr="00F2236A">
        <w:t xml:space="preserve"> 8.§ 1.).</w:t>
      </w:r>
    </w:p>
    <w:p w:rsidR="008F7D04" w:rsidRPr="00F2236A" w:rsidRDefault="008F7D04" w:rsidP="004C4709">
      <w:pPr>
        <w:jc w:val="both"/>
      </w:pPr>
    </w:p>
    <w:p w:rsidR="008F7D04" w:rsidRPr="00F2236A" w:rsidRDefault="008F7D04" w:rsidP="004C4709">
      <w:pPr>
        <w:jc w:val="both"/>
        <w:rPr>
          <w:b/>
        </w:rPr>
      </w:pPr>
      <w:r w:rsidRPr="00F2236A">
        <w:rPr>
          <w:b/>
        </w:rPr>
        <w:t xml:space="preserve">Megjegyzés a levelező tagozatos képzéshez: </w:t>
      </w:r>
    </w:p>
    <w:p w:rsidR="008F7D04" w:rsidRPr="00F2236A" w:rsidRDefault="008F7D04" w:rsidP="004C4709"/>
    <w:p w:rsidR="008F7D04" w:rsidRPr="00F2236A" w:rsidRDefault="008F7D04" w:rsidP="004C4709">
      <w:r w:rsidRPr="00F2236A">
        <w:t xml:space="preserve">A tematika és a követelményrendszer megegyezik a nappali tagozatos képzéssel, azzal a különbséggel, hogy a konzultációs alkalmakon kívül is folyamatos készülés várható el. (A konzultációs alkalmak, amelyek a teljes idejű óraszám 1/3-át teszik ki, nem adnak lehetőséget a féléves anyag teljes áttekintésére, ezért hasznos, ha a hallgatók valóban konzultációra használják ki az alkalmakat, és az előre kiadott anyagból előre készülve kérdésekkel érkeznek.) </w:t>
      </w:r>
    </w:p>
    <w:p w:rsidR="008F7D04" w:rsidRPr="00F2236A" w:rsidRDefault="008F7D04" w:rsidP="004C4709">
      <w:r w:rsidRPr="00F2236A">
        <w:t xml:space="preserve">A TVSZ értelmében a gyakorlati jegy (ha azzal zárul a tárgy) </w:t>
      </w:r>
      <w:proofErr w:type="spellStart"/>
      <w:r w:rsidRPr="00F2236A">
        <w:t>részidejű</w:t>
      </w:r>
      <w:proofErr w:type="spellEnd"/>
      <w:r w:rsidRPr="00F2236A">
        <w:t xml:space="preserve"> képzésben a vizsgaidőszak végéig szerezhető meg, ezért a beadandó feladatok határidejét is ennek megfelelően alakíthatja az oktató. </w:t>
      </w:r>
    </w:p>
    <w:p w:rsidR="008F7D04" w:rsidRPr="00F2236A" w:rsidRDefault="008F7D04" w:rsidP="004C4709"/>
    <w:p w:rsidR="008F7D04" w:rsidRPr="00F2236A" w:rsidRDefault="008F7D04" w:rsidP="004C4709"/>
    <w:p w:rsidR="008F7D04" w:rsidRPr="00F2236A" w:rsidRDefault="008F7D04" w:rsidP="004C4709">
      <w:pPr>
        <w:jc w:val="both"/>
        <w:rPr>
          <w:b/>
        </w:rPr>
      </w:pPr>
      <w:r w:rsidRPr="00F2236A">
        <w:rPr>
          <w:b/>
        </w:rPr>
        <w:t xml:space="preserve">Félévi követelmény: írásbeli kollokvium </w:t>
      </w:r>
    </w:p>
    <w:p w:rsidR="008F7D04" w:rsidRPr="00F2236A" w:rsidRDefault="008F7D04" w:rsidP="004C4709">
      <w:pPr>
        <w:jc w:val="both"/>
        <w:rPr>
          <w:b/>
        </w:rPr>
      </w:pPr>
    </w:p>
    <w:p w:rsidR="008F7D04" w:rsidRPr="00F2236A" w:rsidRDefault="008F7D04" w:rsidP="004C4709">
      <w:pPr>
        <w:contextualSpacing/>
        <w:jc w:val="both"/>
        <w:rPr>
          <w:b/>
          <w:bCs/>
        </w:rPr>
      </w:pPr>
    </w:p>
    <w:p w:rsidR="008F7D04" w:rsidRDefault="008F7D04" w:rsidP="004C4709">
      <w:pPr>
        <w:rPr>
          <w:b/>
          <w:bCs/>
        </w:rPr>
      </w:pPr>
      <w:r w:rsidRPr="00F2236A">
        <w:rPr>
          <w:b/>
          <w:bCs/>
        </w:rPr>
        <w:t>Az érdemjegy kialakításának módja:</w:t>
      </w:r>
      <w:r w:rsidR="004C4709">
        <w:rPr>
          <w:b/>
          <w:bCs/>
        </w:rPr>
        <w:t xml:space="preserve"> az írásbeli vizsga alapján</w:t>
      </w:r>
    </w:p>
    <w:p w:rsidR="004C4709" w:rsidRDefault="004C4709" w:rsidP="004C4709">
      <w:pPr>
        <w:rPr>
          <w:b/>
          <w:bCs/>
        </w:rPr>
      </w:pPr>
    </w:p>
    <w:p w:rsidR="004C4709" w:rsidRDefault="004C4709" w:rsidP="004C4709">
      <w:pPr>
        <w:rPr>
          <w:bCs/>
        </w:rPr>
      </w:pPr>
      <w:r w:rsidRPr="004C4709">
        <w:rPr>
          <w:bCs/>
        </w:rPr>
        <w:t>A</w:t>
      </w:r>
      <w:r>
        <w:rPr>
          <w:bCs/>
        </w:rPr>
        <w:t xml:space="preserve">z írásbeli vizsga gyakorlati feladatokat tartalmaz, amelyek megoldásához alkalmazni kell tudni az előadások elméleti anyagát. </w:t>
      </w:r>
      <w:r w:rsidRPr="00623BB1">
        <w:rPr>
          <w:bCs/>
          <w:i/>
        </w:rPr>
        <w:t>Ezért az előadások látogatása erősen ajánlott</w:t>
      </w:r>
      <w:r>
        <w:rPr>
          <w:bCs/>
        </w:rPr>
        <w:t xml:space="preserve">. </w:t>
      </w:r>
    </w:p>
    <w:p w:rsidR="00C103DD" w:rsidRDefault="00C103DD" w:rsidP="004C4709">
      <w:pPr>
        <w:rPr>
          <w:bCs/>
        </w:rPr>
      </w:pPr>
    </w:p>
    <w:p w:rsidR="00C103DD" w:rsidRDefault="00C103DD" w:rsidP="004C4709">
      <w:pPr>
        <w:rPr>
          <w:bCs/>
        </w:rPr>
      </w:pPr>
      <w:r>
        <w:rPr>
          <w:bCs/>
        </w:rPr>
        <w:t xml:space="preserve">Feladattípusok: </w:t>
      </w:r>
    </w:p>
    <w:p w:rsidR="00C103DD" w:rsidRPr="00C103DD" w:rsidRDefault="00C103DD" w:rsidP="00C103DD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a nyelvi változások okainak azonosítása </w:t>
      </w:r>
    </w:p>
    <w:p w:rsidR="00C103DD" w:rsidRDefault="00C103DD" w:rsidP="00C103DD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hangváltozások azonosítása </w:t>
      </w:r>
    </w:p>
    <w:p w:rsidR="00C103DD" w:rsidRDefault="00C103DD" w:rsidP="00C103DD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Grimm-törvények alkalmazása </w:t>
      </w:r>
    </w:p>
    <w:p w:rsidR="00C103DD" w:rsidRDefault="00C103DD" w:rsidP="00C103DD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jelentésváltozások azonosítása </w:t>
      </w:r>
    </w:p>
    <w:p w:rsidR="00C103DD" w:rsidRDefault="00C103DD" w:rsidP="00C103DD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az egy nyelvcsaládba tartozó lexikai elemek azonosítása</w:t>
      </w:r>
    </w:p>
    <w:p w:rsidR="00C103DD" w:rsidRDefault="00C103DD" w:rsidP="00C103DD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lexikai elemek csoportosítása az átvételük </w:t>
      </w:r>
      <w:r w:rsidR="00AC6C3C">
        <w:rPr>
          <w:bCs/>
        </w:rPr>
        <w:t>korszaka</w:t>
      </w:r>
      <w:r>
        <w:rPr>
          <w:bCs/>
        </w:rPr>
        <w:t xml:space="preserve"> szerint</w:t>
      </w:r>
    </w:p>
    <w:p w:rsidR="00C103DD" w:rsidRDefault="00C103DD" w:rsidP="00C103DD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lexikai </w:t>
      </w:r>
      <w:proofErr w:type="spellStart"/>
      <w:r>
        <w:rPr>
          <w:bCs/>
        </w:rPr>
        <w:t>dubletek</w:t>
      </w:r>
      <w:proofErr w:type="spellEnd"/>
      <w:r>
        <w:rPr>
          <w:bCs/>
        </w:rPr>
        <w:t xml:space="preserve"> (pl. óangol – </w:t>
      </w:r>
      <w:proofErr w:type="spellStart"/>
      <w:r>
        <w:rPr>
          <w:bCs/>
        </w:rPr>
        <w:t>Norse</w:t>
      </w:r>
      <w:proofErr w:type="spellEnd"/>
      <w:r>
        <w:rPr>
          <w:bCs/>
        </w:rPr>
        <w:t xml:space="preserve">, óangol – normann-francia) csoportosítása </w:t>
      </w:r>
    </w:p>
    <w:p w:rsidR="00C103DD" w:rsidRPr="00C103DD" w:rsidRDefault="00C103DD" w:rsidP="00C103DD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a reneszánsz-kori helyesírási változások magyarázata </w:t>
      </w:r>
    </w:p>
    <w:p w:rsidR="008F7D04" w:rsidRPr="00F2236A" w:rsidRDefault="008F7D04" w:rsidP="004C4709"/>
    <w:p w:rsidR="008F7D04" w:rsidRPr="00F2236A" w:rsidRDefault="008F7D04" w:rsidP="004C4709">
      <w:pPr>
        <w:spacing w:after="160"/>
      </w:pPr>
      <w:r w:rsidRPr="00F2236A">
        <w:t>Nyíregyháza, 202</w:t>
      </w:r>
      <w:r w:rsidR="006573C3">
        <w:t>4</w:t>
      </w:r>
      <w:r w:rsidRPr="00F2236A">
        <w:t>. szeptember 0</w:t>
      </w:r>
      <w:r w:rsidR="004C4709">
        <w:t>4</w:t>
      </w:r>
      <w:r w:rsidRPr="00F2236A">
        <w:t>.</w:t>
      </w:r>
    </w:p>
    <w:p w:rsidR="008F7D04" w:rsidRPr="00F2236A" w:rsidRDefault="008F7D04" w:rsidP="004C4709">
      <w:pPr>
        <w:spacing w:after="160"/>
      </w:pPr>
    </w:p>
    <w:p w:rsidR="008F7D04" w:rsidRPr="00F2236A" w:rsidRDefault="008F7D04" w:rsidP="004C4709">
      <w:pPr>
        <w:spacing w:after="160"/>
      </w:pPr>
      <w:r w:rsidRPr="00F2236A">
        <w:t>Dr. Tukacs Tamás</w:t>
      </w:r>
    </w:p>
    <w:p w:rsidR="006573C3" w:rsidRDefault="008F7D04" w:rsidP="004C4709">
      <w:pPr>
        <w:spacing w:after="160"/>
      </w:pPr>
      <w:r w:rsidRPr="00F2236A">
        <w:t>főiskolai docens</w:t>
      </w:r>
    </w:p>
    <w:p w:rsidR="006573C3" w:rsidRDefault="006573C3">
      <w:pPr>
        <w:spacing w:after="160" w:line="259" w:lineRule="auto"/>
      </w:pPr>
      <w:r>
        <w:br w:type="page"/>
      </w:r>
    </w:p>
    <w:p w:rsidR="006573C3" w:rsidRDefault="006573C3" w:rsidP="004C4709">
      <w:pPr>
        <w:spacing w:after="160"/>
      </w:pPr>
    </w:p>
    <w:p w:rsidR="006573C3" w:rsidRPr="00F2236A" w:rsidRDefault="006573C3" w:rsidP="006573C3">
      <w:pPr>
        <w:rPr>
          <w:b/>
          <w:color w:val="FF0000"/>
          <w:sz w:val="28"/>
          <w:szCs w:val="28"/>
        </w:rPr>
      </w:pPr>
      <w:r w:rsidRPr="00F2236A">
        <w:rPr>
          <w:b/>
          <w:color w:val="FF0000"/>
          <w:sz w:val="28"/>
          <w:szCs w:val="28"/>
        </w:rPr>
        <w:t>BAN1</w:t>
      </w:r>
      <w:r>
        <w:rPr>
          <w:b/>
          <w:color w:val="FF0000"/>
          <w:sz w:val="28"/>
          <w:szCs w:val="28"/>
        </w:rPr>
        <w:t>5</w:t>
      </w:r>
      <w:r w:rsidRPr="00F2236A">
        <w:rPr>
          <w:b/>
          <w:color w:val="FF0000"/>
          <w:sz w:val="28"/>
          <w:szCs w:val="28"/>
        </w:rPr>
        <w:t xml:space="preserve">09 Brit irodalomtörténet 1. A kezdetektől a 19. századig </w:t>
      </w:r>
    </w:p>
    <w:p w:rsidR="006573C3" w:rsidRPr="00F2236A" w:rsidRDefault="006573C3" w:rsidP="006573C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</w:t>
      </w:r>
      <w:r w:rsidRPr="00F2236A">
        <w:rPr>
          <w:b/>
          <w:color w:val="FF0000"/>
          <w:sz w:val="28"/>
          <w:szCs w:val="28"/>
        </w:rPr>
        <w:t xml:space="preserve">. félév, 1 + </w:t>
      </w:r>
      <w:r>
        <w:rPr>
          <w:b/>
          <w:color w:val="FF0000"/>
          <w:sz w:val="28"/>
          <w:szCs w:val="28"/>
        </w:rPr>
        <w:t>2</w:t>
      </w:r>
      <w:r w:rsidRPr="00F2236A">
        <w:rPr>
          <w:b/>
          <w:color w:val="FF0000"/>
          <w:sz w:val="28"/>
          <w:szCs w:val="28"/>
        </w:rPr>
        <w:t xml:space="preserve">, Kollokvium  </w:t>
      </w:r>
    </w:p>
    <w:p w:rsidR="006573C3" w:rsidRPr="00F2236A" w:rsidRDefault="006573C3" w:rsidP="006573C3">
      <w:pPr>
        <w:ind w:left="709" w:hanging="699"/>
        <w:rPr>
          <w:b/>
          <w:bCs/>
        </w:rPr>
      </w:pPr>
    </w:p>
    <w:p w:rsidR="006573C3" w:rsidRDefault="006573C3" w:rsidP="006573C3">
      <w:pPr>
        <w:ind w:left="709" w:hanging="699"/>
        <w:rPr>
          <w:b/>
          <w:bCs/>
        </w:rPr>
      </w:pPr>
      <w:r w:rsidRPr="00F2236A">
        <w:rPr>
          <w:b/>
          <w:bCs/>
        </w:rPr>
        <w:t>Féléves tematika:</w:t>
      </w:r>
    </w:p>
    <w:p w:rsidR="006573C3" w:rsidRDefault="006573C3" w:rsidP="006573C3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2"/>
        <w:gridCol w:w="1855"/>
        <w:gridCol w:w="6515"/>
      </w:tblGrid>
      <w:tr w:rsidR="006573C3" w:rsidRPr="007A6F08" w:rsidTr="006573C3">
        <w:tc>
          <w:tcPr>
            <w:tcW w:w="692" w:type="dxa"/>
          </w:tcPr>
          <w:p w:rsidR="006573C3" w:rsidRPr="007A6F08" w:rsidRDefault="006573C3" w:rsidP="00B162C3">
            <w:pPr>
              <w:contextualSpacing/>
              <w:jc w:val="both"/>
              <w:rPr>
                <w:b/>
                <w:lang w:val="en-GB"/>
              </w:rPr>
            </w:pPr>
            <w:proofErr w:type="spellStart"/>
            <w:r w:rsidRPr="007A6F08">
              <w:rPr>
                <w:b/>
                <w:lang w:val="en-GB"/>
              </w:rPr>
              <w:t>Hét</w:t>
            </w:r>
            <w:proofErr w:type="spellEnd"/>
          </w:p>
        </w:tc>
        <w:tc>
          <w:tcPr>
            <w:tcW w:w="1855" w:type="dxa"/>
          </w:tcPr>
          <w:p w:rsidR="006573C3" w:rsidRPr="007A6F08" w:rsidRDefault="006573C3" w:rsidP="00B162C3">
            <w:pPr>
              <w:contextualSpacing/>
              <w:jc w:val="both"/>
              <w:rPr>
                <w:b/>
                <w:lang w:val="en-GB"/>
              </w:rPr>
            </w:pPr>
          </w:p>
        </w:tc>
        <w:tc>
          <w:tcPr>
            <w:tcW w:w="6515" w:type="dxa"/>
          </w:tcPr>
          <w:p w:rsidR="006573C3" w:rsidRPr="007A6F08" w:rsidRDefault="006573C3" w:rsidP="00B162C3">
            <w:pPr>
              <w:contextualSpacing/>
              <w:jc w:val="both"/>
              <w:rPr>
                <w:b/>
                <w:lang w:val="en-GB"/>
              </w:rPr>
            </w:pPr>
            <w:proofErr w:type="spellStart"/>
            <w:r w:rsidRPr="007A6F08">
              <w:rPr>
                <w:b/>
                <w:lang w:val="en-GB"/>
              </w:rPr>
              <w:t>Téma</w:t>
            </w:r>
            <w:proofErr w:type="spellEnd"/>
            <w:r w:rsidRPr="007A6F08">
              <w:rPr>
                <w:b/>
                <w:lang w:val="en-GB"/>
              </w:rPr>
              <w:t xml:space="preserve"> 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>1</w:t>
            </w:r>
          </w:p>
        </w:tc>
        <w:tc>
          <w:tcPr>
            <w:tcW w:w="1855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1900s, 1910s</w:t>
            </w:r>
          </w:p>
        </w:tc>
        <w:tc>
          <w:tcPr>
            <w:tcW w:w="6515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>The “materialist” Edwardian novel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 xml:space="preserve">2 </w:t>
            </w:r>
          </w:p>
        </w:tc>
        <w:tc>
          <w:tcPr>
            <w:tcW w:w="1855" w:type="dxa"/>
            <w:vMerge w:val="restart"/>
          </w:tcPr>
          <w:p w:rsidR="006573C3" w:rsidRDefault="006573C3" w:rsidP="00B162C3">
            <w:pPr>
              <w:contextualSpacing/>
              <w:jc w:val="both"/>
              <w:rPr>
                <w:lang w:val="en-GB"/>
              </w:rPr>
            </w:pPr>
          </w:p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1920s</w:t>
            </w:r>
          </w:p>
        </w:tc>
        <w:tc>
          <w:tcPr>
            <w:tcW w:w="6515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>Modernism in fiction (Woolf, Joyce, Lawrence)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855" w:type="dxa"/>
            <w:vMerge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6515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>Modernism in poetry: T. S. Eliot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>4</w:t>
            </w:r>
          </w:p>
        </w:tc>
        <w:tc>
          <w:tcPr>
            <w:tcW w:w="1855" w:type="dxa"/>
            <w:vMerge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6515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 xml:space="preserve">Modernism in drama: the first Irish Renaissance 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>5</w:t>
            </w:r>
          </w:p>
        </w:tc>
        <w:tc>
          <w:tcPr>
            <w:tcW w:w="1855" w:type="dxa"/>
          </w:tcPr>
          <w:p w:rsidR="006573C3" w:rsidRDefault="006573C3" w:rsidP="00B162C3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1930s – 1950s</w:t>
            </w:r>
          </w:p>
        </w:tc>
        <w:tc>
          <w:tcPr>
            <w:tcW w:w="6515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The Catholic novel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855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1950s</w:t>
            </w:r>
          </w:p>
        </w:tc>
        <w:tc>
          <w:tcPr>
            <w:tcW w:w="6515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>The anti-modernist 1950s: the Angry Generation</w:t>
            </w:r>
            <w:r>
              <w:rPr>
                <w:lang w:val="en-GB"/>
              </w:rPr>
              <w:t xml:space="preserve"> and Movement Poetry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855" w:type="dxa"/>
            <w:vMerge w:val="restart"/>
          </w:tcPr>
          <w:p w:rsidR="006573C3" w:rsidRDefault="006573C3" w:rsidP="00B162C3">
            <w:pPr>
              <w:contextualSpacing/>
              <w:jc w:val="both"/>
              <w:rPr>
                <w:lang w:val="en-GB"/>
              </w:rPr>
            </w:pPr>
          </w:p>
          <w:p w:rsidR="006573C3" w:rsidRDefault="006573C3" w:rsidP="00B162C3">
            <w:pPr>
              <w:contextualSpacing/>
              <w:jc w:val="both"/>
              <w:rPr>
                <w:lang w:val="en-GB"/>
              </w:rPr>
            </w:pPr>
          </w:p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1950s and 60s</w:t>
            </w:r>
          </w:p>
        </w:tc>
        <w:tc>
          <w:tcPr>
            <w:tcW w:w="6515" w:type="dxa"/>
          </w:tcPr>
          <w:p w:rsidR="006573C3" w:rsidRDefault="006573C3" w:rsidP="00B162C3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 xml:space="preserve">The survival of modernism in various contexts: </w:t>
            </w:r>
          </w:p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William</w:t>
            </w:r>
            <w:r w:rsidRPr="007A6F08">
              <w:rPr>
                <w:lang w:val="en-GB"/>
              </w:rPr>
              <w:t xml:space="preserve"> Golding, Ted Hughes, Peter Shaffer  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855" w:type="dxa"/>
            <w:vMerge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6515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>Existentialism and Absurdity</w:t>
            </w:r>
            <w:r>
              <w:rPr>
                <w:lang w:val="en-GB"/>
              </w:rPr>
              <w:t xml:space="preserve"> (Beckett, Pinter, Stoppard)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855" w:type="dxa"/>
            <w:vMerge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6515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 xml:space="preserve">Early postmodernism: B. S. Johnson, John </w:t>
            </w:r>
            <w:proofErr w:type="spellStart"/>
            <w:r w:rsidRPr="007A6F08">
              <w:rPr>
                <w:lang w:val="en-GB"/>
              </w:rPr>
              <w:t>Fowles</w:t>
            </w:r>
            <w:proofErr w:type="spellEnd"/>
            <w:r w:rsidRPr="007A6F08">
              <w:rPr>
                <w:lang w:val="en-GB"/>
              </w:rPr>
              <w:t xml:space="preserve"> 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855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1960s and 70s </w:t>
            </w:r>
          </w:p>
        </w:tc>
        <w:tc>
          <w:tcPr>
            <w:tcW w:w="6515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 xml:space="preserve">Brechtian influences in drama and the political theatre 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855" w:type="dxa"/>
            <w:vMerge w:val="restart"/>
          </w:tcPr>
          <w:p w:rsidR="006573C3" w:rsidRDefault="006573C3" w:rsidP="00B162C3">
            <w:pPr>
              <w:contextualSpacing/>
              <w:jc w:val="both"/>
              <w:rPr>
                <w:lang w:val="en-GB"/>
              </w:rPr>
            </w:pPr>
          </w:p>
          <w:p w:rsidR="006573C3" w:rsidRDefault="006573C3" w:rsidP="00B162C3">
            <w:pPr>
              <w:contextualSpacing/>
              <w:jc w:val="both"/>
              <w:rPr>
                <w:lang w:val="en-GB"/>
              </w:rPr>
            </w:pPr>
          </w:p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1980s on </w:t>
            </w:r>
          </w:p>
        </w:tc>
        <w:tc>
          <w:tcPr>
            <w:tcW w:w="6515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>Identities 1: Tony Harrison’s working class poetry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855" w:type="dxa"/>
            <w:vMerge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6515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>Identities 2: Postcolonial fiction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855" w:type="dxa"/>
            <w:vMerge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6515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 xml:space="preserve">Identities </w:t>
            </w:r>
            <w:r>
              <w:rPr>
                <w:lang w:val="en-GB"/>
              </w:rPr>
              <w:t>3</w:t>
            </w:r>
            <w:r w:rsidRPr="007A6F08">
              <w:rPr>
                <w:lang w:val="en-GB"/>
              </w:rPr>
              <w:t xml:space="preserve">: The second Irish renaissance </w:t>
            </w:r>
            <w:r>
              <w:rPr>
                <w:lang w:val="en-GB"/>
              </w:rPr>
              <w:t>in drama and Seamus Heaney’s poetry</w:t>
            </w:r>
          </w:p>
        </w:tc>
      </w:tr>
      <w:tr w:rsidR="006573C3" w:rsidRPr="007A6F08" w:rsidTr="006573C3">
        <w:tc>
          <w:tcPr>
            <w:tcW w:w="692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855" w:type="dxa"/>
            <w:vMerge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6515" w:type="dxa"/>
          </w:tcPr>
          <w:p w:rsidR="006573C3" w:rsidRPr="007A6F08" w:rsidRDefault="006573C3" w:rsidP="00B162C3">
            <w:pPr>
              <w:contextualSpacing/>
              <w:jc w:val="both"/>
              <w:rPr>
                <w:lang w:val="en-GB"/>
              </w:rPr>
            </w:pPr>
            <w:r w:rsidRPr="007A6F08">
              <w:rPr>
                <w:lang w:val="en-GB"/>
              </w:rPr>
              <w:t xml:space="preserve">Identities </w:t>
            </w:r>
            <w:r>
              <w:rPr>
                <w:lang w:val="en-GB"/>
              </w:rPr>
              <w:t>4</w:t>
            </w:r>
            <w:r w:rsidRPr="007A6F08">
              <w:rPr>
                <w:lang w:val="en-GB"/>
              </w:rPr>
              <w:t xml:space="preserve">: Feminism and </w:t>
            </w:r>
            <w:r>
              <w:rPr>
                <w:lang w:val="en-GB"/>
              </w:rPr>
              <w:t xml:space="preserve">the </w:t>
            </w:r>
            <w:r w:rsidRPr="007A6F08">
              <w:rPr>
                <w:lang w:val="en-GB"/>
              </w:rPr>
              <w:t>postmodern</w:t>
            </w:r>
          </w:p>
        </w:tc>
      </w:tr>
    </w:tbl>
    <w:p w:rsidR="006573C3" w:rsidRPr="00F2236A" w:rsidRDefault="006573C3" w:rsidP="00A77693">
      <w:pPr>
        <w:rPr>
          <w:b/>
          <w:bCs/>
        </w:rPr>
      </w:pPr>
    </w:p>
    <w:p w:rsidR="006573C3" w:rsidRPr="00F2236A" w:rsidRDefault="006573C3" w:rsidP="006573C3">
      <w:r w:rsidRPr="00F2236A">
        <w:t xml:space="preserve">Tankönyv: </w:t>
      </w:r>
    </w:p>
    <w:p w:rsidR="006573C3" w:rsidRPr="00F2236A" w:rsidRDefault="006573C3" w:rsidP="006573C3">
      <w:r w:rsidRPr="00F2236A">
        <w:t xml:space="preserve">Tukacs Tamás: </w:t>
      </w:r>
      <w:r w:rsidRPr="00F2236A">
        <w:rPr>
          <w:i/>
        </w:rPr>
        <w:t xml:space="preserve">A Basic </w:t>
      </w:r>
      <w:proofErr w:type="spellStart"/>
      <w:r w:rsidRPr="00F2236A">
        <w:rPr>
          <w:i/>
        </w:rPr>
        <w:t>Introduction</w:t>
      </w:r>
      <w:proofErr w:type="spellEnd"/>
      <w:r w:rsidRPr="00F2236A">
        <w:t xml:space="preserve"> </w:t>
      </w:r>
      <w:proofErr w:type="spellStart"/>
      <w:r w:rsidRPr="00F2236A">
        <w:rPr>
          <w:i/>
        </w:rPr>
        <w:t>to</w:t>
      </w:r>
      <w:proofErr w:type="spellEnd"/>
      <w:r w:rsidRPr="00F2236A">
        <w:rPr>
          <w:i/>
        </w:rPr>
        <w:t xml:space="preserve"> </w:t>
      </w:r>
      <w:proofErr w:type="spellStart"/>
      <w:r w:rsidRPr="00F2236A">
        <w:rPr>
          <w:i/>
        </w:rPr>
        <w:t>the</w:t>
      </w:r>
      <w:proofErr w:type="spellEnd"/>
      <w:r w:rsidRPr="00F2236A">
        <w:rPr>
          <w:i/>
        </w:rPr>
        <w:t xml:space="preserve"> </w:t>
      </w:r>
      <w:proofErr w:type="spellStart"/>
      <w:r w:rsidRPr="00F2236A">
        <w:rPr>
          <w:i/>
        </w:rPr>
        <w:t>History</w:t>
      </w:r>
      <w:proofErr w:type="spellEnd"/>
      <w:r w:rsidRPr="00F2236A">
        <w:rPr>
          <w:i/>
        </w:rPr>
        <w:t xml:space="preserve"> of </w:t>
      </w:r>
      <w:proofErr w:type="spellStart"/>
      <w:r w:rsidRPr="00F2236A">
        <w:rPr>
          <w:i/>
        </w:rPr>
        <w:t>the</w:t>
      </w:r>
      <w:proofErr w:type="spellEnd"/>
      <w:r w:rsidRPr="00F2236A">
        <w:rPr>
          <w:i/>
        </w:rPr>
        <w:t xml:space="preserve"> British </w:t>
      </w:r>
      <w:proofErr w:type="spellStart"/>
      <w:r w:rsidRPr="00F2236A">
        <w:rPr>
          <w:i/>
        </w:rPr>
        <w:t>Novel</w:t>
      </w:r>
      <w:proofErr w:type="spellEnd"/>
      <w:r w:rsidRPr="00F2236A">
        <w:rPr>
          <w:i/>
        </w:rPr>
        <w:t xml:space="preserve"> </w:t>
      </w:r>
      <w:proofErr w:type="spellStart"/>
      <w:r w:rsidRPr="00F2236A">
        <w:rPr>
          <w:i/>
        </w:rPr>
        <w:t>for</w:t>
      </w:r>
      <w:proofErr w:type="spellEnd"/>
      <w:r w:rsidRPr="00F2236A">
        <w:rPr>
          <w:i/>
        </w:rPr>
        <w:t xml:space="preserve"> BA </w:t>
      </w:r>
      <w:proofErr w:type="spellStart"/>
      <w:r w:rsidRPr="00F2236A">
        <w:rPr>
          <w:i/>
        </w:rPr>
        <w:t>Students</w:t>
      </w:r>
      <w:proofErr w:type="spellEnd"/>
      <w:r w:rsidRPr="00F2236A">
        <w:rPr>
          <w:i/>
        </w:rPr>
        <w:t xml:space="preserve"> of English</w:t>
      </w:r>
      <w:r w:rsidRPr="00F2236A">
        <w:t xml:space="preserve"> (Nyíregyháza: Bessenyei Kiadó, 2013.) + a kurzus elején kiadott jegyzet </w:t>
      </w:r>
    </w:p>
    <w:p w:rsidR="006573C3" w:rsidRDefault="006573C3" w:rsidP="006573C3">
      <w:pPr>
        <w:ind w:left="709" w:hanging="699"/>
        <w:rPr>
          <w:b/>
          <w:bCs/>
        </w:rPr>
      </w:pPr>
    </w:p>
    <w:p w:rsidR="00A77693" w:rsidRPr="00A77693" w:rsidRDefault="00A77693" w:rsidP="00A77693">
      <w:pPr>
        <w:spacing w:line="360" w:lineRule="auto"/>
        <w:rPr>
          <w:b/>
          <w:lang w:val="en-GB"/>
        </w:rPr>
      </w:pPr>
      <w:r w:rsidRPr="00A77693">
        <w:rPr>
          <w:b/>
          <w:lang w:val="en-GB"/>
        </w:rPr>
        <w:t xml:space="preserve">Some words about a proper </w:t>
      </w:r>
      <w:proofErr w:type="spellStart"/>
      <w:r w:rsidRPr="00A77693">
        <w:rPr>
          <w:b/>
          <w:lang w:val="en-GB"/>
        </w:rPr>
        <w:t>Powerpoint</w:t>
      </w:r>
      <w:proofErr w:type="spellEnd"/>
      <w:r w:rsidRPr="00A77693">
        <w:rPr>
          <w:b/>
          <w:lang w:val="en-GB"/>
        </w:rPr>
        <w:t xml:space="preserve"> Presentation: </w:t>
      </w:r>
    </w:p>
    <w:p w:rsidR="00A77693" w:rsidRPr="00A77693" w:rsidRDefault="00A77693" w:rsidP="00A77693">
      <w:pPr>
        <w:spacing w:line="360" w:lineRule="auto"/>
        <w:rPr>
          <w:u w:val="single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05"/>
        <w:gridCol w:w="4857"/>
      </w:tblGrid>
      <w:tr w:rsidR="00A77693" w:rsidRPr="00A77693" w:rsidTr="00E83F52">
        <w:tc>
          <w:tcPr>
            <w:tcW w:w="4786" w:type="dxa"/>
          </w:tcPr>
          <w:p w:rsidR="00A77693" w:rsidRPr="00A77693" w:rsidRDefault="00A7769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b/>
                <w:lang w:val="en-GB"/>
              </w:rPr>
              <w:t>GOOD PRESENTATION</w:t>
            </w:r>
          </w:p>
        </w:tc>
        <w:tc>
          <w:tcPr>
            <w:tcW w:w="5620" w:type="dxa"/>
          </w:tcPr>
          <w:p w:rsidR="00A77693" w:rsidRPr="00A77693" w:rsidRDefault="00A7769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b/>
                <w:lang w:val="en-GB"/>
              </w:rPr>
              <w:t>BAD PRESENTATION</w:t>
            </w:r>
          </w:p>
        </w:tc>
      </w:tr>
      <w:tr w:rsidR="00A77693" w:rsidRPr="00A77693" w:rsidTr="00E83F52">
        <w:tc>
          <w:tcPr>
            <w:tcW w:w="4786" w:type="dxa"/>
          </w:tcPr>
          <w:p w:rsidR="00A77693" w:rsidRPr="00A77693" w:rsidRDefault="00A77693" w:rsidP="00E83F52">
            <w:pPr>
              <w:tabs>
                <w:tab w:val="left" w:pos="1064"/>
              </w:tabs>
              <w:spacing w:line="276" w:lineRule="auto"/>
              <w:rPr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rely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on at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least 3-4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 xml:space="preserve">different </w:t>
            </w:r>
            <w:r w:rsidRPr="00A77693">
              <w:rPr>
                <w:spacing w:val="-2"/>
                <w:lang w:val="en-GB"/>
              </w:rPr>
              <w:t>sources.</w:t>
            </w:r>
          </w:p>
        </w:tc>
        <w:tc>
          <w:tcPr>
            <w:tcW w:w="5620" w:type="dxa"/>
          </w:tcPr>
          <w:p w:rsidR="00A77693" w:rsidRPr="00A77693" w:rsidRDefault="00A7769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copy</w:t>
            </w:r>
            <w:r w:rsidRPr="00A77693">
              <w:rPr>
                <w:spacing w:val="-7"/>
                <w:lang w:val="en-GB"/>
              </w:rPr>
              <w:t xml:space="preserve"> </w:t>
            </w:r>
            <w:r w:rsidRPr="00A77693">
              <w:rPr>
                <w:lang w:val="en-GB"/>
              </w:rPr>
              <w:t>texts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from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one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webpage.</w:t>
            </w:r>
          </w:p>
        </w:tc>
      </w:tr>
      <w:tr w:rsidR="00A77693" w:rsidRPr="00A77693" w:rsidTr="00E83F52">
        <w:tc>
          <w:tcPr>
            <w:tcW w:w="4786" w:type="dxa"/>
          </w:tcPr>
          <w:p w:rsidR="00A77693" w:rsidRPr="00A77693" w:rsidRDefault="00A77693" w:rsidP="00E83F52">
            <w:pPr>
              <w:tabs>
                <w:tab w:val="left" w:pos="1064"/>
              </w:tabs>
              <w:spacing w:before="138" w:line="276" w:lineRule="auto"/>
              <w:rPr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are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able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to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talk relatively</w:t>
            </w:r>
            <w:r w:rsidRPr="00A77693">
              <w:rPr>
                <w:spacing w:val="-5"/>
                <w:lang w:val="en-GB"/>
              </w:rPr>
              <w:t xml:space="preserve"> </w:t>
            </w:r>
            <w:r w:rsidRPr="00A77693">
              <w:rPr>
                <w:lang w:val="en-GB"/>
              </w:rPr>
              <w:t>freely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about</w:t>
            </w:r>
            <w:r w:rsidRPr="00A77693">
              <w:rPr>
                <w:spacing w:val="5"/>
                <w:lang w:val="en-GB"/>
              </w:rPr>
              <w:t xml:space="preserve"> </w:t>
            </w:r>
            <w:r w:rsidRPr="00A77693">
              <w:rPr>
                <w:lang w:val="en-GB"/>
              </w:rPr>
              <w:t>your topic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 xml:space="preserve">for about 10-15 </w:t>
            </w:r>
            <w:r w:rsidRPr="00A77693">
              <w:rPr>
                <w:spacing w:val="-2"/>
                <w:lang w:val="en-GB"/>
              </w:rPr>
              <w:t>minutes.</w:t>
            </w:r>
          </w:p>
        </w:tc>
        <w:tc>
          <w:tcPr>
            <w:tcW w:w="5620" w:type="dxa"/>
          </w:tcPr>
          <w:p w:rsidR="00A77693" w:rsidRPr="00A77693" w:rsidRDefault="00A7769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read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a text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out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in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a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monotonous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voice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(or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 xml:space="preserve">worse, you use a </w:t>
            </w:r>
            <w:proofErr w:type="spellStart"/>
            <w:r w:rsidRPr="00A77693">
              <w:rPr>
                <w:lang w:val="en-GB"/>
              </w:rPr>
              <w:t>chatgpt</w:t>
            </w:r>
            <w:proofErr w:type="spellEnd"/>
            <w:r w:rsidRPr="00A77693">
              <w:rPr>
                <w:lang w:val="en-GB"/>
              </w:rPr>
              <w:t xml:space="preserve">-generated text and read it out). </w:t>
            </w:r>
            <w:r w:rsidRPr="00A77693">
              <w:rPr>
                <w:b/>
                <w:lang w:val="en-GB"/>
              </w:rPr>
              <w:t>In</w:t>
            </w:r>
            <w:r w:rsidRPr="00A77693">
              <w:rPr>
                <w:b/>
                <w:spacing w:val="-1"/>
                <w:lang w:val="en-GB"/>
              </w:rPr>
              <w:t xml:space="preserve"> </w:t>
            </w:r>
            <w:r w:rsidRPr="00A77693">
              <w:rPr>
                <w:b/>
                <w:lang w:val="en-GB"/>
              </w:rPr>
              <w:t>general,</w:t>
            </w:r>
            <w:r w:rsidRPr="00A77693">
              <w:rPr>
                <w:b/>
                <w:spacing w:val="-1"/>
                <w:lang w:val="en-GB"/>
              </w:rPr>
              <w:t xml:space="preserve"> </w:t>
            </w:r>
            <w:r w:rsidRPr="00A77693">
              <w:rPr>
                <w:b/>
                <w:lang w:val="en-GB"/>
              </w:rPr>
              <w:t>reading</w:t>
            </w:r>
            <w:r w:rsidRPr="00A77693">
              <w:rPr>
                <w:b/>
                <w:spacing w:val="-3"/>
                <w:lang w:val="en-GB"/>
              </w:rPr>
              <w:t xml:space="preserve"> </w:t>
            </w:r>
            <w:r w:rsidRPr="00A77693">
              <w:rPr>
                <w:b/>
                <w:lang w:val="en-GB"/>
              </w:rPr>
              <w:t>out</w:t>
            </w:r>
            <w:r w:rsidRPr="00A77693">
              <w:rPr>
                <w:b/>
                <w:spacing w:val="-1"/>
                <w:lang w:val="en-GB"/>
              </w:rPr>
              <w:t xml:space="preserve"> </w:t>
            </w:r>
            <w:r w:rsidRPr="00A77693">
              <w:rPr>
                <w:b/>
                <w:lang w:val="en-GB"/>
              </w:rPr>
              <w:t>a text</w:t>
            </w:r>
            <w:r w:rsidRPr="00A77693">
              <w:rPr>
                <w:b/>
                <w:spacing w:val="-1"/>
                <w:lang w:val="en-GB"/>
              </w:rPr>
              <w:t xml:space="preserve"> </w:t>
            </w:r>
            <w:r w:rsidRPr="00A77693">
              <w:rPr>
                <w:b/>
                <w:lang w:val="en-GB"/>
              </w:rPr>
              <w:t>from paper</w:t>
            </w:r>
            <w:r w:rsidRPr="00A77693">
              <w:rPr>
                <w:b/>
                <w:spacing w:val="-1"/>
                <w:lang w:val="en-GB"/>
              </w:rPr>
              <w:t xml:space="preserve"> </w:t>
            </w:r>
            <w:r w:rsidRPr="00A77693">
              <w:rPr>
                <w:b/>
                <w:lang w:val="en-GB"/>
              </w:rPr>
              <w:t>or</w:t>
            </w:r>
            <w:r w:rsidRPr="00A77693">
              <w:rPr>
                <w:b/>
                <w:spacing w:val="3"/>
                <w:lang w:val="en-GB"/>
              </w:rPr>
              <w:t xml:space="preserve"> </w:t>
            </w:r>
            <w:r w:rsidRPr="00A77693">
              <w:rPr>
                <w:b/>
                <w:lang w:val="en-GB"/>
              </w:rPr>
              <w:t>your</w:t>
            </w:r>
            <w:r w:rsidRPr="00A77693">
              <w:rPr>
                <w:b/>
                <w:spacing w:val="-1"/>
                <w:lang w:val="en-GB"/>
              </w:rPr>
              <w:t xml:space="preserve"> </w:t>
            </w:r>
            <w:r w:rsidRPr="00A77693">
              <w:rPr>
                <w:b/>
                <w:lang w:val="en-GB"/>
              </w:rPr>
              <w:t>phone</w:t>
            </w:r>
            <w:r w:rsidRPr="00A77693">
              <w:rPr>
                <w:b/>
                <w:spacing w:val="-1"/>
                <w:lang w:val="en-GB"/>
              </w:rPr>
              <w:t xml:space="preserve"> </w:t>
            </w:r>
            <w:r w:rsidRPr="00A77693">
              <w:rPr>
                <w:b/>
                <w:lang w:val="en-GB"/>
              </w:rPr>
              <w:t>is</w:t>
            </w:r>
            <w:r w:rsidRPr="00A77693">
              <w:rPr>
                <w:b/>
                <w:spacing w:val="-1"/>
                <w:lang w:val="en-GB"/>
              </w:rPr>
              <w:t xml:space="preserve"> </w:t>
            </w:r>
            <w:r w:rsidRPr="00A77693">
              <w:rPr>
                <w:b/>
                <w:lang w:val="en-GB"/>
              </w:rPr>
              <w:t xml:space="preserve">NOT a </w:t>
            </w:r>
            <w:r w:rsidRPr="00A77693">
              <w:rPr>
                <w:b/>
                <w:spacing w:val="-2"/>
                <w:lang w:val="en-GB"/>
              </w:rPr>
              <w:t>presentation.</w:t>
            </w:r>
          </w:p>
        </w:tc>
      </w:tr>
      <w:tr w:rsidR="00A77693" w:rsidRPr="00A77693" w:rsidTr="00E83F52">
        <w:tc>
          <w:tcPr>
            <w:tcW w:w="4786" w:type="dxa"/>
          </w:tcPr>
          <w:p w:rsidR="00A77693" w:rsidRPr="00A77693" w:rsidRDefault="00A7769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talk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logically</w:t>
            </w:r>
            <w:r w:rsidRPr="00A77693">
              <w:rPr>
                <w:spacing w:val="-8"/>
                <w:lang w:val="en-GB"/>
              </w:rPr>
              <w:t xml:space="preserve"> </w:t>
            </w:r>
            <w:r w:rsidRPr="00A77693">
              <w:rPr>
                <w:lang w:val="en-GB"/>
              </w:rPr>
              <w:t>in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a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structured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way</w:t>
            </w:r>
            <w:r w:rsidRPr="00A77693">
              <w:rPr>
                <w:spacing w:val="-6"/>
                <w:lang w:val="en-GB"/>
              </w:rPr>
              <w:t xml:space="preserve"> </w:t>
            </w:r>
            <w:r w:rsidRPr="00A77693">
              <w:rPr>
                <w:lang w:val="en-GB"/>
              </w:rPr>
              <w:t>(telling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at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the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beginning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what you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are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going</w:t>
            </w:r>
            <w:r w:rsidRPr="00A77693">
              <w:rPr>
                <w:spacing w:val="-6"/>
                <w:lang w:val="en-GB"/>
              </w:rPr>
              <w:t xml:space="preserve"> </w:t>
            </w:r>
            <w:r w:rsidRPr="00A77693">
              <w:rPr>
                <w:lang w:val="en-GB"/>
              </w:rPr>
              <w:t xml:space="preserve">to cover or ask a </w:t>
            </w:r>
            <w:r w:rsidRPr="00A77693">
              <w:rPr>
                <w:u w:val="single"/>
                <w:lang w:val="en-GB"/>
              </w:rPr>
              <w:t>focus question at the beginning</w:t>
            </w:r>
            <w:r w:rsidRPr="00A77693">
              <w:rPr>
                <w:lang w:val="en-GB"/>
              </w:rPr>
              <w:t xml:space="preserve">, e.g., </w:t>
            </w:r>
            <w:r w:rsidRPr="00A77693">
              <w:rPr>
                <w:i/>
                <w:lang w:val="en-GB"/>
              </w:rPr>
              <w:t xml:space="preserve">why </w:t>
            </w:r>
            <w:r w:rsidRPr="00A77693">
              <w:rPr>
                <w:lang w:val="en-GB"/>
              </w:rPr>
              <w:t>are there so many myths about the Vikings?)</w:t>
            </w:r>
          </w:p>
        </w:tc>
        <w:tc>
          <w:tcPr>
            <w:tcW w:w="5620" w:type="dxa"/>
          </w:tcPr>
          <w:p w:rsidR="00A77693" w:rsidRPr="00A77693" w:rsidRDefault="00A7769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lang w:val="en-GB"/>
              </w:rPr>
              <w:t>There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is no focus or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structure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in the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spacing w:val="-2"/>
                <w:lang w:val="en-GB"/>
              </w:rPr>
              <w:t>presentation</w:t>
            </w:r>
            <w:r w:rsidRPr="00A77693">
              <w:rPr>
                <w:lang w:val="en-GB"/>
              </w:rPr>
              <w:t xml:space="preserve"> you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don’t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keep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the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audience’s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attention,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i.e., you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pour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information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on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them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without explaining it.</w:t>
            </w:r>
          </w:p>
        </w:tc>
      </w:tr>
      <w:tr w:rsidR="00A77693" w:rsidRPr="00A77693" w:rsidTr="00E83F52">
        <w:tc>
          <w:tcPr>
            <w:tcW w:w="4786" w:type="dxa"/>
          </w:tcPr>
          <w:p w:rsidR="00A77693" w:rsidRPr="00A77693" w:rsidRDefault="00A7769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are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able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 xml:space="preserve">to answer questions, if </w:t>
            </w:r>
            <w:r w:rsidRPr="00A77693">
              <w:rPr>
                <w:spacing w:val="-5"/>
                <w:lang w:val="en-GB"/>
              </w:rPr>
              <w:t>any.</w:t>
            </w:r>
          </w:p>
        </w:tc>
        <w:tc>
          <w:tcPr>
            <w:tcW w:w="5620" w:type="dxa"/>
          </w:tcPr>
          <w:p w:rsidR="00A77693" w:rsidRPr="00A77693" w:rsidRDefault="00A77693" w:rsidP="00E83F52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A77693">
              <w:rPr>
                <w:lang w:val="en-GB"/>
              </w:rPr>
              <w:t xml:space="preserve">You aren’t able to answer unexpected questions.  </w:t>
            </w:r>
          </w:p>
        </w:tc>
      </w:tr>
      <w:tr w:rsidR="00A77693" w:rsidRPr="00A77693" w:rsidTr="00E83F52">
        <w:tc>
          <w:tcPr>
            <w:tcW w:w="4786" w:type="dxa"/>
          </w:tcPr>
          <w:p w:rsidR="00A77693" w:rsidRPr="00A77693" w:rsidRDefault="00A7769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know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the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meaning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of technical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terms</w:t>
            </w:r>
            <w:r w:rsidRPr="00A77693">
              <w:rPr>
                <w:spacing w:val="3"/>
                <w:lang w:val="en-GB"/>
              </w:rPr>
              <w:t xml:space="preserve"> </w:t>
            </w:r>
            <w:r w:rsidRPr="00A77693">
              <w:rPr>
                <w:lang w:val="en-GB"/>
              </w:rPr>
              <w:t>you</w:t>
            </w:r>
            <w:r w:rsidRPr="00A77693">
              <w:rPr>
                <w:spacing w:val="1"/>
                <w:lang w:val="en-GB"/>
              </w:rPr>
              <w:t xml:space="preserve"> </w:t>
            </w:r>
            <w:r w:rsidRPr="00A77693">
              <w:rPr>
                <w:lang w:val="en-GB"/>
              </w:rPr>
              <w:t>are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talking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spacing w:val="-2"/>
                <w:lang w:val="en-GB"/>
              </w:rPr>
              <w:t>about.</w:t>
            </w:r>
          </w:p>
        </w:tc>
        <w:tc>
          <w:tcPr>
            <w:tcW w:w="5620" w:type="dxa"/>
          </w:tcPr>
          <w:p w:rsidR="00A77693" w:rsidRPr="00A77693" w:rsidRDefault="00A7769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don’t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know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the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meaning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of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any</w:t>
            </w:r>
            <w:r w:rsidRPr="00A77693">
              <w:rPr>
                <w:spacing w:val="-6"/>
                <w:lang w:val="en-GB"/>
              </w:rPr>
              <w:t xml:space="preserve"> </w:t>
            </w:r>
            <w:r w:rsidRPr="00A77693">
              <w:rPr>
                <w:lang w:val="en-GB"/>
              </w:rPr>
              <w:t>technical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term</w:t>
            </w:r>
            <w:r w:rsidRPr="00A77693">
              <w:rPr>
                <w:spacing w:val="3"/>
                <w:lang w:val="en-GB"/>
              </w:rPr>
              <w:t xml:space="preserve"> </w:t>
            </w:r>
            <w:r w:rsidRPr="00A77693">
              <w:rPr>
                <w:lang w:val="en-GB"/>
              </w:rPr>
              <w:t xml:space="preserve">you </w:t>
            </w:r>
            <w:r w:rsidRPr="00A77693">
              <w:rPr>
                <w:spacing w:val="-5"/>
                <w:lang w:val="en-GB"/>
              </w:rPr>
              <w:t>use.</w:t>
            </w:r>
          </w:p>
        </w:tc>
      </w:tr>
      <w:tr w:rsidR="00A77693" w:rsidRPr="00A77693" w:rsidTr="00E83F52">
        <w:tc>
          <w:tcPr>
            <w:tcW w:w="4786" w:type="dxa"/>
          </w:tcPr>
          <w:p w:rsidR="00A77693" w:rsidRPr="00A77693" w:rsidRDefault="00A7769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can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pronounce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proper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names, geographical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 xml:space="preserve">names </w:t>
            </w:r>
            <w:r w:rsidRPr="00A77693">
              <w:rPr>
                <w:spacing w:val="-2"/>
                <w:lang w:val="en-GB"/>
              </w:rPr>
              <w:t>properly.</w:t>
            </w:r>
          </w:p>
        </w:tc>
        <w:tc>
          <w:tcPr>
            <w:tcW w:w="5620" w:type="dxa"/>
          </w:tcPr>
          <w:p w:rsidR="00A77693" w:rsidRPr="00A77693" w:rsidRDefault="00A7769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lang w:val="en-GB"/>
              </w:rPr>
              <w:t>You mispronounce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any</w:t>
            </w:r>
            <w:r w:rsidRPr="00A77693">
              <w:rPr>
                <w:spacing w:val="-5"/>
                <w:lang w:val="en-GB"/>
              </w:rPr>
              <w:t xml:space="preserve"> </w:t>
            </w:r>
            <w:r w:rsidRPr="00A77693">
              <w:rPr>
                <w:lang w:val="en-GB"/>
              </w:rPr>
              <w:t>proper</w:t>
            </w:r>
            <w:r w:rsidRPr="00A77693">
              <w:rPr>
                <w:spacing w:val="1"/>
                <w:lang w:val="en-GB"/>
              </w:rPr>
              <w:t xml:space="preserve"> </w:t>
            </w:r>
            <w:r w:rsidRPr="00A77693">
              <w:rPr>
                <w:spacing w:val="-4"/>
                <w:lang w:val="en-GB"/>
              </w:rPr>
              <w:t xml:space="preserve">name or geographical name. </w:t>
            </w:r>
          </w:p>
        </w:tc>
      </w:tr>
      <w:tr w:rsidR="00A77693" w:rsidRPr="00A77693" w:rsidTr="00E83F52">
        <w:tc>
          <w:tcPr>
            <w:tcW w:w="4786" w:type="dxa"/>
          </w:tcPr>
          <w:p w:rsidR="00A77693" w:rsidRPr="00A77693" w:rsidRDefault="00A77693" w:rsidP="00E83F52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use a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lot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of pictures</w:t>
            </w:r>
            <w:r w:rsidRPr="00A77693">
              <w:rPr>
                <w:spacing w:val="1"/>
                <w:lang w:val="en-GB"/>
              </w:rPr>
              <w:t xml:space="preserve"> </w:t>
            </w:r>
            <w:r w:rsidRPr="00A77693">
              <w:rPr>
                <w:lang w:val="en-GB"/>
              </w:rPr>
              <w:t>and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a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minimal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amount of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text on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the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spacing w:val="-2"/>
                <w:lang w:val="en-GB"/>
              </w:rPr>
              <w:t>slides.</w:t>
            </w:r>
          </w:p>
        </w:tc>
        <w:tc>
          <w:tcPr>
            <w:tcW w:w="5620" w:type="dxa"/>
          </w:tcPr>
          <w:p w:rsidR="00A77693" w:rsidRPr="00A77693" w:rsidRDefault="00A77693" w:rsidP="00E83F52">
            <w:pPr>
              <w:pStyle w:val="Szvegtrzs"/>
              <w:spacing w:line="276" w:lineRule="auto"/>
              <w:ind w:left="0"/>
              <w:rPr>
                <w:b/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cram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the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slides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with</w:t>
            </w:r>
            <w:r w:rsidRPr="00A77693">
              <w:rPr>
                <w:spacing w:val="1"/>
                <w:lang w:val="en-GB"/>
              </w:rPr>
              <w:t xml:space="preserve"> </w:t>
            </w:r>
            <w:r w:rsidRPr="00A77693">
              <w:rPr>
                <w:lang w:val="en-GB"/>
              </w:rPr>
              <w:t xml:space="preserve">small-font </w:t>
            </w:r>
            <w:r w:rsidRPr="00A77693">
              <w:rPr>
                <w:spacing w:val="-4"/>
                <w:lang w:val="en-GB"/>
              </w:rPr>
              <w:t>texts</w:t>
            </w:r>
            <w:r w:rsidRPr="00A77693">
              <w:rPr>
                <w:lang w:val="en-GB"/>
              </w:rPr>
              <w:t xml:space="preserve"> you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use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no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illustrations,</w:t>
            </w:r>
            <w:r w:rsidRPr="00A77693">
              <w:rPr>
                <w:spacing w:val="3"/>
                <w:lang w:val="en-GB"/>
              </w:rPr>
              <w:t xml:space="preserve"> </w:t>
            </w:r>
            <w:r w:rsidRPr="00A77693">
              <w:rPr>
                <w:lang w:val="en-GB"/>
              </w:rPr>
              <w:t>pictures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or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illustrations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are</w:t>
            </w:r>
            <w:r w:rsidRPr="00A77693">
              <w:rPr>
                <w:spacing w:val="-2"/>
                <w:lang w:val="en-GB"/>
              </w:rPr>
              <w:t xml:space="preserve"> irrelevant</w:t>
            </w:r>
          </w:p>
        </w:tc>
      </w:tr>
      <w:tr w:rsidR="00A77693" w:rsidRPr="00A77693" w:rsidTr="00E83F52">
        <w:tc>
          <w:tcPr>
            <w:tcW w:w="4786" w:type="dxa"/>
          </w:tcPr>
          <w:p w:rsidR="00A77693" w:rsidRPr="00A77693" w:rsidRDefault="00A77693" w:rsidP="00E83F52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A77693">
              <w:rPr>
                <w:lang w:val="en-GB"/>
              </w:rPr>
              <w:t>In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the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case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of graphs,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charts,</w:t>
            </w:r>
            <w:r w:rsidRPr="00A77693">
              <w:rPr>
                <w:spacing w:val="1"/>
                <w:lang w:val="en-GB"/>
              </w:rPr>
              <w:t xml:space="preserve"> </w:t>
            </w:r>
            <w:r w:rsidRPr="00A77693">
              <w:rPr>
                <w:lang w:val="en-GB"/>
              </w:rPr>
              <w:t>you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interpret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what</w:t>
            </w:r>
            <w:r w:rsidRPr="00A77693">
              <w:rPr>
                <w:spacing w:val="4"/>
                <w:lang w:val="en-GB"/>
              </w:rPr>
              <w:t xml:space="preserve"> </w:t>
            </w:r>
            <w:r w:rsidRPr="00A77693">
              <w:rPr>
                <w:lang w:val="en-GB"/>
              </w:rPr>
              <w:t>you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have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in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spacing w:val="-4"/>
                <w:lang w:val="en-GB"/>
              </w:rPr>
              <w:t>them.</w:t>
            </w:r>
          </w:p>
        </w:tc>
        <w:tc>
          <w:tcPr>
            <w:tcW w:w="5620" w:type="dxa"/>
          </w:tcPr>
          <w:p w:rsidR="00A77693" w:rsidRPr="00A77693" w:rsidRDefault="00A77693" w:rsidP="00E83F52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A77693">
              <w:rPr>
                <w:lang w:val="en-GB"/>
              </w:rPr>
              <w:t>You use data or figures but you don’t explain them.</w:t>
            </w:r>
          </w:p>
        </w:tc>
      </w:tr>
      <w:tr w:rsidR="00A77693" w:rsidRPr="00A77693" w:rsidTr="00E83F52">
        <w:tc>
          <w:tcPr>
            <w:tcW w:w="4786" w:type="dxa"/>
          </w:tcPr>
          <w:p w:rsidR="00A77693" w:rsidRPr="00A77693" w:rsidRDefault="00A77693" w:rsidP="00E83F52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A77693">
              <w:rPr>
                <w:lang w:val="en-GB"/>
              </w:rPr>
              <w:t>You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summarise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at</w:t>
            </w:r>
            <w:r w:rsidRPr="00A77693">
              <w:rPr>
                <w:spacing w:val="-1"/>
                <w:lang w:val="en-GB"/>
              </w:rPr>
              <w:t xml:space="preserve"> </w:t>
            </w:r>
            <w:r w:rsidRPr="00A77693">
              <w:rPr>
                <w:lang w:val="en-GB"/>
              </w:rPr>
              <w:t>the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spacing w:val="-5"/>
                <w:lang w:val="en-GB"/>
              </w:rPr>
              <w:t>end.</w:t>
            </w:r>
          </w:p>
        </w:tc>
        <w:tc>
          <w:tcPr>
            <w:tcW w:w="5620" w:type="dxa"/>
          </w:tcPr>
          <w:p w:rsidR="00A77693" w:rsidRPr="00A77693" w:rsidRDefault="00A77693" w:rsidP="00E83F52">
            <w:pPr>
              <w:pStyle w:val="Szvegtrzs"/>
              <w:spacing w:line="276" w:lineRule="auto"/>
              <w:ind w:left="0"/>
              <w:rPr>
                <w:lang w:val="en-GB"/>
              </w:rPr>
            </w:pPr>
            <w:r w:rsidRPr="00A77693">
              <w:rPr>
                <w:lang w:val="en-GB"/>
              </w:rPr>
              <w:t>You end abruptly, and in</w:t>
            </w:r>
            <w:r w:rsidRPr="00A77693">
              <w:rPr>
                <w:spacing w:val="-4"/>
                <w:lang w:val="en-GB"/>
              </w:rPr>
              <w:t xml:space="preserve"> </w:t>
            </w:r>
            <w:r w:rsidRPr="00A77693">
              <w:rPr>
                <w:lang w:val="en-GB"/>
              </w:rPr>
              <w:t>general,</w:t>
            </w:r>
            <w:r w:rsidRPr="00A77693">
              <w:rPr>
                <w:spacing w:val="3"/>
                <w:lang w:val="en-GB"/>
              </w:rPr>
              <w:t xml:space="preserve"> </w:t>
            </w:r>
            <w:r w:rsidRPr="00A77693">
              <w:rPr>
                <w:lang w:val="en-GB"/>
              </w:rPr>
              <w:t>you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don’t give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lang w:val="en-GB"/>
              </w:rPr>
              <w:t>the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impression</w:t>
            </w:r>
            <w:r w:rsidRPr="00A77693">
              <w:rPr>
                <w:spacing w:val="-2"/>
                <w:lang w:val="en-GB"/>
              </w:rPr>
              <w:t xml:space="preserve"> </w:t>
            </w:r>
            <w:r w:rsidRPr="00A77693">
              <w:rPr>
                <w:lang w:val="en-GB"/>
              </w:rPr>
              <w:t>that you are</w:t>
            </w:r>
            <w:r w:rsidRPr="00A77693">
              <w:rPr>
                <w:spacing w:val="-3"/>
                <w:lang w:val="en-GB"/>
              </w:rPr>
              <w:t xml:space="preserve"> </w:t>
            </w:r>
            <w:r w:rsidRPr="00A77693">
              <w:rPr>
                <w:spacing w:val="-2"/>
                <w:lang w:val="en-GB"/>
              </w:rPr>
              <w:t xml:space="preserve">prepared. </w:t>
            </w:r>
          </w:p>
        </w:tc>
      </w:tr>
    </w:tbl>
    <w:p w:rsidR="00A77693" w:rsidRPr="00A77693" w:rsidRDefault="00A77693" w:rsidP="00A77693">
      <w:pPr>
        <w:pStyle w:val="Szvegtrzs"/>
        <w:ind w:left="0"/>
        <w:rPr>
          <w:lang w:val="en-GB"/>
        </w:rPr>
      </w:pPr>
    </w:p>
    <w:p w:rsidR="00A77693" w:rsidRPr="00A77693" w:rsidRDefault="00A77693" w:rsidP="00A77693">
      <w:pPr>
        <w:rPr>
          <w:b/>
          <w:lang w:val="en-GB"/>
        </w:rPr>
      </w:pPr>
      <w:r w:rsidRPr="00A77693">
        <w:rPr>
          <w:b/>
          <w:lang w:val="en-GB"/>
        </w:rPr>
        <w:t>If</w:t>
      </w:r>
      <w:r w:rsidRPr="00A77693">
        <w:rPr>
          <w:b/>
          <w:spacing w:val="-2"/>
          <w:lang w:val="en-GB"/>
        </w:rPr>
        <w:t xml:space="preserve"> </w:t>
      </w:r>
      <w:r w:rsidRPr="00A77693">
        <w:rPr>
          <w:b/>
          <w:lang w:val="en-GB"/>
        </w:rPr>
        <w:t>any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of</w:t>
      </w:r>
      <w:r w:rsidRPr="00A77693">
        <w:rPr>
          <w:b/>
          <w:spacing w:val="-2"/>
          <w:lang w:val="en-GB"/>
        </w:rPr>
        <w:t xml:space="preserve"> </w:t>
      </w:r>
      <w:r w:rsidRPr="00A77693">
        <w:rPr>
          <w:b/>
          <w:lang w:val="en-GB"/>
        </w:rPr>
        <w:t>the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above</w:t>
      </w:r>
      <w:r w:rsidRPr="00A77693">
        <w:rPr>
          <w:b/>
          <w:spacing w:val="-4"/>
          <w:lang w:val="en-GB"/>
        </w:rPr>
        <w:t xml:space="preserve"> problems </w:t>
      </w:r>
      <w:r w:rsidRPr="00A77693">
        <w:rPr>
          <w:b/>
          <w:lang w:val="en-GB"/>
        </w:rPr>
        <w:t>occur,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I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will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stop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the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presentation</w:t>
      </w:r>
      <w:r w:rsidRPr="00A77693">
        <w:rPr>
          <w:b/>
          <w:spacing w:val="-2"/>
          <w:lang w:val="en-GB"/>
        </w:rPr>
        <w:t xml:space="preserve"> </w:t>
      </w:r>
      <w:r w:rsidRPr="00A77693">
        <w:rPr>
          <w:b/>
          <w:lang w:val="en-GB"/>
        </w:rPr>
        <w:t>and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ask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you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to</w:t>
      </w:r>
      <w:r w:rsidRPr="00A77693">
        <w:rPr>
          <w:b/>
          <w:spacing w:val="-3"/>
          <w:lang w:val="en-GB"/>
        </w:rPr>
        <w:t xml:space="preserve"> </w:t>
      </w:r>
      <w:r w:rsidRPr="00A77693">
        <w:rPr>
          <w:b/>
          <w:lang w:val="en-GB"/>
        </w:rPr>
        <w:t>do</w:t>
      </w:r>
      <w:r w:rsidRPr="00A77693">
        <w:rPr>
          <w:b/>
          <w:spacing w:val="-6"/>
          <w:lang w:val="en-GB"/>
        </w:rPr>
        <w:t xml:space="preserve"> </w:t>
      </w:r>
      <w:r w:rsidRPr="00A77693">
        <w:rPr>
          <w:b/>
          <w:lang w:val="en-GB"/>
        </w:rPr>
        <w:t>it again for the next week.</w:t>
      </w:r>
    </w:p>
    <w:p w:rsidR="006573C3" w:rsidRPr="00F2236A" w:rsidRDefault="006573C3" w:rsidP="006573C3"/>
    <w:p w:rsidR="006573C3" w:rsidRPr="00F2236A" w:rsidRDefault="006573C3" w:rsidP="006573C3">
      <w:pPr>
        <w:ind w:left="709" w:hanging="699"/>
        <w:rPr>
          <w:b/>
          <w:bCs/>
        </w:rPr>
      </w:pPr>
      <w:r w:rsidRPr="00F2236A">
        <w:rPr>
          <w:b/>
          <w:bCs/>
        </w:rPr>
        <w:t>A foglalkozásokon történő részvétel:</w:t>
      </w:r>
    </w:p>
    <w:p w:rsidR="006573C3" w:rsidRPr="00F2236A" w:rsidRDefault="006573C3" w:rsidP="006573C3">
      <w:pPr>
        <w:ind w:left="466"/>
        <w:jc w:val="both"/>
      </w:pPr>
    </w:p>
    <w:p w:rsidR="006573C3" w:rsidRPr="00F2236A" w:rsidRDefault="006573C3" w:rsidP="006573C3">
      <w:pPr>
        <w:numPr>
          <w:ilvl w:val="0"/>
          <w:numId w:val="1"/>
        </w:numPr>
        <w:jc w:val="both"/>
      </w:pPr>
      <w:r w:rsidRPr="00F2236A">
        <w:t>Az előadásokon való részvételt az Intézmény elvárja a nappali munkarendű hallgatóktól. (</w:t>
      </w:r>
      <w:proofErr w:type="spellStart"/>
      <w:r w:rsidRPr="00F2236A">
        <w:t>TVSz</w:t>
      </w:r>
      <w:proofErr w:type="spellEnd"/>
      <w:r w:rsidRPr="00F2236A">
        <w:t xml:space="preserve">. 8§. 1.) </w:t>
      </w:r>
    </w:p>
    <w:p w:rsidR="006573C3" w:rsidRPr="00F2236A" w:rsidRDefault="006573C3" w:rsidP="006573C3">
      <w:pPr>
        <w:numPr>
          <w:ilvl w:val="0"/>
          <w:numId w:val="1"/>
        </w:numPr>
        <w:jc w:val="both"/>
      </w:pPr>
      <w:r w:rsidRPr="00F2236A">
        <w:t xml:space="preserve">A gyakorlati foglalkozásokon a részvétel </w:t>
      </w:r>
      <w:r w:rsidRPr="00F2236A">
        <w:rPr>
          <w:b/>
        </w:rPr>
        <w:t>kötelező</w:t>
      </w:r>
      <w:r w:rsidRPr="00F2236A">
        <w:t xml:space="preserve">. </w:t>
      </w:r>
    </w:p>
    <w:p w:rsidR="006573C3" w:rsidRPr="00F2236A" w:rsidRDefault="006573C3" w:rsidP="006573C3">
      <w:pPr>
        <w:numPr>
          <w:ilvl w:val="0"/>
          <w:numId w:val="1"/>
        </w:numPr>
        <w:jc w:val="both"/>
      </w:pPr>
      <w:r w:rsidRPr="00F2236A">
        <w:t>A félévi hiányzás megengedhető mértéke teljes idejű képzésben a tantárgy heti kontaktóráinak háromszorosa, részidős képzésben a tantárgy konzultációs óraszámának egyharmada. Ennek túllépése esetén a félév nem értékelhető (</w:t>
      </w:r>
      <w:proofErr w:type="spellStart"/>
      <w:r w:rsidRPr="00F2236A">
        <w:t>TVSz</w:t>
      </w:r>
      <w:proofErr w:type="spellEnd"/>
      <w:r w:rsidRPr="00F2236A">
        <w:t xml:space="preserve"> 8.§ 1.).</w:t>
      </w:r>
    </w:p>
    <w:p w:rsidR="006573C3" w:rsidRPr="00F2236A" w:rsidRDefault="006573C3" w:rsidP="006573C3"/>
    <w:p w:rsidR="006573C3" w:rsidRPr="00F2236A" w:rsidRDefault="006573C3" w:rsidP="006573C3">
      <w:pPr>
        <w:jc w:val="both"/>
      </w:pPr>
    </w:p>
    <w:p w:rsidR="006573C3" w:rsidRPr="00F2236A" w:rsidRDefault="006573C3" w:rsidP="006573C3">
      <w:pPr>
        <w:jc w:val="both"/>
        <w:rPr>
          <w:b/>
        </w:rPr>
      </w:pPr>
      <w:r w:rsidRPr="00F2236A">
        <w:rPr>
          <w:b/>
        </w:rPr>
        <w:t xml:space="preserve">Megjegyzés a levelező tagozatos képzéshez: </w:t>
      </w:r>
    </w:p>
    <w:p w:rsidR="006573C3" w:rsidRPr="00F2236A" w:rsidRDefault="006573C3" w:rsidP="006573C3"/>
    <w:p w:rsidR="006573C3" w:rsidRPr="00F2236A" w:rsidRDefault="006573C3" w:rsidP="006573C3">
      <w:r w:rsidRPr="00F2236A">
        <w:t xml:space="preserve">A tematika és a követelményrendszer megegyezik a nappali tagozatos képzéssel, azzal a különbséggel, hogy a konzultációs alkalmakon kívül is folyamatos készülés várható el. A konzultációs alkalmak, amelyek a teljes idejű óraszám 1/3-át teszik ki, nem adnak lehetőséget a féléves anyag teljes áttekintésére, ezért hasznos, ha a hallgatók valóban konzultációra használják ki az alkalmakat, és az előre kiadott anyagból előre készülve kérdésekkel érkeznek. </w:t>
      </w:r>
      <w:r w:rsidR="00A77693">
        <w:t xml:space="preserve"> </w:t>
      </w:r>
      <w:r w:rsidRPr="00F2236A">
        <w:t xml:space="preserve">A TVSZ értelmében a gyakorlati jegy (ha azzal zárul a tárgy) </w:t>
      </w:r>
      <w:proofErr w:type="spellStart"/>
      <w:r w:rsidRPr="00F2236A">
        <w:t>részidejű</w:t>
      </w:r>
      <w:proofErr w:type="spellEnd"/>
      <w:r w:rsidRPr="00F2236A">
        <w:t xml:space="preserve"> képzésben a vizsgaidőszak végéig szerezhető meg, ezért a beadandó feladatok határidejét is ennek megfelelően alakíthatja az oktató. </w:t>
      </w:r>
    </w:p>
    <w:p w:rsidR="006573C3" w:rsidRPr="00F2236A" w:rsidRDefault="006573C3" w:rsidP="006573C3"/>
    <w:p w:rsidR="006573C3" w:rsidRPr="00F2236A" w:rsidRDefault="006573C3" w:rsidP="006573C3">
      <w:pPr>
        <w:jc w:val="both"/>
        <w:rPr>
          <w:b/>
        </w:rPr>
      </w:pPr>
      <w:r w:rsidRPr="00F2236A">
        <w:rPr>
          <w:b/>
        </w:rPr>
        <w:t>Félévi követelmény: szóbeli kollokvium</w:t>
      </w:r>
    </w:p>
    <w:p w:rsidR="006573C3" w:rsidRPr="00F2236A" w:rsidRDefault="006573C3" w:rsidP="006573C3">
      <w:pPr>
        <w:jc w:val="both"/>
        <w:rPr>
          <w:b/>
        </w:rPr>
      </w:pPr>
    </w:p>
    <w:p w:rsidR="006573C3" w:rsidRPr="00F2236A" w:rsidRDefault="006573C3" w:rsidP="006573C3">
      <w:pPr>
        <w:rPr>
          <w:b/>
          <w:bCs/>
        </w:rPr>
      </w:pPr>
      <w:r w:rsidRPr="00F2236A">
        <w:rPr>
          <w:b/>
          <w:bCs/>
        </w:rPr>
        <w:t xml:space="preserve">Az érdemjegy kialakításának módja: </w:t>
      </w:r>
      <w:r w:rsidRPr="00F2236A">
        <w:rPr>
          <w:bCs/>
        </w:rPr>
        <w:t xml:space="preserve">A szóbeli vizsgán nyújtott teljesítmény alapján. A vizsga tételei megegyeznek a fenti tanmenet témaköreivel. </w:t>
      </w:r>
    </w:p>
    <w:p w:rsidR="006573C3" w:rsidRPr="00F2236A" w:rsidRDefault="006573C3" w:rsidP="006573C3">
      <w:pPr>
        <w:spacing w:after="160"/>
        <w:rPr>
          <w:highlight w:val="green"/>
        </w:rPr>
      </w:pPr>
    </w:p>
    <w:p w:rsidR="006573C3" w:rsidRPr="00F2236A" w:rsidRDefault="006573C3" w:rsidP="006573C3">
      <w:pPr>
        <w:spacing w:after="160"/>
      </w:pPr>
      <w:r w:rsidRPr="00F2236A">
        <w:t>Nyíregyháza, 202</w:t>
      </w:r>
      <w:r>
        <w:t>4</w:t>
      </w:r>
      <w:r w:rsidRPr="00F2236A">
        <w:t>. szeptember 05.</w:t>
      </w:r>
    </w:p>
    <w:p w:rsidR="006573C3" w:rsidRPr="00F2236A" w:rsidRDefault="006573C3" w:rsidP="006573C3">
      <w:pPr>
        <w:spacing w:after="160"/>
      </w:pPr>
    </w:p>
    <w:p w:rsidR="006573C3" w:rsidRPr="00F2236A" w:rsidRDefault="006573C3" w:rsidP="006573C3">
      <w:pPr>
        <w:spacing w:after="160"/>
      </w:pPr>
      <w:r w:rsidRPr="00F2236A">
        <w:t>Dr. Tukacs Tamás</w:t>
      </w:r>
    </w:p>
    <w:p w:rsidR="006573C3" w:rsidRPr="00F2236A" w:rsidRDefault="006573C3" w:rsidP="006573C3">
      <w:pPr>
        <w:spacing w:after="160"/>
      </w:pPr>
      <w:r w:rsidRPr="00F2236A">
        <w:t xml:space="preserve">főiskolai docens </w:t>
      </w:r>
    </w:p>
    <w:sectPr w:rsidR="006573C3" w:rsidRPr="00F2236A" w:rsidSect="00952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1E1C"/>
    <w:multiLevelType w:val="hybridMultilevel"/>
    <w:tmpl w:val="046E5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1151"/>
    <w:multiLevelType w:val="hybridMultilevel"/>
    <w:tmpl w:val="2266E5FE"/>
    <w:lvl w:ilvl="0" w:tplc="040E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C0D6623"/>
    <w:multiLevelType w:val="hybridMultilevel"/>
    <w:tmpl w:val="1E68E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367DB2"/>
    <w:multiLevelType w:val="hybridMultilevel"/>
    <w:tmpl w:val="8CD6911A"/>
    <w:lvl w:ilvl="0" w:tplc="7F7C2882">
      <w:numFmt w:val="bullet"/>
      <w:lvlText w:val=""/>
      <w:lvlJc w:val="left"/>
      <w:pPr>
        <w:ind w:left="114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8" w15:restartNumberingAfterBreak="0">
    <w:nsid w:val="765B3FB0"/>
    <w:multiLevelType w:val="hybridMultilevel"/>
    <w:tmpl w:val="24982F9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CB03443"/>
    <w:multiLevelType w:val="hybridMultilevel"/>
    <w:tmpl w:val="7AE41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F1"/>
    <w:rsid w:val="00020602"/>
    <w:rsid w:val="00030CA1"/>
    <w:rsid w:val="000D71C8"/>
    <w:rsid w:val="002A08E6"/>
    <w:rsid w:val="00301E62"/>
    <w:rsid w:val="0031363F"/>
    <w:rsid w:val="00324054"/>
    <w:rsid w:val="00396CC1"/>
    <w:rsid w:val="003A3D46"/>
    <w:rsid w:val="003E1074"/>
    <w:rsid w:val="00405C18"/>
    <w:rsid w:val="00422867"/>
    <w:rsid w:val="004374BE"/>
    <w:rsid w:val="00462D04"/>
    <w:rsid w:val="00486BF4"/>
    <w:rsid w:val="004C4709"/>
    <w:rsid w:val="00543469"/>
    <w:rsid w:val="00573399"/>
    <w:rsid w:val="00623BB1"/>
    <w:rsid w:val="006573C3"/>
    <w:rsid w:val="00666032"/>
    <w:rsid w:val="006C6C8C"/>
    <w:rsid w:val="007B609A"/>
    <w:rsid w:val="008E53E8"/>
    <w:rsid w:val="008F7D04"/>
    <w:rsid w:val="00903951"/>
    <w:rsid w:val="00905F97"/>
    <w:rsid w:val="00923CC1"/>
    <w:rsid w:val="009500C1"/>
    <w:rsid w:val="00976264"/>
    <w:rsid w:val="00A16CAA"/>
    <w:rsid w:val="00A57BB7"/>
    <w:rsid w:val="00A67BF1"/>
    <w:rsid w:val="00A77693"/>
    <w:rsid w:val="00A81B3D"/>
    <w:rsid w:val="00AC6C3C"/>
    <w:rsid w:val="00AE3D76"/>
    <w:rsid w:val="00B23173"/>
    <w:rsid w:val="00C103DD"/>
    <w:rsid w:val="00C757E3"/>
    <w:rsid w:val="00CC363B"/>
    <w:rsid w:val="00D52B8D"/>
    <w:rsid w:val="00E72B93"/>
    <w:rsid w:val="00EC0438"/>
    <w:rsid w:val="00F2236A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68E3"/>
  <w15:chartTrackingRefBased/>
  <w15:docId w15:val="{9BB5C10D-6825-415B-9158-69AB6568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link w:val="Cmsor4Char"/>
    <w:uiPriority w:val="1"/>
    <w:qFormat/>
    <w:rsid w:val="00C757E3"/>
    <w:pPr>
      <w:widowControl w:val="0"/>
      <w:autoSpaceDE w:val="0"/>
      <w:autoSpaceDN w:val="0"/>
      <w:ind w:left="536" w:hanging="180"/>
      <w:outlineLvl w:val="3"/>
    </w:pPr>
    <w:rPr>
      <w:b/>
      <w:bCs/>
      <w:u w:val="single" w:color="00000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A81B3D"/>
    <w:rPr>
      <w:rFonts w:ascii="Tahoma" w:hAnsi="Tahoma" w:cs="Tahoma"/>
      <w:szCs w:val="16"/>
      <w:lang w:val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1B3D"/>
    <w:rPr>
      <w:rFonts w:ascii="Tahoma" w:hAnsi="Tahoma" w:cs="Tahoma"/>
      <w:sz w:val="24"/>
      <w:szCs w:val="16"/>
      <w:lang w:val="en-US"/>
    </w:rPr>
  </w:style>
  <w:style w:type="paragraph" w:styleId="Listaszerbekezds">
    <w:name w:val="List Paragraph"/>
    <w:basedOn w:val="Norml"/>
    <w:uiPriority w:val="34"/>
    <w:qFormat/>
    <w:rsid w:val="000D71C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D71C8"/>
    <w:rPr>
      <w:color w:val="0000FF"/>
      <w:u w:val="single"/>
    </w:rPr>
  </w:style>
  <w:style w:type="table" w:styleId="Rcsostblzat">
    <w:name w:val="Table Grid"/>
    <w:basedOn w:val="Normltblzat"/>
    <w:uiPriority w:val="39"/>
    <w:rsid w:val="00A1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uiPriority w:val="1"/>
    <w:rsid w:val="00C757E3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C757E3"/>
    <w:pPr>
      <w:widowControl w:val="0"/>
      <w:autoSpaceDE w:val="0"/>
      <w:autoSpaceDN w:val="0"/>
      <w:ind w:left="1076"/>
    </w:pPr>
    <w:rPr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C757E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2378</Words>
  <Characters>16409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Pici</dc:creator>
  <cp:keywords/>
  <dc:description/>
  <cp:lastModifiedBy>Dr. Tukacs Tamás</cp:lastModifiedBy>
  <cp:revision>12</cp:revision>
  <dcterms:created xsi:type="dcterms:W3CDTF">2024-07-29T13:12:00Z</dcterms:created>
  <dcterms:modified xsi:type="dcterms:W3CDTF">2024-08-08T18:26:00Z</dcterms:modified>
</cp:coreProperties>
</file>